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3E064" w14:textId="77777777" w:rsidR="0005396B" w:rsidRPr="00AC7388" w:rsidRDefault="003646C7" w:rsidP="0070597B">
      <w:pPr>
        <w:autoSpaceDE w:val="0"/>
        <w:autoSpaceDN w:val="0"/>
        <w:rPr>
          <w:b/>
          <w:sz w:val="26"/>
          <w:szCs w:val="26"/>
        </w:rPr>
      </w:pPr>
      <w:bookmarkStart w:id="0" w:name="_GoBack"/>
      <w:bookmarkEnd w:id="0"/>
      <w:r>
        <w:rPr>
          <w:b/>
          <w:sz w:val="26"/>
          <w:szCs w:val="26"/>
        </w:rPr>
        <w:t xml:space="preserve"> </w:t>
      </w:r>
      <w:r w:rsidR="009C2828">
        <w:rPr>
          <w:b/>
          <w:sz w:val="26"/>
          <w:szCs w:val="26"/>
        </w:rPr>
        <w:tab/>
      </w:r>
    </w:p>
    <w:p w14:paraId="68A42E73" w14:textId="77777777" w:rsidR="00D3651B" w:rsidRPr="00F53504" w:rsidRDefault="00D3651B" w:rsidP="004F1E5C">
      <w:pPr>
        <w:spacing w:line="276" w:lineRule="auto"/>
        <w:ind w:left="5245"/>
        <w:rPr>
          <w:sz w:val="24"/>
          <w:szCs w:val="24"/>
        </w:rPr>
      </w:pPr>
      <w:r w:rsidRPr="00F53504">
        <w:rPr>
          <w:sz w:val="24"/>
          <w:szCs w:val="24"/>
        </w:rPr>
        <w:t>УТВЕРЖД</w:t>
      </w:r>
      <w:r w:rsidR="00241FE6" w:rsidRPr="00F53504">
        <w:rPr>
          <w:sz w:val="24"/>
          <w:szCs w:val="24"/>
        </w:rPr>
        <w:t>ЕН</w:t>
      </w:r>
    </w:p>
    <w:p w14:paraId="7D96CE9C" w14:textId="77777777" w:rsidR="00D3651B" w:rsidRPr="00F53504" w:rsidRDefault="00241FE6" w:rsidP="004F1E5C">
      <w:pPr>
        <w:spacing w:line="276" w:lineRule="auto"/>
        <w:ind w:left="5245"/>
        <w:rPr>
          <w:sz w:val="16"/>
          <w:szCs w:val="24"/>
        </w:rPr>
      </w:pPr>
      <w:r w:rsidRPr="00F53504">
        <w:rPr>
          <w:sz w:val="24"/>
          <w:szCs w:val="24"/>
        </w:rPr>
        <w:t>Приказом ООО «</w:t>
      </w:r>
      <w:r w:rsidR="0017327B" w:rsidRPr="00F53504">
        <w:rPr>
          <w:sz w:val="24"/>
          <w:szCs w:val="24"/>
        </w:rPr>
        <w:t>Татшина</w:t>
      </w:r>
      <w:r w:rsidRPr="00F53504">
        <w:rPr>
          <w:sz w:val="24"/>
          <w:szCs w:val="24"/>
        </w:rPr>
        <w:t>»</w:t>
      </w:r>
    </w:p>
    <w:p w14:paraId="1D8138E6" w14:textId="77777777" w:rsidR="00241FE6" w:rsidRPr="00F53504" w:rsidRDefault="008A3D41" w:rsidP="004F1E5C">
      <w:pPr>
        <w:spacing w:line="276" w:lineRule="auto"/>
        <w:jc w:val="both"/>
        <w:rPr>
          <w:sz w:val="24"/>
          <w:szCs w:val="24"/>
        </w:rPr>
      </w:pPr>
      <w:r w:rsidRPr="00F53504">
        <w:rPr>
          <w:sz w:val="24"/>
          <w:szCs w:val="24"/>
        </w:rPr>
        <w:t xml:space="preserve">                                                                                       </w:t>
      </w:r>
      <w:r w:rsidR="004F1E5C" w:rsidRPr="00F53504">
        <w:rPr>
          <w:sz w:val="24"/>
          <w:szCs w:val="24"/>
        </w:rPr>
        <w:t xml:space="preserve"> </w:t>
      </w:r>
      <w:r w:rsidR="00D12FB3">
        <w:rPr>
          <w:sz w:val="24"/>
          <w:szCs w:val="24"/>
        </w:rPr>
        <w:t>о</w:t>
      </w:r>
      <w:r w:rsidR="000C6252" w:rsidRPr="00F53504">
        <w:rPr>
          <w:sz w:val="24"/>
          <w:szCs w:val="24"/>
        </w:rPr>
        <w:t>т</w:t>
      </w:r>
      <w:r w:rsidR="00D12FB3">
        <w:rPr>
          <w:sz w:val="24"/>
          <w:szCs w:val="24"/>
        </w:rPr>
        <w:t xml:space="preserve"> 20.09.2022</w:t>
      </w:r>
    </w:p>
    <w:p w14:paraId="01709DB6" w14:textId="77777777" w:rsidR="00241FE6" w:rsidRPr="00F53504" w:rsidRDefault="000C6252" w:rsidP="004F1E5C">
      <w:pPr>
        <w:spacing w:line="276" w:lineRule="auto"/>
        <w:jc w:val="both"/>
        <w:rPr>
          <w:sz w:val="24"/>
          <w:szCs w:val="24"/>
        </w:rPr>
      </w:pPr>
      <w:r w:rsidRPr="00F53504">
        <w:rPr>
          <w:sz w:val="24"/>
          <w:szCs w:val="24"/>
        </w:rPr>
        <w:t xml:space="preserve">                                                                                        №</w:t>
      </w:r>
      <w:r w:rsidR="00D12FB3">
        <w:rPr>
          <w:sz w:val="24"/>
          <w:szCs w:val="24"/>
        </w:rPr>
        <w:t>797/1.1-3-ПрПД-НХ</w:t>
      </w:r>
    </w:p>
    <w:p w14:paraId="585EED89" w14:textId="77777777" w:rsidR="00241FE6" w:rsidRPr="00F53504" w:rsidRDefault="00241FE6" w:rsidP="004F1E5C">
      <w:pPr>
        <w:spacing w:line="276" w:lineRule="auto"/>
        <w:jc w:val="both"/>
        <w:rPr>
          <w:sz w:val="24"/>
          <w:szCs w:val="24"/>
        </w:rPr>
      </w:pPr>
    </w:p>
    <w:p w14:paraId="4CCB973B" w14:textId="77777777" w:rsidR="008A3D41" w:rsidRPr="00F53504" w:rsidRDefault="00241FE6" w:rsidP="004F1E5C">
      <w:pPr>
        <w:spacing w:line="276" w:lineRule="auto"/>
        <w:jc w:val="both"/>
        <w:rPr>
          <w:sz w:val="24"/>
          <w:szCs w:val="24"/>
        </w:rPr>
      </w:pPr>
      <w:r w:rsidRPr="00F53504">
        <w:rPr>
          <w:sz w:val="24"/>
          <w:szCs w:val="24"/>
        </w:rPr>
        <w:t xml:space="preserve">                                                                                        </w:t>
      </w:r>
    </w:p>
    <w:p w14:paraId="39759E68" w14:textId="77777777" w:rsidR="00997656" w:rsidRPr="00F53504" w:rsidRDefault="00997656" w:rsidP="004F1E5C">
      <w:pPr>
        <w:spacing w:line="276" w:lineRule="auto"/>
        <w:jc w:val="both"/>
        <w:rPr>
          <w:sz w:val="24"/>
          <w:szCs w:val="24"/>
        </w:rPr>
      </w:pPr>
    </w:p>
    <w:p w14:paraId="704ACBCD" w14:textId="77777777" w:rsidR="00997656" w:rsidRPr="00F53504" w:rsidRDefault="00997656" w:rsidP="004F1E5C">
      <w:pPr>
        <w:spacing w:line="276" w:lineRule="auto"/>
        <w:jc w:val="both"/>
        <w:rPr>
          <w:sz w:val="24"/>
          <w:szCs w:val="24"/>
        </w:rPr>
      </w:pPr>
    </w:p>
    <w:p w14:paraId="00797761" w14:textId="77777777" w:rsidR="00997656" w:rsidRPr="00F53504" w:rsidRDefault="00997656" w:rsidP="004F1E5C">
      <w:pPr>
        <w:spacing w:line="276" w:lineRule="auto"/>
        <w:jc w:val="both"/>
        <w:rPr>
          <w:sz w:val="24"/>
          <w:szCs w:val="24"/>
        </w:rPr>
      </w:pPr>
    </w:p>
    <w:p w14:paraId="4EE57A1C" w14:textId="77777777" w:rsidR="00997656" w:rsidRPr="00F53504" w:rsidRDefault="00997656" w:rsidP="004F1E5C">
      <w:pPr>
        <w:spacing w:line="276" w:lineRule="auto"/>
        <w:jc w:val="both"/>
        <w:rPr>
          <w:sz w:val="24"/>
          <w:szCs w:val="24"/>
        </w:rPr>
      </w:pPr>
    </w:p>
    <w:p w14:paraId="548A7504" w14:textId="77777777" w:rsidR="008B673D" w:rsidRPr="00F53504" w:rsidRDefault="008B673D" w:rsidP="004F1E5C">
      <w:pPr>
        <w:autoSpaceDE w:val="0"/>
        <w:autoSpaceDN w:val="0"/>
        <w:spacing w:line="276" w:lineRule="auto"/>
        <w:ind w:left="4963" w:firstLine="140"/>
        <w:jc w:val="both"/>
        <w:rPr>
          <w:b/>
          <w:bCs/>
          <w:sz w:val="22"/>
          <w:szCs w:val="22"/>
        </w:rPr>
      </w:pPr>
    </w:p>
    <w:p w14:paraId="5EB7EE85" w14:textId="77777777" w:rsidR="0005396B" w:rsidRPr="00F53504" w:rsidRDefault="0005396B" w:rsidP="004F1E5C">
      <w:pPr>
        <w:autoSpaceDE w:val="0"/>
        <w:autoSpaceDN w:val="0"/>
        <w:spacing w:line="276" w:lineRule="auto"/>
        <w:rPr>
          <w:b/>
          <w:bCs/>
          <w:sz w:val="22"/>
          <w:szCs w:val="22"/>
        </w:rPr>
      </w:pPr>
    </w:p>
    <w:p w14:paraId="51465CE0" w14:textId="77777777" w:rsidR="0005396B" w:rsidRPr="00F53504" w:rsidRDefault="0005396B" w:rsidP="004F1E5C">
      <w:pPr>
        <w:autoSpaceDE w:val="0"/>
        <w:autoSpaceDN w:val="0"/>
        <w:spacing w:line="276" w:lineRule="auto"/>
        <w:jc w:val="center"/>
        <w:rPr>
          <w:b/>
          <w:bCs/>
          <w:sz w:val="22"/>
          <w:szCs w:val="22"/>
        </w:rPr>
      </w:pPr>
    </w:p>
    <w:p w14:paraId="1365E12F" w14:textId="77777777" w:rsidR="00FF0404" w:rsidRPr="00F53504" w:rsidRDefault="00FF0404" w:rsidP="004F1E5C">
      <w:pPr>
        <w:autoSpaceDE w:val="0"/>
        <w:autoSpaceDN w:val="0"/>
        <w:spacing w:line="276" w:lineRule="auto"/>
        <w:rPr>
          <w:b/>
          <w:bCs/>
          <w:sz w:val="22"/>
          <w:szCs w:val="22"/>
        </w:rPr>
      </w:pPr>
    </w:p>
    <w:p w14:paraId="467C7974" w14:textId="77777777" w:rsidR="00111258" w:rsidRPr="00F53504" w:rsidRDefault="00111258" w:rsidP="00D12FB3">
      <w:pPr>
        <w:autoSpaceDE w:val="0"/>
        <w:autoSpaceDN w:val="0"/>
        <w:spacing w:line="276" w:lineRule="auto"/>
        <w:rPr>
          <w:b/>
          <w:bCs/>
          <w:sz w:val="22"/>
          <w:szCs w:val="22"/>
        </w:rPr>
      </w:pPr>
    </w:p>
    <w:p w14:paraId="304C2584" w14:textId="77777777" w:rsidR="00111258" w:rsidRPr="00F53504" w:rsidRDefault="00111258" w:rsidP="004F1E5C">
      <w:pPr>
        <w:autoSpaceDE w:val="0"/>
        <w:autoSpaceDN w:val="0"/>
        <w:spacing w:line="276" w:lineRule="auto"/>
        <w:jc w:val="center"/>
        <w:rPr>
          <w:b/>
          <w:bCs/>
          <w:sz w:val="22"/>
          <w:szCs w:val="22"/>
        </w:rPr>
      </w:pPr>
    </w:p>
    <w:p w14:paraId="744812A4" w14:textId="77777777" w:rsidR="0017327B" w:rsidRPr="00F53504" w:rsidRDefault="0017327B" w:rsidP="0017327B">
      <w:pPr>
        <w:pStyle w:val="Style24"/>
        <w:widowControl/>
        <w:jc w:val="center"/>
        <w:rPr>
          <w:rStyle w:val="FontStyle40"/>
          <w:sz w:val="32"/>
          <w:szCs w:val="32"/>
        </w:rPr>
      </w:pPr>
      <w:r w:rsidRPr="00F53504">
        <w:rPr>
          <w:rStyle w:val="FontStyle40"/>
          <w:sz w:val="32"/>
          <w:szCs w:val="32"/>
        </w:rPr>
        <w:t>Положение</w:t>
      </w:r>
    </w:p>
    <w:p w14:paraId="0C0007AE" w14:textId="77777777" w:rsidR="0017327B" w:rsidRPr="00F53504" w:rsidRDefault="0017327B" w:rsidP="0017327B">
      <w:pPr>
        <w:pStyle w:val="Style24"/>
        <w:widowControl/>
        <w:jc w:val="center"/>
        <w:rPr>
          <w:rStyle w:val="FontStyle40"/>
          <w:sz w:val="32"/>
          <w:szCs w:val="32"/>
        </w:rPr>
      </w:pPr>
      <w:r w:rsidRPr="00F53504">
        <w:rPr>
          <w:rStyle w:val="FontStyle40"/>
          <w:sz w:val="32"/>
          <w:szCs w:val="32"/>
        </w:rPr>
        <w:t xml:space="preserve">о порядке допуска подрядных организаций и </w:t>
      </w:r>
    </w:p>
    <w:p w14:paraId="7833597A" w14:textId="77777777" w:rsidR="0017327B" w:rsidRPr="00F53504" w:rsidRDefault="0017327B" w:rsidP="0017327B">
      <w:pPr>
        <w:pStyle w:val="Style24"/>
        <w:widowControl/>
        <w:jc w:val="center"/>
        <w:rPr>
          <w:rStyle w:val="FontStyle40"/>
          <w:sz w:val="32"/>
          <w:szCs w:val="32"/>
        </w:rPr>
      </w:pPr>
      <w:r w:rsidRPr="00F53504">
        <w:rPr>
          <w:rStyle w:val="FontStyle40"/>
          <w:sz w:val="32"/>
          <w:szCs w:val="32"/>
        </w:rPr>
        <w:t>организации безопасного производства работ</w:t>
      </w:r>
    </w:p>
    <w:p w14:paraId="64FC9128" w14:textId="77777777" w:rsidR="0017327B" w:rsidRPr="00F53504" w:rsidRDefault="0017327B" w:rsidP="0017327B">
      <w:pPr>
        <w:pStyle w:val="Style24"/>
        <w:widowControl/>
        <w:jc w:val="center"/>
        <w:rPr>
          <w:rStyle w:val="FontStyle40"/>
          <w:sz w:val="32"/>
          <w:szCs w:val="32"/>
        </w:rPr>
      </w:pPr>
      <w:r w:rsidRPr="00F53504">
        <w:rPr>
          <w:rStyle w:val="FontStyle40"/>
          <w:sz w:val="32"/>
          <w:szCs w:val="32"/>
        </w:rPr>
        <w:lastRenderedPageBreak/>
        <w:t>на предприятиях KAMA TYRES</w:t>
      </w:r>
    </w:p>
    <w:p w14:paraId="4859A4D7" w14:textId="77777777" w:rsidR="0017327B" w:rsidRPr="00F53504" w:rsidRDefault="0017327B" w:rsidP="0017327B">
      <w:pPr>
        <w:jc w:val="center"/>
        <w:rPr>
          <w:rStyle w:val="FontStyle40"/>
          <w:sz w:val="28"/>
          <w:szCs w:val="28"/>
        </w:rPr>
      </w:pPr>
    </w:p>
    <w:p w14:paraId="3215A8DE" w14:textId="77777777" w:rsidR="0017327B" w:rsidRPr="00F53504" w:rsidRDefault="0017327B" w:rsidP="0017327B">
      <w:pPr>
        <w:jc w:val="center"/>
        <w:rPr>
          <w:rStyle w:val="FontStyle40"/>
          <w:sz w:val="28"/>
          <w:szCs w:val="28"/>
        </w:rPr>
      </w:pPr>
    </w:p>
    <w:p w14:paraId="03FC218C" w14:textId="77777777" w:rsidR="0017327B" w:rsidRPr="00F53504" w:rsidRDefault="0017327B" w:rsidP="0017327B">
      <w:pPr>
        <w:pStyle w:val="Style24"/>
        <w:widowControl/>
        <w:jc w:val="center"/>
        <w:rPr>
          <w:rStyle w:val="FontStyle40"/>
          <w:sz w:val="52"/>
          <w:szCs w:val="48"/>
        </w:rPr>
      </w:pPr>
      <w:r w:rsidRPr="00F53504">
        <w:rPr>
          <w:rStyle w:val="FontStyle40"/>
          <w:sz w:val="52"/>
          <w:szCs w:val="48"/>
        </w:rPr>
        <w:t>П–08–2022</w:t>
      </w:r>
    </w:p>
    <w:p w14:paraId="7A9FA39D" w14:textId="77777777" w:rsidR="0005396B" w:rsidRPr="00F53504" w:rsidRDefault="005355F8" w:rsidP="004F1E5C">
      <w:pPr>
        <w:autoSpaceDE w:val="0"/>
        <w:autoSpaceDN w:val="0"/>
        <w:spacing w:line="276" w:lineRule="auto"/>
        <w:jc w:val="center"/>
        <w:rPr>
          <w:b/>
          <w:sz w:val="32"/>
          <w:szCs w:val="32"/>
        </w:rPr>
      </w:pPr>
      <w:r w:rsidRPr="00F53504">
        <w:rPr>
          <w:b/>
          <w:sz w:val="32"/>
          <w:szCs w:val="32"/>
        </w:rPr>
        <w:t xml:space="preserve">                            </w:t>
      </w:r>
    </w:p>
    <w:p w14:paraId="5954C13C" w14:textId="77777777" w:rsidR="00007841" w:rsidRPr="00F53504" w:rsidRDefault="00D12FB3" w:rsidP="004F1E5C">
      <w:pPr>
        <w:autoSpaceDE w:val="0"/>
        <w:autoSpaceDN w:val="0"/>
        <w:spacing w:line="276" w:lineRule="auto"/>
        <w:jc w:val="center"/>
        <w:rPr>
          <w:b/>
          <w:sz w:val="32"/>
          <w:szCs w:val="32"/>
        </w:rPr>
      </w:pPr>
      <w:r>
        <w:rPr>
          <w:b/>
          <w:sz w:val="32"/>
          <w:szCs w:val="32"/>
        </w:rPr>
        <w:object w:dxaOrig="2925" w:dyaOrig="811" w14:anchorId="519C2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25pt;height:40.5pt" o:ole="">
            <v:imagedata r:id="rId11" o:title=""/>
          </v:shape>
          <o:OLEObject Type="Embed" ProgID="Package" ShapeID="_x0000_i1025" DrawAspect="Content" ObjectID="_1754990862" r:id="rId12"/>
        </w:object>
      </w:r>
    </w:p>
    <w:p w14:paraId="255B30FD" w14:textId="77777777" w:rsidR="009F71F8" w:rsidRPr="00F53504" w:rsidRDefault="009F71F8" w:rsidP="00C524FB">
      <w:pPr>
        <w:autoSpaceDE w:val="0"/>
        <w:autoSpaceDN w:val="0"/>
        <w:rPr>
          <w:b/>
          <w:bCs/>
          <w:sz w:val="22"/>
          <w:szCs w:val="22"/>
        </w:rPr>
        <w:sectPr w:rsidR="009F71F8" w:rsidRPr="00F53504" w:rsidSect="0083545F">
          <w:headerReference w:type="default" r:id="rId13"/>
          <w:footerReference w:type="default" r:id="rId14"/>
          <w:headerReference w:type="first" r:id="rId15"/>
          <w:pgSz w:w="11907" w:h="16840" w:code="9"/>
          <w:pgMar w:top="964" w:right="851" w:bottom="284" w:left="1134" w:header="567" w:footer="907" w:gutter="0"/>
          <w:cols w:space="720"/>
          <w:docGrid w:linePitch="272"/>
        </w:sectPr>
      </w:pPr>
    </w:p>
    <w:p w14:paraId="367322BE" w14:textId="77777777" w:rsidR="0003427B" w:rsidRPr="00F53504" w:rsidRDefault="0003427B" w:rsidP="0003427B">
      <w:pPr>
        <w:spacing w:line="276" w:lineRule="auto"/>
        <w:contextualSpacing/>
        <w:jc w:val="center"/>
        <w:rPr>
          <w:b/>
          <w:sz w:val="24"/>
          <w:szCs w:val="24"/>
        </w:rPr>
      </w:pPr>
      <w:r w:rsidRPr="00F53504">
        <w:rPr>
          <w:b/>
          <w:sz w:val="24"/>
          <w:szCs w:val="24"/>
        </w:rPr>
        <w:lastRenderedPageBreak/>
        <w:t>Предисловие</w:t>
      </w:r>
    </w:p>
    <w:p w14:paraId="7A089BC7" w14:textId="77777777" w:rsidR="0003427B" w:rsidRPr="00F53504" w:rsidRDefault="0003427B" w:rsidP="0003427B">
      <w:pPr>
        <w:spacing w:line="276" w:lineRule="auto"/>
        <w:contextualSpacing/>
        <w:jc w:val="center"/>
        <w:rPr>
          <w:b/>
          <w:sz w:val="24"/>
          <w:szCs w:val="24"/>
        </w:rPr>
      </w:pPr>
    </w:p>
    <w:p w14:paraId="374D0972" w14:textId="77777777" w:rsidR="0003427B" w:rsidRPr="00F53504" w:rsidRDefault="0003427B" w:rsidP="0003427B">
      <w:pPr>
        <w:spacing w:line="276" w:lineRule="auto"/>
        <w:ind w:firstLine="709"/>
        <w:contextualSpacing/>
        <w:jc w:val="both"/>
        <w:rPr>
          <w:sz w:val="24"/>
          <w:szCs w:val="24"/>
        </w:rPr>
      </w:pPr>
      <w:r w:rsidRPr="00F53504">
        <w:rPr>
          <w:sz w:val="24"/>
          <w:szCs w:val="24"/>
        </w:rPr>
        <w:t xml:space="preserve">1 </w:t>
      </w:r>
      <w:r w:rsidR="0017327B" w:rsidRPr="00F53504">
        <w:rPr>
          <w:sz w:val="24"/>
          <w:szCs w:val="24"/>
        </w:rPr>
        <w:t>Положение</w:t>
      </w:r>
      <w:r w:rsidRPr="00F53504">
        <w:rPr>
          <w:sz w:val="24"/>
          <w:szCs w:val="24"/>
        </w:rPr>
        <w:t xml:space="preserve"> разработан</w:t>
      </w:r>
      <w:r w:rsidR="0017327B" w:rsidRPr="00F53504">
        <w:rPr>
          <w:sz w:val="24"/>
          <w:szCs w:val="24"/>
        </w:rPr>
        <w:t>о</w:t>
      </w:r>
      <w:r w:rsidRPr="00F53504">
        <w:rPr>
          <w:sz w:val="24"/>
          <w:szCs w:val="24"/>
        </w:rPr>
        <w:t xml:space="preserve"> от</w:t>
      </w:r>
      <w:r w:rsidR="003F09A6" w:rsidRPr="00F53504">
        <w:rPr>
          <w:sz w:val="24"/>
          <w:szCs w:val="24"/>
        </w:rPr>
        <w:t>делом промышленной безопасности и</w:t>
      </w:r>
      <w:r w:rsidRPr="00F53504">
        <w:rPr>
          <w:sz w:val="24"/>
          <w:szCs w:val="24"/>
        </w:rPr>
        <w:t xml:space="preserve"> охраной труд</w:t>
      </w:r>
      <w:r w:rsidR="000C1034" w:rsidRPr="00F53504">
        <w:rPr>
          <w:sz w:val="24"/>
          <w:szCs w:val="24"/>
        </w:rPr>
        <w:t xml:space="preserve">а </w:t>
      </w:r>
      <w:r w:rsidR="00E92BB1" w:rsidRPr="00F53504">
        <w:rPr>
          <w:sz w:val="24"/>
          <w:szCs w:val="24"/>
        </w:rPr>
        <w:br/>
      </w:r>
      <w:r w:rsidRPr="00F53504">
        <w:rPr>
          <w:sz w:val="24"/>
          <w:szCs w:val="24"/>
        </w:rPr>
        <w:t>ООО «</w:t>
      </w:r>
      <w:r w:rsidR="0017327B" w:rsidRPr="00F53504">
        <w:rPr>
          <w:sz w:val="24"/>
          <w:szCs w:val="24"/>
        </w:rPr>
        <w:t>Татшина</w:t>
      </w:r>
      <w:r w:rsidRPr="00F53504">
        <w:rPr>
          <w:sz w:val="24"/>
          <w:szCs w:val="24"/>
        </w:rPr>
        <w:t xml:space="preserve">» </w:t>
      </w:r>
      <w:r w:rsidR="003F09A6" w:rsidRPr="00F53504">
        <w:rPr>
          <w:sz w:val="24"/>
          <w:szCs w:val="24"/>
        </w:rPr>
        <w:t>(ОПБиОТ</w:t>
      </w:r>
      <w:r w:rsidR="000C1034" w:rsidRPr="00F53504">
        <w:rPr>
          <w:sz w:val="24"/>
          <w:szCs w:val="24"/>
        </w:rPr>
        <w:t xml:space="preserve"> </w:t>
      </w:r>
      <w:r w:rsidR="00200019" w:rsidRPr="00F53504">
        <w:rPr>
          <w:sz w:val="24"/>
          <w:szCs w:val="24"/>
        </w:rPr>
        <w:t>ТШ</w:t>
      </w:r>
      <w:r w:rsidR="000C1034" w:rsidRPr="00F53504">
        <w:rPr>
          <w:sz w:val="24"/>
          <w:szCs w:val="24"/>
        </w:rPr>
        <w:t xml:space="preserve">) </w:t>
      </w:r>
      <w:r w:rsidRPr="00F53504">
        <w:rPr>
          <w:sz w:val="24"/>
          <w:szCs w:val="24"/>
        </w:rPr>
        <w:t>(руководитель разраб</w:t>
      </w:r>
      <w:r w:rsidR="003F09A6" w:rsidRPr="00F53504">
        <w:rPr>
          <w:sz w:val="24"/>
          <w:szCs w:val="24"/>
        </w:rPr>
        <w:t>отки – начальник ОПБиОТ</w:t>
      </w:r>
      <w:r w:rsidR="000C1034" w:rsidRPr="00F53504">
        <w:rPr>
          <w:sz w:val="24"/>
          <w:szCs w:val="24"/>
        </w:rPr>
        <w:t xml:space="preserve"> </w:t>
      </w:r>
      <w:r w:rsidR="00D15563" w:rsidRPr="00F53504">
        <w:rPr>
          <w:sz w:val="24"/>
          <w:szCs w:val="24"/>
        </w:rPr>
        <w:t>ТШ</w:t>
      </w:r>
      <w:r w:rsidRPr="00F53504">
        <w:rPr>
          <w:sz w:val="24"/>
          <w:szCs w:val="24"/>
        </w:rPr>
        <w:t xml:space="preserve"> Нуретдинов Р.И. (тел. 24-10-1</w:t>
      </w:r>
      <w:r w:rsidR="003F09A6" w:rsidRPr="00F53504">
        <w:rPr>
          <w:sz w:val="24"/>
          <w:szCs w:val="24"/>
        </w:rPr>
        <w:t xml:space="preserve">3), разработчик – </w:t>
      </w:r>
      <w:r w:rsidR="0017327B" w:rsidRPr="00F53504">
        <w:rPr>
          <w:sz w:val="24"/>
          <w:szCs w:val="24"/>
        </w:rPr>
        <w:t xml:space="preserve">ведущий специалист </w:t>
      </w:r>
      <w:r w:rsidR="007177B7" w:rsidRPr="00F53504">
        <w:rPr>
          <w:sz w:val="24"/>
          <w:szCs w:val="24"/>
        </w:rPr>
        <w:t xml:space="preserve">по охране труда </w:t>
      </w:r>
      <w:r w:rsidR="0017327B" w:rsidRPr="00F53504">
        <w:rPr>
          <w:sz w:val="24"/>
          <w:szCs w:val="24"/>
        </w:rPr>
        <w:t xml:space="preserve">ОПБиОТ </w:t>
      </w:r>
      <w:r w:rsidR="007177B7" w:rsidRPr="00F53504">
        <w:rPr>
          <w:sz w:val="24"/>
          <w:szCs w:val="24"/>
        </w:rPr>
        <w:t xml:space="preserve">ТШ </w:t>
      </w:r>
      <w:r w:rsidR="0017327B" w:rsidRPr="00F53504">
        <w:rPr>
          <w:sz w:val="24"/>
          <w:szCs w:val="24"/>
        </w:rPr>
        <w:t xml:space="preserve">Азовцева К.Е. </w:t>
      </w:r>
      <w:r w:rsidRPr="00F53504">
        <w:rPr>
          <w:sz w:val="24"/>
          <w:szCs w:val="24"/>
        </w:rPr>
        <w:t>(49-</w:t>
      </w:r>
      <w:r w:rsidR="0017327B" w:rsidRPr="00F53504">
        <w:rPr>
          <w:sz w:val="24"/>
          <w:szCs w:val="24"/>
        </w:rPr>
        <w:t>72-63</w:t>
      </w:r>
      <w:r w:rsidRPr="00F53504">
        <w:rPr>
          <w:sz w:val="24"/>
          <w:szCs w:val="24"/>
        </w:rPr>
        <w:t>)).</w:t>
      </w:r>
    </w:p>
    <w:p w14:paraId="21702079" w14:textId="77777777" w:rsidR="0003427B" w:rsidRPr="00F53504" w:rsidRDefault="0003427B" w:rsidP="0003427B">
      <w:pPr>
        <w:spacing w:line="276" w:lineRule="auto"/>
        <w:ind w:firstLine="709"/>
        <w:contextualSpacing/>
        <w:jc w:val="both"/>
        <w:rPr>
          <w:sz w:val="24"/>
          <w:szCs w:val="24"/>
        </w:rPr>
      </w:pPr>
    </w:p>
    <w:p w14:paraId="659A956D" w14:textId="77777777" w:rsidR="0003427B" w:rsidRPr="00F53504" w:rsidRDefault="0003427B" w:rsidP="0003427B">
      <w:pPr>
        <w:spacing w:line="276" w:lineRule="auto"/>
        <w:ind w:firstLine="709"/>
        <w:contextualSpacing/>
        <w:jc w:val="both"/>
        <w:rPr>
          <w:sz w:val="24"/>
          <w:szCs w:val="24"/>
        </w:rPr>
      </w:pPr>
      <w:r w:rsidRPr="00F53504">
        <w:rPr>
          <w:sz w:val="24"/>
          <w:szCs w:val="24"/>
        </w:rPr>
        <w:lastRenderedPageBreak/>
        <w:t>2 Курирует заместитель директора ООО «</w:t>
      </w:r>
      <w:r w:rsidR="0017327B" w:rsidRPr="00F53504">
        <w:rPr>
          <w:sz w:val="24"/>
          <w:szCs w:val="24"/>
        </w:rPr>
        <w:t>Татшина</w:t>
      </w:r>
      <w:r w:rsidRPr="00F53504">
        <w:rPr>
          <w:sz w:val="24"/>
          <w:szCs w:val="24"/>
        </w:rPr>
        <w:t xml:space="preserve">» по </w:t>
      </w:r>
      <w:r w:rsidR="003F09A6" w:rsidRPr="00F53504">
        <w:rPr>
          <w:sz w:val="24"/>
          <w:szCs w:val="24"/>
        </w:rPr>
        <w:t>техносферной безопасности</w:t>
      </w:r>
      <w:r w:rsidR="00200019" w:rsidRPr="00F53504">
        <w:rPr>
          <w:sz w:val="24"/>
          <w:szCs w:val="24"/>
        </w:rPr>
        <w:t>.</w:t>
      </w:r>
    </w:p>
    <w:p w14:paraId="76635DC5" w14:textId="77777777" w:rsidR="0003427B" w:rsidRPr="00F53504" w:rsidRDefault="0003427B" w:rsidP="0003427B">
      <w:pPr>
        <w:spacing w:line="276" w:lineRule="auto"/>
        <w:ind w:firstLine="709"/>
        <w:contextualSpacing/>
        <w:jc w:val="both"/>
        <w:rPr>
          <w:sz w:val="24"/>
          <w:szCs w:val="24"/>
        </w:rPr>
      </w:pPr>
    </w:p>
    <w:p w14:paraId="5D115356" w14:textId="77777777" w:rsidR="0003427B" w:rsidRPr="00F53504" w:rsidRDefault="0003427B" w:rsidP="0017327B">
      <w:pPr>
        <w:spacing w:line="276" w:lineRule="auto"/>
        <w:ind w:firstLine="709"/>
        <w:contextualSpacing/>
        <w:jc w:val="both"/>
        <w:rPr>
          <w:sz w:val="24"/>
          <w:szCs w:val="24"/>
        </w:rPr>
      </w:pPr>
      <w:r w:rsidRPr="00F53504">
        <w:rPr>
          <w:sz w:val="24"/>
          <w:szCs w:val="24"/>
        </w:rPr>
        <w:t xml:space="preserve">3 Стандарт направлено на реализацию требований пунктов </w:t>
      </w:r>
      <w:r w:rsidR="0017327B" w:rsidRPr="00F53504">
        <w:rPr>
          <w:sz w:val="24"/>
          <w:szCs w:val="24"/>
        </w:rPr>
        <w:t xml:space="preserve">8.4, 8.4.3 </w:t>
      </w:r>
      <w:r w:rsidRPr="00F53504">
        <w:rPr>
          <w:sz w:val="24"/>
          <w:szCs w:val="24"/>
          <w:lang w:val="en-US"/>
        </w:rPr>
        <w:t>IATF</w:t>
      </w:r>
      <w:r w:rsidRPr="00F53504">
        <w:rPr>
          <w:sz w:val="24"/>
          <w:szCs w:val="24"/>
        </w:rPr>
        <w:t xml:space="preserve"> 16949:2016, пунктов </w:t>
      </w:r>
      <w:r w:rsidR="0017327B" w:rsidRPr="00F53504">
        <w:rPr>
          <w:sz w:val="24"/>
          <w:szCs w:val="24"/>
        </w:rPr>
        <w:t xml:space="preserve">7.4.3, 8.1.4.2 </w:t>
      </w:r>
      <w:r w:rsidRPr="00F53504">
        <w:rPr>
          <w:sz w:val="24"/>
          <w:szCs w:val="24"/>
          <w:lang w:val="en-US"/>
        </w:rPr>
        <w:t>ISO</w:t>
      </w:r>
      <w:r w:rsidRPr="00F53504">
        <w:rPr>
          <w:sz w:val="24"/>
          <w:szCs w:val="24"/>
        </w:rPr>
        <w:t xml:space="preserve"> 45001:2018, </w:t>
      </w:r>
      <w:r w:rsidR="0017327B" w:rsidRPr="00F53504">
        <w:rPr>
          <w:sz w:val="24"/>
          <w:szCs w:val="24"/>
        </w:rPr>
        <w:t xml:space="preserve">пункта 8.1 </w:t>
      </w:r>
      <w:r w:rsidRPr="00F53504">
        <w:rPr>
          <w:sz w:val="24"/>
          <w:szCs w:val="24"/>
          <w:lang w:val="en-US"/>
        </w:rPr>
        <w:t>ISO</w:t>
      </w:r>
      <w:r w:rsidRPr="00F53504">
        <w:rPr>
          <w:sz w:val="24"/>
          <w:szCs w:val="24"/>
        </w:rPr>
        <w:t xml:space="preserve"> 14001:2015</w:t>
      </w:r>
      <w:r w:rsidR="0017327B" w:rsidRPr="00F53504">
        <w:rPr>
          <w:sz w:val="24"/>
          <w:szCs w:val="24"/>
        </w:rPr>
        <w:t>.</w:t>
      </w:r>
    </w:p>
    <w:p w14:paraId="7CB70559" w14:textId="77777777" w:rsidR="0003427B" w:rsidRPr="00F53504" w:rsidRDefault="0003427B" w:rsidP="0003427B">
      <w:pPr>
        <w:spacing w:line="276" w:lineRule="auto"/>
        <w:ind w:firstLine="709"/>
        <w:contextualSpacing/>
        <w:jc w:val="both"/>
        <w:rPr>
          <w:sz w:val="24"/>
          <w:szCs w:val="24"/>
        </w:rPr>
      </w:pPr>
    </w:p>
    <w:p w14:paraId="145511E2" w14:textId="77777777" w:rsidR="0003427B" w:rsidRPr="00F53504" w:rsidRDefault="0003427B" w:rsidP="0017327B">
      <w:pPr>
        <w:spacing w:line="276" w:lineRule="auto"/>
        <w:ind w:firstLine="709"/>
        <w:contextualSpacing/>
        <w:jc w:val="both"/>
        <w:rPr>
          <w:sz w:val="24"/>
          <w:szCs w:val="24"/>
        </w:rPr>
      </w:pPr>
      <w:r w:rsidRPr="00F53504">
        <w:rPr>
          <w:sz w:val="24"/>
          <w:szCs w:val="24"/>
        </w:rPr>
        <w:t>4 Стандарт разработан взамен П-</w:t>
      </w:r>
      <w:r w:rsidR="0017327B" w:rsidRPr="00F53504">
        <w:rPr>
          <w:sz w:val="24"/>
          <w:szCs w:val="24"/>
        </w:rPr>
        <w:t>08</w:t>
      </w:r>
      <w:r w:rsidRPr="00F53504">
        <w:rPr>
          <w:sz w:val="24"/>
          <w:szCs w:val="24"/>
        </w:rPr>
        <w:t>-20</w:t>
      </w:r>
      <w:r w:rsidR="0017327B" w:rsidRPr="00F53504">
        <w:rPr>
          <w:sz w:val="24"/>
          <w:szCs w:val="24"/>
        </w:rPr>
        <w:t>22</w:t>
      </w:r>
      <w:r w:rsidRPr="00F53504">
        <w:rPr>
          <w:sz w:val="24"/>
          <w:szCs w:val="24"/>
        </w:rPr>
        <w:t xml:space="preserve"> «</w:t>
      </w:r>
      <w:r w:rsidR="0017327B" w:rsidRPr="00F53504">
        <w:rPr>
          <w:sz w:val="24"/>
          <w:szCs w:val="24"/>
        </w:rPr>
        <w:t>Положение о по</w:t>
      </w:r>
      <w:r w:rsidR="0017327B" w:rsidRPr="00F53504">
        <w:rPr>
          <w:sz w:val="24"/>
          <w:szCs w:val="24"/>
        </w:rPr>
        <w:lastRenderedPageBreak/>
        <w:t>рядке допуска подрядных организаций и организации безопасного производства работ на предприятиях Шинного бизнеса Группы «Татнефть» KAMA TYRES</w:t>
      </w:r>
      <w:r w:rsidRPr="00F53504">
        <w:rPr>
          <w:sz w:val="24"/>
          <w:szCs w:val="24"/>
        </w:rPr>
        <w:t xml:space="preserve">» (редакция </w:t>
      </w:r>
      <w:r w:rsidR="0017327B" w:rsidRPr="00F53504">
        <w:rPr>
          <w:sz w:val="24"/>
          <w:szCs w:val="24"/>
        </w:rPr>
        <w:t>4</w:t>
      </w:r>
      <w:r w:rsidRPr="00F53504">
        <w:rPr>
          <w:sz w:val="24"/>
          <w:szCs w:val="24"/>
        </w:rPr>
        <w:t>).</w:t>
      </w:r>
    </w:p>
    <w:p w14:paraId="1E9BC9F8" w14:textId="77777777" w:rsidR="0003427B" w:rsidRPr="00F53504" w:rsidRDefault="0003427B" w:rsidP="0003427B">
      <w:pPr>
        <w:spacing w:line="276" w:lineRule="auto"/>
        <w:ind w:firstLine="709"/>
        <w:contextualSpacing/>
        <w:jc w:val="both"/>
        <w:rPr>
          <w:sz w:val="24"/>
          <w:szCs w:val="24"/>
        </w:rPr>
      </w:pPr>
    </w:p>
    <w:p w14:paraId="599FF1C7" w14:textId="77777777" w:rsidR="0003427B" w:rsidRPr="00F53504" w:rsidRDefault="0003427B" w:rsidP="0003427B">
      <w:pPr>
        <w:spacing w:line="276" w:lineRule="auto"/>
        <w:ind w:firstLine="709"/>
        <w:contextualSpacing/>
        <w:jc w:val="both"/>
        <w:rPr>
          <w:sz w:val="24"/>
          <w:szCs w:val="24"/>
        </w:rPr>
      </w:pPr>
      <w:r w:rsidRPr="00F53504">
        <w:rPr>
          <w:sz w:val="24"/>
          <w:szCs w:val="24"/>
        </w:rPr>
        <w:t>5 Периодичность проверки стандарта на актуальность – не реже одного раза в три года.</w:t>
      </w:r>
    </w:p>
    <w:p w14:paraId="680B5275" w14:textId="77777777" w:rsidR="0003427B" w:rsidRPr="00F53504" w:rsidRDefault="0003427B" w:rsidP="0003427B">
      <w:pPr>
        <w:spacing w:line="276" w:lineRule="auto"/>
        <w:contextualSpacing/>
        <w:jc w:val="center"/>
        <w:rPr>
          <w:b/>
          <w:sz w:val="24"/>
          <w:szCs w:val="24"/>
        </w:rPr>
      </w:pPr>
    </w:p>
    <w:p w14:paraId="15673350" w14:textId="77777777" w:rsidR="004F1E5C" w:rsidRPr="00F53504" w:rsidRDefault="004F1E5C" w:rsidP="0003427B">
      <w:pPr>
        <w:pStyle w:val="a3"/>
        <w:tabs>
          <w:tab w:val="clear" w:pos="4153"/>
          <w:tab w:val="clear" w:pos="8306"/>
        </w:tabs>
        <w:spacing w:line="276" w:lineRule="auto"/>
        <w:rPr>
          <w:b/>
          <w:sz w:val="24"/>
          <w:szCs w:val="24"/>
        </w:rPr>
      </w:pPr>
    </w:p>
    <w:p w14:paraId="3328519D" w14:textId="77777777" w:rsidR="004F1E5C" w:rsidRPr="00F53504" w:rsidRDefault="004F1E5C" w:rsidP="00E45806">
      <w:pPr>
        <w:pStyle w:val="a3"/>
        <w:tabs>
          <w:tab w:val="clear" w:pos="4153"/>
          <w:tab w:val="clear" w:pos="8306"/>
        </w:tabs>
        <w:spacing w:line="480" w:lineRule="auto"/>
        <w:rPr>
          <w:b/>
          <w:sz w:val="24"/>
          <w:szCs w:val="24"/>
        </w:rPr>
      </w:pPr>
    </w:p>
    <w:p w14:paraId="2CCFCDCD" w14:textId="77777777" w:rsidR="004F1E5C" w:rsidRPr="00F53504" w:rsidRDefault="004F1E5C" w:rsidP="00E45806">
      <w:pPr>
        <w:pStyle w:val="a3"/>
        <w:tabs>
          <w:tab w:val="clear" w:pos="4153"/>
          <w:tab w:val="clear" w:pos="8306"/>
        </w:tabs>
        <w:spacing w:line="480" w:lineRule="auto"/>
        <w:rPr>
          <w:b/>
          <w:sz w:val="24"/>
          <w:szCs w:val="24"/>
        </w:rPr>
      </w:pPr>
    </w:p>
    <w:p w14:paraId="3B16FC2D" w14:textId="77777777" w:rsidR="004F1E5C" w:rsidRPr="00F53504" w:rsidRDefault="004F1E5C" w:rsidP="00E45806">
      <w:pPr>
        <w:pStyle w:val="a3"/>
        <w:tabs>
          <w:tab w:val="clear" w:pos="4153"/>
          <w:tab w:val="clear" w:pos="8306"/>
        </w:tabs>
        <w:spacing w:line="480" w:lineRule="auto"/>
        <w:rPr>
          <w:b/>
          <w:sz w:val="24"/>
          <w:szCs w:val="24"/>
        </w:rPr>
      </w:pPr>
    </w:p>
    <w:p w14:paraId="7BD527DB" w14:textId="77777777" w:rsidR="004F1E5C" w:rsidRPr="00F53504" w:rsidRDefault="004F1E5C" w:rsidP="00E45806">
      <w:pPr>
        <w:pStyle w:val="a3"/>
        <w:tabs>
          <w:tab w:val="clear" w:pos="4153"/>
          <w:tab w:val="clear" w:pos="8306"/>
        </w:tabs>
        <w:spacing w:line="480" w:lineRule="auto"/>
        <w:rPr>
          <w:b/>
          <w:sz w:val="24"/>
          <w:szCs w:val="24"/>
        </w:rPr>
      </w:pPr>
    </w:p>
    <w:p w14:paraId="3B66F0C6" w14:textId="77777777" w:rsidR="004F1E5C" w:rsidRPr="00F53504" w:rsidRDefault="004F1E5C" w:rsidP="00E45806">
      <w:pPr>
        <w:pStyle w:val="a3"/>
        <w:tabs>
          <w:tab w:val="clear" w:pos="4153"/>
          <w:tab w:val="clear" w:pos="8306"/>
        </w:tabs>
        <w:spacing w:line="480" w:lineRule="auto"/>
        <w:rPr>
          <w:b/>
          <w:sz w:val="24"/>
          <w:szCs w:val="24"/>
        </w:rPr>
      </w:pPr>
    </w:p>
    <w:p w14:paraId="772FAB47" w14:textId="77777777" w:rsidR="004F1E5C" w:rsidRPr="00F53504" w:rsidRDefault="004F1E5C" w:rsidP="00E45806">
      <w:pPr>
        <w:pStyle w:val="a3"/>
        <w:tabs>
          <w:tab w:val="clear" w:pos="4153"/>
          <w:tab w:val="clear" w:pos="8306"/>
        </w:tabs>
        <w:spacing w:line="480" w:lineRule="auto"/>
        <w:rPr>
          <w:b/>
          <w:sz w:val="24"/>
          <w:szCs w:val="24"/>
        </w:rPr>
      </w:pPr>
    </w:p>
    <w:p w14:paraId="7ACAAA57" w14:textId="77777777" w:rsidR="004F1E5C" w:rsidRPr="00F53504" w:rsidRDefault="004F1E5C" w:rsidP="00E45806">
      <w:pPr>
        <w:pStyle w:val="a3"/>
        <w:tabs>
          <w:tab w:val="clear" w:pos="4153"/>
          <w:tab w:val="clear" w:pos="8306"/>
        </w:tabs>
        <w:spacing w:line="480" w:lineRule="auto"/>
        <w:rPr>
          <w:b/>
          <w:sz w:val="24"/>
          <w:szCs w:val="24"/>
        </w:rPr>
      </w:pPr>
    </w:p>
    <w:p w14:paraId="4BF5CD02" w14:textId="77777777" w:rsidR="004F1E5C" w:rsidRPr="00F53504" w:rsidRDefault="004F1E5C" w:rsidP="00E45806">
      <w:pPr>
        <w:pStyle w:val="a3"/>
        <w:tabs>
          <w:tab w:val="clear" w:pos="4153"/>
          <w:tab w:val="clear" w:pos="8306"/>
        </w:tabs>
        <w:spacing w:line="480" w:lineRule="auto"/>
        <w:rPr>
          <w:b/>
          <w:sz w:val="24"/>
          <w:szCs w:val="24"/>
        </w:rPr>
      </w:pPr>
    </w:p>
    <w:p w14:paraId="2FC693E1" w14:textId="77777777" w:rsidR="004F1E5C" w:rsidRPr="00F53504" w:rsidRDefault="004F1E5C" w:rsidP="00E45806">
      <w:pPr>
        <w:pStyle w:val="a3"/>
        <w:tabs>
          <w:tab w:val="clear" w:pos="4153"/>
          <w:tab w:val="clear" w:pos="8306"/>
        </w:tabs>
        <w:spacing w:line="480" w:lineRule="auto"/>
        <w:rPr>
          <w:b/>
          <w:sz w:val="24"/>
          <w:szCs w:val="24"/>
        </w:rPr>
      </w:pPr>
    </w:p>
    <w:p w14:paraId="7023E385" w14:textId="77777777" w:rsidR="004F1E5C" w:rsidRPr="00F53504" w:rsidRDefault="004F1E5C" w:rsidP="00E45806">
      <w:pPr>
        <w:pStyle w:val="a3"/>
        <w:tabs>
          <w:tab w:val="clear" w:pos="4153"/>
          <w:tab w:val="clear" w:pos="8306"/>
        </w:tabs>
        <w:spacing w:line="480" w:lineRule="auto"/>
        <w:rPr>
          <w:b/>
          <w:sz w:val="24"/>
          <w:szCs w:val="24"/>
        </w:rPr>
      </w:pPr>
    </w:p>
    <w:p w14:paraId="2BDC5BC8" w14:textId="77777777" w:rsidR="004F1E5C" w:rsidRPr="00F53504" w:rsidRDefault="004F1E5C" w:rsidP="00E45806">
      <w:pPr>
        <w:pStyle w:val="a3"/>
        <w:tabs>
          <w:tab w:val="clear" w:pos="4153"/>
          <w:tab w:val="clear" w:pos="8306"/>
        </w:tabs>
        <w:spacing w:line="480" w:lineRule="auto"/>
        <w:rPr>
          <w:b/>
          <w:sz w:val="24"/>
          <w:szCs w:val="24"/>
        </w:rPr>
      </w:pPr>
    </w:p>
    <w:p w14:paraId="3FB9C1E0" w14:textId="77777777" w:rsidR="004F1E5C" w:rsidRPr="00F53504" w:rsidRDefault="004F1E5C" w:rsidP="00E45806">
      <w:pPr>
        <w:pStyle w:val="a3"/>
        <w:tabs>
          <w:tab w:val="clear" w:pos="4153"/>
          <w:tab w:val="clear" w:pos="8306"/>
        </w:tabs>
        <w:spacing w:line="480" w:lineRule="auto"/>
        <w:rPr>
          <w:b/>
          <w:sz w:val="24"/>
          <w:szCs w:val="24"/>
        </w:rPr>
      </w:pPr>
    </w:p>
    <w:p w14:paraId="544F8D62" w14:textId="77777777" w:rsidR="004F1E5C" w:rsidRPr="00F53504" w:rsidRDefault="004F1E5C" w:rsidP="00E45806">
      <w:pPr>
        <w:pStyle w:val="a3"/>
        <w:tabs>
          <w:tab w:val="clear" w:pos="4153"/>
          <w:tab w:val="clear" w:pos="8306"/>
        </w:tabs>
        <w:spacing w:line="480" w:lineRule="auto"/>
        <w:rPr>
          <w:b/>
          <w:sz w:val="24"/>
          <w:szCs w:val="24"/>
        </w:rPr>
      </w:pPr>
    </w:p>
    <w:p w14:paraId="0AEFCEBB" w14:textId="77777777" w:rsidR="004F1E5C" w:rsidRPr="00F53504" w:rsidRDefault="004F1E5C" w:rsidP="00E45806">
      <w:pPr>
        <w:pStyle w:val="a3"/>
        <w:tabs>
          <w:tab w:val="clear" w:pos="4153"/>
          <w:tab w:val="clear" w:pos="8306"/>
        </w:tabs>
        <w:spacing w:line="480" w:lineRule="auto"/>
        <w:rPr>
          <w:b/>
          <w:sz w:val="24"/>
          <w:szCs w:val="24"/>
        </w:rPr>
      </w:pPr>
    </w:p>
    <w:p w14:paraId="5408E8F8" w14:textId="77777777" w:rsidR="003F09A6" w:rsidRPr="00F53504" w:rsidRDefault="003F09A6" w:rsidP="00E45806">
      <w:pPr>
        <w:pStyle w:val="a3"/>
        <w:tabs>
          <w:tab w:val="clear" w:pos="4153"/>
          <w:tab w:val="clear" w:pos="8306"/>
        </w:tabs>
        <w:spacing w:line="480" w:lineRule="auto"/>
        <w:rPr>
          <w:b/>
          <w:sz w:val="24"/>
          <w:szCs w:val="24"/>
        </w:rPr>
        <w:sectPr w:rsidR="003F09A6" w:rsidRPr="00F53504" w:rsidSect="005B6C6A">
          <w:headerReference w:type="default" r:id="rId16"/>
          <w:footerReference w:type="default" r:id="rId17"/>
          <w:pgSz w:w="11906" w:h="16838"/>
          <w:pgMar w:top="1560" w:right="566" w:bottom="539" w:left="1134" w:header="567" w:footer="427" w:gutter="0"/>
          <w:cols w:space="708"/>
          <w:docGrid w:linePitch="360"/>
        </w:sectPr>
      </w:pPr>
    </w:p>
    <w:p w14:paraId="74DE5A17" w14:textId="77777777" w:rsidR="0003427B" w:rsidRPr="00F53504" w:rsidRDefault="0003427B" w:rsidP="0003427B">
      <w:pPr>
        <w:pStyle w:val="a3"/>
        <w:tabs>
          <w:tab w:val="clear" w:pos="4153"/>
          <w:tab w:val="clear" w:pos="8306"/>
          <w:tab w:val="left" w:pos="567"/>
        </w:tabs>
        <w:spacing w:line="276" w:lineRule="auto"/>
        <w:jc w:val="center"/>
        <w:rPr>
          <w:b/>
          <w:sz w:val="24"/>
          <w:szCs w:val="24"/>
        </w:rPr>
      </w:pPr>
      <w:r w:rsidRPr="00F53504">
        <w:rPr>
          <w:b/>
          <w:sz w:val="24"/>
          <w:szCs w:val="24"/>
        </w:rPr>
        <w:lastRenderedPageBreak/>
        <w:t>Содержание</w:t>
      </w:r>
    </w:p>
    <w:p w14:paraId="1133290F" w14:textId="77777777" w:rsidR="00F72DBA" w:rsidRPr="00F53504" w:rsidRDefault="00F72DBA" w:rsidP="00F72DBA">
      <w:pPr>
        <w:pStyle w:val="a3"/>
        <w:tabs>
          <w:tab w:val="clear" w:pos="4153"/>
          <w:tab w:val="clear" w:pos="8306"/>
        </w:tabs>
        <w:spacing w:line="276" w:lineRule="auto"/>
        <w:rPr>
          <w:b/>
          <w:sz w:val="24"/>
          <w:szCs w:val="24"/>
        </w:rPr>
      </w:pPr>
    </w:p>
    <w:p w14:paraId="72BACBEF" w14:textId="77777777" w:rsidR="00FA45B9" w:rsidRPr="00F53504" w:rsidRDefault="00FA45B9">
      <w:pPr>
        <w:pStyle w:val="16"/>
        <w:rPr>
          <w:rFonts w:asciiTheme="minorHAnsi" w:eastAsiaTheme="minorEastAsia" w:hAnsiTheme="minorHAnsi" w:cstheme="minorBidi"/>
          <w:bCs w:val="0"/>
          <w:noProof/>
          <w:sz w:val="22"/>
          <w:szCs w:val="22"/>
        </w:rPr>
      </w:pPr>
      <w:r w:rsidRPr="00F53504">
        <w:rPr>
          <w:rFonts w:asciiTheme="majorHAnsi" w:hAnsiTheme="majorHAnsi"/>
          <w:caps/>
        </w:rPr>
        <w:fldChar w:fldCharType="begin"/>
      </w:r>
      <w:r w:rsidRPr="00F53504">
        <w:rPr>
          <w:rFonts w:asciiTheme="majorHAnsi" w:hAnsiTheme="majorHAnsi"/>
          <w:caps/>
        </w:rPr>
        <w:instrText xml:space="preserve"> TOC \t "Азовцева;1" </w:instrText>
      </w:r>
      <w:r w:rsidRPr="00F53504">
        <w:rPr>
          <w:rFonts w:asciiTheme="majorHAnsi" w:hAnsiTheme="majorHAnsi"/>
          <w:caps/>
        </w:rPr>
        <w:fldChar w:fldCharType="separate"/>
      </w:r>
      <w:r w:rsidRPr="00F53504">
        <w:rPr>
          <w:noProof/>
        </w:rPr>
        <w:t>1 Область применения</w:t>
      </w:r>
      <w:r w:rsidRPr="00F53504">
        <w:rPr>
          <w:noProof/>
        </w:rPr>
        <w:tab/>
      </w:r>
      <w:r w:rsidR="00370CC8">
        <w:rPr>
          <w:noProof/>
        </w:rPr>
        <w:t>4</w:t>
      </w:r>
    </w:p>
    <w:p w14:paraId="032E8577"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2 Термины и определения</w:t>
      </w:r>
      <w:r w:rsidRPr="00F53504">
        <w:rPr>
          <w:noProof/>
        </w:rPr>
        <w:tab/>
      </w:r>
      <w:r w:rsidR="00370CC8">
        <w:rPr>
          <w:noProof/>
        </w:rPr>
        <w:t>5</w:t>
      </w:r>
    </w:p>
    <w:p w14:paraId="2AC2E09A"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3 Общие положения</w:t>
      </w:r>
      <w:r w:rsidRPr="00F53504">
        <w:rPr>
          <w:noProof/>
        </w:rPr>
        <w:tab/>
      </w:r>
      <w:r w:rsidR="00370CC8">
        <w:rPr>
          <w:noProof/>
        </w:rPr>
        <w:t>7</w:t>
      </w:r>
    </w:p>
    <w:p w14:paraId="112F3A89"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4 Классификация Подрядчиков/Исполнителей</w:t>
      </w:r>
      <w:r w:rsidRPr="00F53504">
        <w:rPr>
          <w:noProof/>
        </w:rPr>
        <w:tab/>
      </w:r>
      <w:r w:rsidR="00370CC8">
        <w:rPr>
          <w:noProof/>
        </w:rPr>
        <w:t>9</w:t>
      </w:r>
    </w:p>
    <w:p w14:paraId="5BE541EE"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5 Проверка предоставляемой документации для организации допуска подрядных организаций на объекты КТ</w:t>
      </w:r>
      <w:r w:rsidRPr="00F53504">
        <w:rPr>
          <w:noProof/>
        </w:rPr>
        <w:tab/>
      </w:r>
      <w:r w:rsidR="00370CC8">
        <w:rPr>
          <w:noProof/>
        </w:rPr>
        <w:t>10</w:t>
      </w:r>
    </w:p>
    <w:p w14:paraId="051F2F17"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6 Порядок действий для получения допуска на объекты КТ</w:t>
      </w:r>
      <w:r w:rsidRPr="00F53504">
        <w:rPr>
          <w:noProof/>
        </w:rPr>
        <w:tab/>
      </w:r>
      <w:r w:rsidR="00370CC8">
        <w:rPr>
          <w:noProof/>
        </w:rPr>
        <w:t>11</w:t>
      </w:r>
    </w:p>
    <w:p w14:paraId="185E40DA"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lastRenderedPageBreak/>
        <w:t>7 Основные обязанности Подрядчика</w:t>
      </w:r>
      <w:r w:rsidRPr="00F53504">
        <w:rPr>
          <w:noProof/>
        </w:rPr>
        <w:tab/>
      </w:r>
      <w:r w:rsidR="00370CC8">
        <w:rPr>
          <w:noProof/>
        </w:rPr>
        <w:t>13</w:t>
      </w:r>
    </w:p>
    <w:p w14:paraId="72EAA736"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8 Основные обязанности Заказчика</w:t>
      </w:r>
      <w:r w:rsidRPr="00F53504">
        <w:rPr>
          <w:noProof/>
        </w:rPr>
        <w:tab/>
      </w:r>
      <w:r w:rsidR="00370CC8">
        <w:rPr>
          <w:noProof/>
        </w:rPr>
        <w:t>22</w:t>
      </w:r>
    </w:p>
    <w:p w14:paraId="2F1DAF6A"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9 Основные требования по промышленной безопасности, охране труда и окружающей среды</w:t>
      </w:r>
      <w:r w:rsidRPr="00F53504">
        <w:rPr>
          <w:noProof/>
        </w:rPr>
        <w:tab/>
      </w:r>
      <w:r w:rsidR="00370CC8">
        <w:rPr>
          <w:noProof/>
        </w:rPr>
        <w:t>24</w:t>
      </w:r>
    </w:p>
    <w:p w14:paraId="20DF4575"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10 Документация</w:t>
      </w:r>
      <w:r w:rsidRPr="00F53504">
        <w:rPr>
          <w:noProof/>
        </w:rPr>
        <w:tab/>
      </w:r>
      <w:r w:rsidR="00370CC8">
        <w:rPr>
          <w:noProof/>
        </w:rPr>
        <w:t>36</w:t>
      </w:r>
    </w:p>
    <w:p w14:paraId="30786C13"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Приложение А (Справочное) Нормативные ссылки</w:t>
      </w:r>
      <w:r w:rsidRPr="00F53504">
        <w:rPr>
          <w:noProof/>
        </w:rPr>
        <w:tab/>
      </w:r>
      <w:r w:rsidR="00370CC8">
        <w:rPr>
          <w:noProof/>
        </w:rPr>
        <w:t>37</w:t>
      </w:r>
    </w:p>
    <w:p w14:paraId="16D6F530"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Б (Обязательное) Акт-предписание о нарушении требований промышленной безопасности, пожарной </w:t>
      </w:r>
      <w:r w:rsidRPr="00F53504">
        <w:rPr>
          <w:noProof/>
        </w:rPr>
        <w:lastRenderedPageBreak/>
        <w:t>безопасности, электробезопасности, охраны труда, охраны окружающей среды</w:t>
      </w:r>
      <w:r w:rsidRPr="00F53504">
        <w:rPr>
          <w:noProof/>
        </w:rPr>
        <w:tab/>
      </w:r>
      <w:r w:rsidR="00370CC8">
        <w:rPr>
          <w:noProof/>
        </w:rPr>
        <w:t>37</w:t>
      </w:r>
    </w:p>
    <w:p w14:paraId="4F88F593"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Приложение В (Обязательное) Перечень нарушений, при выявлении которых производство работ необходимо остановить до устранения несоответствий</w:t>
      </w:r>
      <w:r w:rsidRPr="00F53504">
        <w:rPr>
          <w:noProof/>
        </w:rPr>
        <w:tab/>
      </w:r>
      <w:r w:rsidR="00370CC8">
        <w:rPr>
          <w:noProof/>
        </w:rPr>
        <w:t>37</w:t>
      </w:r>
    </w:p>
    <w:p w14:paraId="5441D8A6"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Г (Обязательное) Представление о приостановке работ (оборудования)/отстранении от </w:t>
      </w:r>
      <w:r w:rsidRPr="00F53504">
        <w:rPr>
          <w:noProof/>
        </w:rPr>
        <w:lastRenderedPageBreak/>
        <w:t>выполняемых работ на объекте</w:t>
      </w:r>
      <w:r w:rsidRPr="00F53504">
        <w:rPr>
          <w:noProof/>
        </w:rPr>
        <w:tab/>
      </w:r>
      <w:r w:rsidR="00370CC8">
        <w:rPr>
          <w:noProof/>
        </w:rPr>
        <w:t>37</w:t>
      </w:r>
    </w:p>
    <w:p w14:paraId="7D2146BF"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Приложение Д (Обязательное) Перечень документов, необходимых для допуска Подрядчика к выполнению работ/оказанию услуг на объектах КТ</w:t>
      </w:r>
      <w:r w:rsidRPr="00F53504">
        <w:rPr>
          <w:noProof/>
        </w:rPr>
        <w:tab/>
      </w:r>
      <w:r w:rsidR="00370CC8">
        <w:rPr>
          <w:noProof/>
        </w:rPr>
        <w:t>37</w:t>
      </w:r>
    </w:p>
    <w:p w14:paraId="00A4038E"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Приложение Е (Обязательное) Справочное руководство по работе с разделом «Допуск к работе»</w:t>
      </w:r>
      <w:r w:rsidRPr="00F53504">
        <w:rPr>
          <w:noProof/>
        </w:rPr>
        <w:tab/>
      </w:r>
      <w:r w:rsidR="00370CC8">
        <w:rPr>
          <w:noProof/>
        </w:rPr>
        <w:t>37</w:t>
      </w:r>
    </w:p>
    <w:p w14:paraId="2F28FCEF"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Приложение Ж (Обязательное) Форма талона прохождения инструктажа</w:t>
      </w:r>
      <w:r w:rsidRPr="00F53504">
        <w:rPr>
          <w:noProof/>
        </w:rPr>
        <w:tab/>
      </w:r>
      <w:r w:rsidR="00370CC8">
        <w:rPr>
          <w:noProof/>
        </w:rPr>
        <w:t>37</w:t>
      </w:r>
    </w:p>
    <w:p w14:paraId="527C25F4"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lastRenderedPageBreak/>
        <w:t xml:space="preserve">Приложение </w:t>
      </w:r>
      <w:r w:rsidR="00163828" w:rsidRPr="00F53504">
        <w:rPr>
          <w:noProof/>
        </w:rPr>
        <w:t>И</w:t>
      </w:r>
      <w:r w:rsidRPr="00F53504">
        <w:rPr>
          <w:noProof/>
        </w:rPr>
        <w:t xml:space="preserve"> (Обязательное) Штрафные санкции</w:t>
      </w:r>
      <w:r w:rsidRPr="00F53504">
        <w:rPr>
          <w:noProof/>
        </w:rPr>
        <w:tab/>
      </w:r>
      <w:r w:rsidR="00370CC8">
        <w:rPr>
          <w:noProof/>
        </w:rPr>
        <w:t>37</w:t>
      </w:r>
    </w:p>
    <w:p w14:paraId="7FC8F1C4"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w:t>
      </w:r>
      <w:r w:rsidR="00163828" w:rsidRPr="00F53504">
        <w:rPr>
          <w:noProof/>
        </w:rPr>
        <w:t>К</w:t>
      </w:r>
      <w:r w:rsidRPr="00F53504">
        <w:rPr>
          <w:noProof/>
        </w:rPr>
        <w:t xml:space="preserve"> (Обязательное) Журнал регистрации актов проверок деятельности подрядных организаций</w:t>
      </w:r>
      <w:r w:rsidRPr="00F53504">
        <w:rPr>
          <w:noProof/>
        </w:rPr>
        <w:tab/>
      </w:r>
      <w:r w:rsidR="00370CC8">
        <w:rPr>
          <w:noProof/>
        </w:rPr>
        <w:t>38</w:t>
      </w:r>
    </w:p>
    <w:p w14:paraId="5AEFF8EB"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w:t>
      </w:r>
      <w:r w:rsidR="00163828" w:rsidRPr="00F53504">
        <w:rPr>
          <w:noProof/>
        </w:rPr>
        <w:t>Л</w:t>
      </w:r>
      <w:r w:rsidRPr="00F53504">
        <w:rPr>
          <w:noProof/>
        </w:rPr>
        <w:t xml:space="preserve"> (Обязательное) Акт приема-передачи строительной площадки подрядчику</w:t>
      </w:r>
      <w:r w:rsidRPr="00F53504">
        <w:rPr>
          <w:noProof/>
        </w:rPr>
        <w:tab/>
      </w:r>
      <w:r w:rsidR="00370CC8">
        <w:rPr>
          <w:noProof/>
        </w:rPr>
        <w:t>38</w:t>
      </w:r>
    </w:p>
    <w:p w14:paraId="432D2E01"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w:t>
      </w:r>
      <w:r w:rsidR="00163828" w:rsidRPr="00F53504">
        <w:rPr>
          <w:noProof/>
        </w:rPr>
        <w:t>М</w:t>
      </w:r>
      <w:r w:rsidRPr="00F53504">
        <w:rPr>
          <w:noProof/>
        </w:rPr>
        <w:t xml:space="preserve"> (Обязательное) Журнал регистрации нарядов-допусков на огневые работы</w:t>
      </w:r>
      <w:r w:rsidRPr="00F53504">
        <w:rPr>
          <w:noProof/>
        </w:rPr>
        <w:tab/>
      </w:r>
      <w:r w:rsidR="00370CC8">
        <w:rPr>
          <w:noProof/>
        </w:rPr>
        <w:t>38</w:t>
      </w:r>
    </w:p>
    <w:p w14:paraId="374AC603"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w:t>
      </w:r>
      <w:r w:rsidR="00163828" w:rsidRPr="00F53504">
        <w:rPr>
          <w:noProof/>
        </w:rPr>
        <w:t>Н</w:t>
      </w:r>
      <w:r w:rsidRPr="00F53504">
        <w:rPr>
          <w:noProof/>
        </w:rPr>
        <w:t xml:space="preserve"> (Обязательное) Акт-допуск для производства </w:t>
      </w:r>
      <w:r w:rsidRPr="00F53504">
        <w:rPr>
          <w:noProof/>
        </w:rPr>
        <w:lastRenderedPageBreak/>
        <w:t>работ на территории действующего предприятия (цеха, участка, объекта)</w:t>
      </w:r>
      <w:r w:rsidRPr="00F53504">
        <w:rPr>
          <w:noProof/>
        </w:rPr>
        <w:tab/>
      </w:r>
      <w:r w:rsidR="00370CC8">
        <w:rPr>
          <w:noProof/>
        </w:rPr>
        <w:t>38</w:t>
      </w:r>
    </w:p>
    <w:p w14:paraId="4A9B3F46"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w:t>
      </w:r>
      <w:r w:rsidR="00163828" w:rsidRPr="00F53504">
        <w:rPr>
          <w:noProof/>
        </w:rPr>
        <w:t>П</w:t>
      </w:r>
      <w:r w:rsidRPr="00F53504">
        <w:rPr>
          <w:noProof/>
        </w:rPr>
        <w:t xml:space="preserve"> (Обязательное) Наряд-допуск на проведение ремонтных, строительно-монтажных работ</w:t>
      </w:r>
      <w:r w:rsidRPr="00F53504">
        <w:rPr>
          <w:noProof/>
        </w:rPr>
        <w:tab/>
      </w:r>
      <w:r w:rsidR="00370CC8">
        <w:rPr>
          <w:noProof/>
        </w:rPr>
        <w:t>38</w:t>
      </w:r>
    </w:p>
    <w:p w14:paraId="40D746A2"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Приложение</w:t>
      </w:r>
      <w:r w:rsidR="00163828" w:rsidRPr="00F53504">
        <w:rPr>
          <w:noProof/>
        </w:rPr>
        <w:t xml:space="preserve"> Р</w:t>
      </w:r>
      <w:r w:rsidRPr="00F53504">
        <w:rPr>
          <w:noProof/>
        </w:rPr>
        <w:t xml:space="preserve"> (Обязательное) Наряд-допуск на выполнение огневых работ на взрывоопасных, взрывопожароопасных и пожароопасных объектах</w:t>
      </w:r>
      <w:r w:rsidRPr="00F53504">
        <w:rPr>
          <w:noProof/>
        </w:rPr>
        <w:tab/>
      </w:r>
      <w:r w:rsidR="00370CC8">
        <w:rPr>
          <w:noProof/>
        </w:rPr>
        <w:t>38</w:t>
      </w:r>
    </w:p>
    <w:p w14:paraId="1DBD8567"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w:t>
      </w:r>
      <w:r w:rsidR="00163828" w:rsidRPr="00F53504">
        <w:rPr>
          <w:noProof/>
        </w:rPr>
        <w:t>С</w:t>
      </w:r>
      <w:r w:rsidRPr="00F53504">
        <w:rPr>
          <w:noProof/>
        </w:rPr>
        <w:t xml:space="preserve"> (Обязательное) Разрешение на производство </w:t>
      </w:r>
      <w:r w:rsidRPr="00F53504">
        <w:rPr>
          <w:noProof/>
        </w:rPr>
        <w:lastRenderedPageBreak/>
        <w:t>земляных работ на территории</w:t>
      </w:r>
      <w:r w:rsidRPr="00F53504">
        <w:rPr>
          <w:noProof/>
        </w:rPr>
        <w:tab/>
      </w:r>
      <w:r w:rsidR="00370CC8">
        <w:rPr>
          <w:noProof/>
        </w:rPr>
        <w:t>38</w:t>
      </w:r>
    </w:p>
    <w:p w14:paraId="0AB37E03"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w:t>
      </w:r>
      <w:r w:rsidR="00163828" w:rsidRPr="00F53504">
        <w:rPr>
          <w:noProof/>
        </w:rPr>
        <w:t>Т</w:t>
      </w:r>
      <w:r w:rsidRPr="00F53504">
        <w:rPr>
          <w:noProof/>
        </w:rPr>
        <w:t xml:space="preserve"> (Обязательное) Наряд-допуск на производство работ в местах действия опасных или вредных факторов</w:t>
      </w:r>
      <w:r w:rsidRPr="00F53504">
        <w:rPr>
          <w:noProof/>
        </w:rPr>
        <w:tab/>
      </w:r>
      <w:r w:rsidR="00370CC8">
        <w:rPr>
          <w:noProof/>
        </w:rPr>
        <w:t>38</w:t>
      </w:r>
    </w:p>
    <w:p w14:paraId="22F5F868"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w:t>
      </w:r>
      <w:r w:rsidR="00163828" w:rsidRPr="00F53504">
        <w:rPr>
          <w:noProof/>
        </w:rPr>
        <w:t>У</w:t>
      </w:r>
      <w:r w:rsidR="002524D6" w:rsidRPr="00F53504">
        <w:rPr>
          <w:noProof/>
        </w:rPr>
        <w:t xml:space="preserve"> (С</w:t>
      </w:r>
      <w:r w:rsidRPr="00F53504">
        <w:rPr>
          <w:noProof/>
        </w:rPr>
        <w:t>правочное</w:t>
      </w:r>
      <w:r w:rsidR="002524D6" w:rsidRPr="00F53504">
        <w:rPr>
          <w:noProof/>
        </w:rPr>
        <w:t xml:space="preserve">) </w:t>
      </w:r>
      <w:r w:rsidRPr="00F53504">
        <w:rPr>
          <w:noProof/>
        </w:rPr>
        <w:t>Информация о произошедших несчастных случаях, об авариях, инцидентах и пожарах</w:t>
      </w:r>
      <w:r w:rsidRPr="00F53504">
        <w:rPr>
          <w:noProof/>
        </w:rPr>
        <w:tab/>
      </w:r>
      <w:r w:rsidR="00370CC8">
        <w:rPr>
          <w:noProof/>
        </w:rPr>
        <w:t>39</w:t>
      </w:r>
    </w:p>
    <w:p w14:paraId="514773EA"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w:t>
      </w:r>
      <w:r w:rsidR="00163828" w:rsidRPr="00F53504">
        <w:rPr>
          <w:noProof/>
        </w:rPr>
        <w:t>Ф</w:t>
      </w:r>
      <w:r w:rsidR="002524D6" w:rsidRPr="00F53504">
        <w:rPr>
          <w:noProof/>
        </w:rPr>
        <w:t xml:space="preserve"> (С</w:t>
      </w:r>
      <w:r w:rsidRPr="00F53504">
        <w:rPr>
          <w:noProof/>
        </w:rPr>
        <w:t>правочное</w:t>
      </w:r>
      <w:r w:rsidR="002524D6" w:rsidRPr="00F53504">
        <w:rPr>
          <w:noProof/>
        </w:rPr>
        <w:t>)</w:t>
      </w:r>
      <w:r w:rsidRPr="00F53504">
        <w:rPr>
          <w:noProof/>
        </w:rPr>
        <w:t xml:space="preserve">Типовая схема оперативного информирования при произошедших несчастных </w:t>
      </w:r>
      <w:r w:rsidRPr="00F53504">
        <w:rPr>
          <w:noProof/>
        </w:rPr>
        <w:lastRenderedPageBreak/>
        <w:t>случаях, авариях, инцидентах и пожарах</w:t>
      </w:r>
      <w:r w:rsidRPr="00F53504">
        <w:rPr>
          <w:noProof/>
        </w:rPr>
        <w:tab/>
      </w:r>
      <w:r w:rsidR="00370CC8">
        <w:rPr>
          <w:noProof/>
        </w:rPr>
        <w:t>39</w:t>
      </w:r>
    </w:p>
    <w:p w14:paraId="3D36B272"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w:t>
      </w:r>
      <w:r w:rsidR="00163828" w:rsidRPr="00F53504">
        <w:rPr>
          <w:noProof/>
        </w:rPr>
        <w:t>Х</w:t>
      </w:r>
      <w:r w:rsidR="002524D6" w:rsidRPr="00F53504">
        <w:rPr>
          <w:noProof/>
        </w:rPr>
        <w:t xml:space="preserve"> (</w:t>
      </w:r>
      <w:r w:rsidRPr="00F53504">
        <w:rPr>
          <w:noProof/>
        </w:rPr>
        <w:t>Обязательное</w:t>
      </w:r>
      <w:r w:rsidR="002524D6" w:rsidRPr="00F53504">
        <w:rPr>
          <w:noProof/>
        </w:rPr>
        <w:t xml:space="preserve">) </w:t>
      </w:r>
      <w:r w:rsidRPr="00F53504">
        <w:rPr>
          <w:noProof/>
        </w:rPr>
        <w:t>Паспорт безопасности объекта (самодекларация)</w:t>
      </w:r>
      <w:r w:rsidRPr="00F53504">
        <w:rPr>
          <w:noProof/>
        </w:rPr>
        <w:tab/>
      </w:r>
      <w:r w:rsidR="00370CC8">
        <w:rPr>
          <w:noProof/>
        </w:rPr>
        <w:t>39</w:t>
      </w:r>
    </w:p>
    <w:p w14:paraId="7668A277"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w:t>
      </w:r>
      <w:r w:rsidR="00163828" w:rsidRPr="00F53504">
        <w:rPr>
          <w:noProof/>
        </w:rPr>
        <w:t>Ц</w:t>
      </w:r>
      <w:r w:rsidR="002524D6" w:rsidRPr="00F53504">
        <w:rPr>
          <w:noProof/>
        </w:rPr>
        <w:t xml:space="preserve"> (</w:t>
      </w:r>
      <w:r w:rsidRPr="00F53504">
        <w:rPr>
          <w:noProof/>
        </w:rPr>
        <w:t>Обязательное</w:t>
      </w:r>
      <w:r w:rsidR="002524D6" w:rsidRPr="00F53504">
        <w:rPr>
          <w:noProof/>
        </w:rPr>
        <w:t xml:space="preserve">) </w:t>
      </w:r>
      <w:r w:rsidRPr="00F53504">
        <w:rPr>
          <w:noProof/>
        </w:rPr>
        <w:t>Акт сверки к паспорту безопасности объекта</w:t>
      </w:r>
      <w:r w:rsidRPr="00F53504">
        <w:rPr>
          <w:noProof/>
        </w:rPr>
        <w:tab/>
      </w:r>
      <w:r w:rsidR="00370CC8">
        <w:rPr>
          <w:noProof/>
        </w:rPr>
        <w:t>39</w:t>
      </w:r>
    </w:p>
    <w:p w14:paraId="272DB461"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w:t>
      </w:r>
      <w:r w:rsidR="00163828" w:rsidRPr="00F53504">
        <w:rPr>
          <w:noProof/>
        </w:rPr>
        <w:t>Ш</w:t>
      </w:r>
      <w:r w:rsidR="002524D6" w:rsidRPr="00F53504">
        <w:rPr>
          <w:noProof/>
        </w:rPr>
        <w:t xml:space="preserve"> (</w:t>
      </w:r>
      <w:r w:rsidRPr="00F53504">
        <w:rPr>
          <w:noProof/>
        </w:rPr>
        <w:t>Рекомендуемое</w:t>
      </w:r>
      <w:r w:rsidR="002524D6" w:rsidRPr="00F53504">
        <w:rPr>
          <w:noProof/>
        </w:rPr>
        <w:t xml:space="preserve">) </w:t>
      </w:r>
      <w:r w:rsidRPr="00F53504">
        <w:rPr>
          <w:noProof/>
        </w:rPr>
        <w:t>Акт о состоянии работника, отстраненного от работы</w:t>
      </w:r>
      <w:r w:rsidRPr="00F53504">
        <w:rPr>
          <w:noProof/>
        </w:rPr>
        <w:tab/>
      </w:r>
      <w:r w:rsidR="00370CC8">
        <w:rPr>
          <w:noProof/>
        </w:rPr>
        <w:t>39</w:t>
      </w:r>
    </w:p>
    <w:p w14:paraId="1F6DBE8A"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t xml:space="preserve">Приложение </w:t>
      </w:r>
      <w:r w:rsidR="00163828" w:rsidRPr="00F53504">
        <w:rPr>
          <w:noProof/>
        </w:rPr>
        <w:t>Щ</w:t>
      </w:r>
      <w:r w:rsidR="002524D6" w:rsidRPr="00F53504">
        <w:rPr>
          <w:noProof/>
        </w:rPr>
        <w:t xml:space="preserve"> (</w:t>
      </w:r>
      <w:r w:rsidRPr="00F53504">
        <w:rPr>
          <w:noProof/>
        </w:rPr>
        <w:t>Обязательное</w:t>
      </w:r>
      <w:r w:rsidR="002524D6" w:rsidRPr="00F53504">
        <w:rPr>
          <w:noProof/>
        </w:rPr>
        <w:t xml:space="preserve">) </w:t>
      </w:r>
      <w:r w:rsidRPr="00F53504">
        <w:rPr>
          <w:noProof/>
        </w:rPr>
        <w:t>Акт об отказе предоставлений объяснений</w:t>
      </w:r>
      <w:r w:rsidRPr="00F53504">
        <w:rPr>
          <w:noProof/>
        </w:rPr>
        <w:tab/>
      </w:r>
      <w:r w:rsidR="00370CC8">
        <w:rPr>
          <w:noProof/>
        </w:rPr>
        <w:t>39</w:t>
      </w:r>
    </w:p>
    <w:p w14:paraId="50336AAE" w14:textId="77777777" w:rsidR="00FA45B9" w:rsidRPr="00F53504" w:rsidRDefault="00FA45B9">
      <w:pPr>
        <w:pStyle w:val="16"/>
        <w:rPr>
          <w:rFonts w:asciiTheme="minorHAnsi" w:eastAsiaTheme="minorEastAsia" w:hAnsiTheme="minorHAnsi" w:cstheme="minorBidi"/>
          <w:bCs w:val="0"/>
          <w:noProof/>
          <w:sz w:val="22"/>
          <w:szCs w:val="22"/>
        </w:rPr>
      </w:pPr>
      <w:r w:rsidRPr="00F53504">
        <w:rPr>
          <w:noProof/>
        </w:rPr>
        <w:lastRenderedPageBreak/>
        <w:t xml:space="preserve">Приложение </w:t>
      </w:r>
      <w:r w:rsidR="00163828" w:rsidRPr="00F53504">
        <w:rPr>
          <w:noProof/>
        </w:rPr>
        <w:t>Э</w:t>
      </w:r>
      <w:r w:rsidR="002524D6" w:rsidRPr="00F53504">
        <w:rPr>
          <w:noProof/>
        </w:rPr>
        <w:t xml:space="preserve"> (</w:t>
      </w:r>
      <w:r w:rsidRPr="00F53504">
        <w:rPr>
          <w:noProof/>
        </w:rPr>
        <w:t>Обязательное</w:t>
      </w:r>
      <w:r w:rsidR="002524D6" w:rsidRPr="00F53504">
        <w:rPr>
          <w:noProof/>
        </w:rPr>
        <w:t xml:space="preserve">) </w:t>
      </w:r>
      <w:r w:rsidRPr="00F53504">
        <w:rPr>
          <w:noProof/>
        </w:rPr>
        <w:t>Образец письма-ходатайства</w:t>
      </w:r>
      <w:r w:rsidRPr="00F53504">
        <w:rPr>
          <w:noProof/>
        </w:rPr>
        <w:tab/>
      </w:r>
      <w:r w:rsidR="00370CC8">
        <w:rPr>
          <w:noProof/>
        </w:rPr>
        <w:t>39</w:t>
      </w:r>
    </w:p>
    <w:p w14:paraId="5F90780A" w14:textId="77777777" w:rsidR="0003427B" w:rsidRPr="00F53504" w:rsidRDefault="00FA45B9" w:rsidP="0003427B">
      <w:pPr>
        <w:pStyle w:val="a3"/>
        <w:tabs>
          <w:tab w:val="clear" w:pos="4153"/>
          <w:tab w:val="clear" w:pos="8306"/>
        </w:tabs>
        <w:spacing w:line="276" w:lineRule="auto"/>
        <w:jc w:val="center"/>
        <w:rPr>
          <w:b/>
          <w:sz w:val="24"/>
          <w:szCs w:val="24"/>
        </w:rPr>
      </w:pPr>
      <w:r w:rsidRPr="00F53504">
        <w:rPr>
          <w:rFonts w:asciiTheme="majorHAnsi" w:hAnsiTheme="majorHAnsi"/>
          <w:caps/>
          <w:sz w:val="24"/>
          <w:szCs w:val="24"/>
        </w:rPr>
        <w:fldChar w:fldCharType="end"/>
      </w:r>
    </w:p>
    <w:p w14:paraId="445A07E0" w14:textId="77777777" w:rsidR="00777F2B" w:rsidRPr="00F53504" w:rsidRDefault="00777F2B" w:rsidP="0003427B">
      <w:pPr>
        <w:pStyle w:val="a3"/>
        <w:tabs>
          <w:tab w:val="clear" w:pos="4153"/>
          <w:tab w:val="clear" w:pos="8306"/>
        </w:tabs>
        <w:spacing w:line="276" w:lineRule="auto"/>
        <w:jc w:val="center"/>
        <w:rPr>
          <w:b/>
          <w:sz w:val="24"/>
          <w:szCs w:val="24"/>
        </w:rPr>
        <w:sectPr w:rsidR="00777F2B" w:rsidRPr="00F53504" w:rsidSect="005B6C6A">
          <w:pgSz w:w="11906" w:h="16838"/>
          <w:pgMar w:top="1560" w:right="566" w:bottom="539" w:left="1134" w:header="567" w:footer="427" w:gutter="0"/>
          <w:cols w:space="708"/>
          <w:docGrid w:linePitch="360"/>
        </w:sectPr>
      </w:pPr>
    </w:p>
    <w:p w14:paraId="4CECF9F6" w14:textId="77777777" w:rsidR="006873EB" w:rsidRPr="00F53504" w:rsidRDefault="006873EB" w:rsidP="00777F2B">
      <w:pPr>
        <w:pStyle w:val="aff3"/>
      </w:pPr>
      <w:bookmarkStart w:id="1" w:name="_Toc110949225"/>
      <w:r w:rsidRPr="00F53504">
        <w:lastRenderedPageBreak/>
        <w:t>1 Область применения</w:t>
      </w:r>
      <w:bookmarkEnd w:id="1"/>
    </w:p>
    <w:p w14:paraId="3A3E2730" w14:textId="77777777" w:rsidR="006873EB" w:rsidRPr="00F53504" w:rsidRDefault="001E5F44" w:rsidP="009F44F3">
      <w:pPr>
        <w:tabs>
          <w:tab w:val="left" w:pos="567"/>
          <w:tab w:val="left" w:pos="851"/>
          <w:tab w:val="left" w:pos="993"/>
        </w:tabs>
        <w:spacing w:after="240" w:line="276" w:lineRule="auto"/>
        <w:ind w:firstLine="709"/>
        <w:jc w:val="both"/>
        <w:rPr>
          <w:sz w:val="24"/>
          <w:szCs w:val="24"/>
        </w:rPr>
      </w:pPr>
      <w:r w:rsidRPr="00F53504">
        <w:rPr>
          <w:sz w:val="24"/>
          <w:szCs w:val="24"/>
        </w:rPr>
        <w:t>1.1</w:t>
      </w:r>
      <w:r w:rsidR="006873EB" w:rsidRPr="00F53504">
        <w:rPr>
          <w:sz w:val="24"/>
          <w:szCs w:val="24"/>
        </w:rPr>
        <w:t xml:space="preserve"> </w:t>
      </w:r>
      <w:r w:rsidR="009F44F3" w:rsidRPr="00F53504">
        <w:rPr>
          <w:sz w:val="24"/>
          <w:szCs w:val="24"/>
        </w:rPr>
        <w:t xml:space="preserve">Настоящее положение устанавливает порядок допуска сторонних подрядных организаций для выполнения работ/оказания услуг на объектах предприятий KAMA TYRES (далее по тексту – КТ), требования, предъявляемые к ним в области промышленной, экологической безопасности и охраны труда. Положение определяет основные элементы безопасного производства </w:t>
      </w:r>
      <w:r w:rsidR="009F44F3" w:rsidRPr="00F53504">
        <w:rPr>
          <w:sz w:val="24"/>
          <w:szCs w:val="24"/>
        </w:rPr>
        <w:lastRenderedPageBreak/>
        <w:t>работ, охраны окружающей среды, в том числе осуществление производственного контроля, взаимоотношения, ответственность сторон за нарушения требований нормативных документов (законов, правил, норм, регламентов, стандартов и т.д.), действующих на территории Российской Федерации, а также в КТ.</w:t>
      </w:r>
    </w:p>
    <w:p w14:paraId="7D722796" w14:textId="77777777" w:rsidR="009F44F3" w:rsidRPr="00F53504" w:rsidRDefault="006873EB" w:rsidP="009F44F3">
      <w:pPr>
        <w:tabs>
          <w:tab w:val="left" w:pos="567"/>
          <w:tab w:val="left" w:pos="851"/>
          <w:tab w:val="left" w:pos="993"/>
        </w:tabs>
        <w:spacing w:after="240" w:line="276" w:lineRule="auto"/>
        <w:ind w:firstLine="709"/>
        <w:jc w:val="both"/>
        <w:rPr>
          <w:sz w:val="24"/>
          <w:szCs w:val="24"/>
        </w:rPr>
      </w:pPr>
      <w:r w:rsidRPr="00F53504">
        <w:rPr>
          <w:sz w:val="24"/>
          <w:szCs w:val="24"/>
        </w:rPr>
        <w:t>1.2</w:t>
      </w:r>
      <w:r w:rsidR="009F44F3" w:rsidRPr="00F53504">
        <w:rPr>
          <w:sz w:val="24"/>
          <w:szCs w:val="24"/>
        </w:rPr>
        <w:t xml:space="preserve"> Настоящее положение разработано с учетом требований </w:t>
      </w:r>
      <w:r w:rsidR="009F44F3" w:rsidRPr="00F53504">
        <w:rPr>
          <w:sz w:val="24"/>
          <w:szCs w:val="24"/>
        </w:rPr>
        <w:lastRenderedPageBreak/>
        <w:t>законодательных и нормативных документов, Трудового кодекса Российской Федерации (далее по тексту ТК РФ), IATF 16949, ISO 45001, ISO 14001.</w:t>
      </w:r>
    </w:p>
    <w:p w14:paraId="1F65ACD1" w14:textId="77777777" w:rsidR="009F44F3" w:rsidRPr="00F53504" w:rsidRDefault="009F44F3" w:rsidP="009F44F3">
      <w:pPr>
        <w:tabs>
          <w:tab w:val="left" w:pos="567"/>
          <w:tab w:val="left" w:pos="851"/>
          <w:tab w:val="left" w:pos="993"/>
        </w:tabs>
        <w:spacing w:after="240" w:line="276" w:lineRule="auto"/>
        <w:ind w:firstLine="709"/>
        <w:jc w:val="both"/>
        <w:rPr>
          <w:sz w:val="24"/>
          <w:szCs w:val="24"/>
        </w:rPr>
      </w:pPr>
      <w:r w:rsidRPr="00F53504">
        <w:rPr>
          <w:sz w:val="24"/>
          <w:szCs w:val="24"/>
        </w:rPr>
        <w:t>1.3. Требования положения распространяются на:</w:t>
      </w:r>
    </w:p>
    <w:p w14:paraId="1AA38334" w14:textId="77777777" w:rsidR="009F44F3" w:rsidRPr="00F53504" w:rsidRDefault="009F44F3" w:rsidP="009F44F3">
      <w:pPr>
        <w:tabs>
          <w:tab w:val="left" w:pos="567"/>
          <w:tab w:val="left" w:pos="851"/>
          <w:tab w:val="left" w:pos="993"/>
        </w:tabs>
        <w:spacing w:line="276" w:lineRule="auto"/>
        <w:ind w:firstLine="709"/>
        <w:jc w:val="both"/>
        <w:rPr>
          <w:sz w:val="24"/>
          <w:szCs w:val="24"/>
        </w:rPr>
      </w:pPr>
      <w:r w:rsidRPr="00F53504">
        <w:rPr>
          <w:sz w:val="24"/>
          <w:szCs w:val="24"/>
        </w:rPr>
        <w:t xml:space="preserve">- отделы и специалистов ПБ,ОТиОС предприятий КТ: ПАО «НКШ», ООО «НЗГШ», </w:t>
      </w:r>
      <w:r w:rsidR="00E92BB1" w:rsidRPr="00F53504">
        <w:rPr>
          <w:sz w:val="24"/>
          <w:szCs w:val="24"/>
        </w:rPr>
        <w:br/>
      </w:r>
      <w:r w:rsidRPr="00F53504">
        <w:rPr>
          <w:sz w:val="24"/>
          <w:szCs w:val="24"/>
        </w:rPr>
        <w:t>ООО «НМЗ», ООО «ЭШС», ООО «ТД «Ка</w:t>
      </w:r>
      <w:r w:rsidR="002B475B">
        <w:rPr>
          <w:sz w:val="24"/>
          <w:szCs w:val="24"/>
        </w:rPr>
        <w:t>ма», ООО «НТЦ «Кама, АО «ЯПМ-ТШ</w:t>
      </w:r>
      <w:r w:rsidRPr="00F53504">
        <w:rPr>
          <w:sz w:val="24"/>
          <w:szCs w:val="24"/>
        </w:rPr>
        <w:t xml:space="preserve">», </w:t>
      </w:r>
      <w:r w:rsidR="00E92BB1" w:rsidRPr="00F53504">
        <w:rPr>
          <w:sz w:val="24"/>
          <w:szCs w:val="24"/>
        </w:rPr>
        <w:br/>
      </w:r>
      <w:r w:rsidRPr="00F53504">
        <w:rPr>
          <w:sz w:val="24"/>
          <w:szCs w:val="24"/>
        </w:rPr>
        <w:lastRenderedPageBreak/>
        <w:t>ООО «Татшина», ООО «СБО «Шинник»;</w:t>
      </w:r>
    </w:p>
    <w:p w14:paraId="0DED1AFD" w14:textId="77777777" w:rsidR="009F44F3" w:rsidRPr="00F53504" w:rsidRDefault="009F44F3" w:rsidP="009F44F3">
      <w:pPr>
        <w:tabs>
          <w:tab w:val="left" w:pos="567"/>
          <w:tab w:val="left" w:pos="851"/>
          <w:tab w:val="left" w:pos="993"/>
        </w:tabs>
        <w:spacing w:line="276" w:lineRule="auto"/>
        <w:ind w:firstLine="709"/>
        <w:jc w:val="both"/>
        <w:rPr>
          <w:sz w:val="24"/>
          <w:szCs w:val="24"/>
        </w:rPr>
      </w:pPr>
      <w:r w:rsidRPr="00F53504">
        <w:rPr>
          <w:sz w:val="24"/>
          <w:szCs w:val="24"/>
        </w:rPr>
        <w:t xml:space="preserve">- </w:t>
      </w:r>
      <w:r w:rsidR="007177B7" w:rsidRPr="00F53504">
        <w:rPr>
          <w:sz w:val="24"/>
          <w:szCs w:val="24"/>
        </w:rPr>
        <w:t>ТШ:</w:t>
      </w:r>
      <w:r w:rsidRPr="00F53504">
        <w:rPr>
          <w:sz w:val="24"/>
          <w:szCs w:val="24"/>
        </w:rPr>
        <w:t xml:space="preserve"> ОКСиР, ПДО, ОПА, ООП;</w:t>
      </w:r>
    </w:p>
    <w:p w14:paraId="5C311F1F" w14:textId="77777777" w:rsidR="009F44F3" w:rsidRPr="00F53504" w:rsidRDefault="009F44F3" w:rsidP="009F44F3">
      <w:pPr>
        <w:tabs>
          <w:tab w:val="left" w:pos="567"/>
          <w:tab w:val="left" w:pos="851"/>
          <w:tab w:val="left" w:pos="993"/>
        </w:tabs>
        <w:spacing w:after="240" w:line="276" w:lineRule="auto"/>
        <w:ind w:firstLine="709"/>
        <w:jc w:val="both"/>
        <w:rPr>
          <w:sz w:val="24"/>
          <w:szCs w:val="24"/>
        </w:rPr>
      </w:pPr>
      <w:r w:rsidRPr="00F53504">
        <w:rPr>
          <w:sz w:val="24"/>
          <w:szCs w:val="24"/>
        </w:rPr>
        <w:t xml:space="preserve">- </w:t>
      </w:r>
      <w:r w:rsidR="007177B7" w:rsidRPr="00F53504">
        <w:rPr>
          <w:sz w:val="24"/>
          <w:szCs w:val="24"/>
        </w:rPr>
        <w:t>служба по обеспечению комплексной безопасности и координации деятельности охраны.</w:t>
      </w:r>
    </w:p>
    <w:p w14:paraId="6383BF7A" w14:textId="77777777" w:rsidR="009F44F3" w:rsidRPr="00F53504" w:rsidRDefault="009F44F3" w:rsidP="009F44F3">
      <w:pPr>
        <w:tabs>
          <w:tab w:val="left" w:pos="567"/>
          <w:tab w:val="left" w:pos="851"/>
          <w:tab w:val="left" w:pos="993"/>
        </w:tabs>
        <w:spacing w:after="240" w:line="276" w:lineRule="auto"/>
        <w:ind w:firstLine="709"/>
        <w:jc w:val="both"/>
        <w:rPr>
          <w:sz w:val="24"/>
          <w:szCs w:val="24"/>
        </w:rPr>
      </w:pPr>
      <w:r w:rsidRPr="00F53504">
        <w:rPr>
          <w:sz w:val="24"/>
          <w:szCs w:val="24"/>
        </w:rPr>
        <w:t xml:space="preserve">1.4. Целью настоящего положения является организация контроля над безопасным производством работ подрядных организаций на предприятиях КТ. </w:t>
      </w:r>
    </w:p>
    <w:p w14:paraId="505595A5" w14:textId="77777777" w:rsidR="009F44F3" w:rsidRPr="00F53504" w:rsidRDefault="007177B7" w:rsidP="009F44F3">
      <w:pPr>
        <w:tabs>
          <w:tab w:val="left" w:pos="567"/>
          <w:tab w:val="left" w:pos="851"/>
          <w:tab w:val="left" w:pos="993"/>
        </w:tabs>
        <w:spacing w:after="240" w:line="276" w:lineRule="auto"/>
        <w:ind w:firstLine="709"/>
        <w:jc w:val="both"/>
        <w:rPr>
          <w:sz w:val="24"/>
          <w:szCs w:val="24"/>
        </w:rPr>
      </w:pPr>
      <w:r w:rsidRPr="00F53504">
        <w:rPr>
          <w:sz w:val="24"/>
          <w:szCs w:val="24"/>
        </w:rPr>
        <w:lastRenderedPageBreak/>
        <w:t xml:space="preserve">1.5. </w:t>
      </w:r>
      <w:r w:rsidR="009F44F3" w:rsidRPr="00F53504">
        <w:rPr>
          <w:sz w:val="24"/>
          <w:szCs w:val="24"/>
        </w:rPr>
        <w:t>Действия настоящего Положения распространяются на Заказчика и Подрядчика, выполняющего работы и услуги Заказчика по договору подряда (контракту), заключаемому с Заказчиком.</w:t>
      </w:r>
    </w:p>
    <w:p w14:paraId="7E5AAB1C" w14:textId="77777777" w:rsidR="009F44F3" w:rsidRPr="00F53504" w:rsidRDefault="007177B7" w:rsidP="009F44F3">
      <w:pPr>
        <w:tabs>
          <w:tab w:val="left" w:pos="567"/>
          <w:tab w:val="left" w:pos="851"/>
          <w:tab w:val="left" w:pos="993"/>
        </w:tabs>
        <w:spacing w:after="240" w:line="276" w:lineRule="auto"/>
        <w:ind w:firstLine="709"/>
        <w:jc w:val="both"/>
        <w:rPr>
          <w:sz w:val="24"/>
          <w:szCs w:val="24"/>
        </w:rPr>
      </w:pPr>
      <w:r w:rsidRPr="00F53504">
        <w:rPr>
          <w:sz w:val="24"/>
          <w:szCs w:val="24"/>
        </w:rPr>
        <w:t xml:space="preserve">1.6. </w:t>
      </w:r>
      <w:r w:rsidR="009F44F3" w:rsidRPr="00F53504">
        <w:rPr>
          <w:sz w:val="24"/>
          <w:szCs w:val="24"/>
        </w:rPr>
        <w:t xml:space="preserve">Требования настоящего Положения обязательны для Подрядчиков независимо от форм собственности и ведомственной принадлежности, выполняющих работы и услуги для </w:t>
      </w:r>
      <w:r w:rsidR="009F44F3" w:rsidRPr="00F53504">
        <w:rPr>
          <w:sz w:val="24"/>
          <w:szCs w:val="24"/>
        </w:rPr>
        <w:lastRenderedPageBreak/>
        <w:t>Заказчика и должны выполняться при заключении договоров подряда.</w:t>
      </w:r>
    </w:p>
    <w:p w14:paraId="77635F02" w14:textId="77777777" w:rsidR="009F44F3" w:rsidRPr="00F53504" w:rsidRDefault="009F44F3" w:rsidP="009F44F3">
      <w:pPr>
        <w:tabs>
          <w:tab w:val="left" w:pos="567"/>
          <w:tab w:val="left" w:pos="851"/>
          <w:tab w:val="left" w:pos="993"/>
        </w:tabs>
        <w:spacing w:after="240" w:line="276" w:lineRule="auto"/>
        <w:ind w:firstLine="709"/>
        <w:jc w:val="both"/>
        <w:rPr>
          <w:sz w:val="24"/>
          <w:szCs w:val="24"/>
        </w:rPr>
      </w:pPr>
      <w:r w:rsidRPr="00F53504">
        <w:rPr>
          <w:sz w:val="24"/>
          <w:szCs w:val="24"/>
        </w:rPr>
        <w:t>1.</w:t>
      </w:r>
      <w:r w:rsidR="007177B7" w:rsidRPr="00F53504">
        <w:rPr>
          <w:sz w:val="24"/>
          <w:szCs w:val="24"/>
        </w:rPr>
        <w:t>7</w:t>
      </w:r>
      <w:r w:rsidRPr="00F53504">
        <w:rPr>
          <w:sz w:val="24"/>
          <w:szCs w:val="24"/>
        </w:rPr>
        <w:t xml:space="preserve">. Применение настоящего Положения подрядными организациями оговаривается в договорах подряда с Заказчиком, при необходимости с внесением дополнительных мер, не отраженных в данном Положении, а также особых процедур, условий и форм выполнения требований, </w:t>
      </w:r>
      <w:r w:rsidRPr="00F53504">
        <w:rPr>
          <w:sz w:val="24"/>
          <w:szCs w:val="24"/>
        </w:rPr>
        <w:lastRenderedPageBreak/>
        <w:t>имеющих преимущественную силу.</w:t>
      </w:r>
    </w:p>
    <w:p w14:paraId="3A40CA16" w14:textId="77777777" w:rsidR="009F44F3" w:rsidRPr="00F53504" w:rsidRDefault="009F44F3" w:rsidP="009F44F3">
      <w:pPr>
        <w:tabs>
          <w:tab w:val="left" w:pos="567"/>
          <w:tab w:val="left" w:pos="851"/>
          <w:tab w:val="left" w:pos="993"/>
        </w:tabs>
        <w:spacing w:after="240" w:line="276" w:lineRule="auto"/>
        <w:ind w:firstLine="709"/>
        <w:jc w:val="both"/>
        <w:rPr>
          <w:sz w:val="24"/>
          <w:szCs w:val="24"/>
        </w:rPr>
      </w:pPr>
      <w:r w:rsidRPr="00F53504">
        <w:rPr>
          <w:sz w:val="24"/>
          <w:szCs w:val="24"/>
        </w:rPr>
        <w:t>1.</w:t>
      </w:r>
      <w:r w:rsidR="007177B7" w:rsidRPr="00F53504">
        <w:rPr>
          <w:sz w:val="24"/>
          <w:szCs w:val="24"/>
        </w:rPr>
        <w:t>8</w:t>
      </w:r>
      <w:r w:rsidRPr="00F53504">
        <w:rPr>
          <w:sz w:val="24"/>
          <w:szCs w:val="24"/>
        </w:rPr>
        <w:t>. Нормативные ссылки, перечень сокращений приведены в Приложении А.</w:t>
      </w:r>
    </w:p>
    <w:p w14:paraId="6295794B" w14:textId="77777777" w:rsidR="009F44F3" w:rsidRPr="00F53504" w:rsidRDefault="009F44F3" w:rsidP="009F44F3">
      <w:pPr>
        <w:tabs>
          <w:tab w:val="left" w:pos="567"/>
          <w:tab w:val="left" w:pos="851"/>
          <w:tab w:val="left" w:pos="993"/>
        </w:tabs>
        <w:spacing w:after="240" w:line="276" w:lineRule="auto"/>
        <w:ind w:firstLine="709"/>
        <w:jc w:val="both"/>
        <w:rPr>
          <w:sz w:val="24"/>
          <w:szCs w:val="24"/>
        </w:rPr>
      </w:pPr>
      <w:r w:rsidRPr="00F53504">
        <w:rPr>
          <w:sz w:val="24"/>
          <w:szCs w:val="24"/>
        </w:rPr>
        <w:t>1.</w:t>
      </w:r>
      <w:r w:rsidR="007177B7" w:rsidRPr="00F53504">
        <w:rPr>
          <w:sz w:val="24"/>
          <w:szCs w:val="24"/>
        </w:rPr>
        <w:t>9</w:t>
      </w:r>
      <w:r w:rsidRPr="00F53504">
        <w:rPr>
          <w:sz w:val="24"/>
          <w:szCs w:val="24"/>
        </w:rPr>
        <w:t xml:space="preserve">. Ответственность за содержание и соблюдение требований настоящего положения несёт </w:t>
      </w:r>
      <w:r w:rsidR="00777F2B" w:rsidRPr="00F53504">
        <w:rPr>
          <w:sz w:val="24"/>
          <w:szCs w:val="24"/>
        </w:rPr>
        <w:t>заместитель директора по техносферной безопасности.</w:t>
      </w:r>
    </w:p>
    <w:p w14:paraId="1B5B2124" w14:textId="77777777" w:rsidR="006873EB" w:rsidRPr="00F53504" w:rsidRDefault="006873EB" w:rsidP="00777F2B">
      <w:pPr>
        <w:pStyle w:val="aff3"/>
      </w:pPr>
      <w:bookmarkStart w:id="2" w:name="_Toc110949226"/>
      <w:r w:rsidRPr="00F53504">
        <w:lastRenderedPageBreak/>
        <w:t>2 Термины и определения</w:t>
      </w:r>
      <w:bookmarkEnd w:id="2"/>
    </w:p>
    <w:p w14:paraId="12133554" w14:textId="77777777" w:rsidR="009F44F3" w:rsidRPr="00F53504" w:rsidRDefault="009F44F3" w:rsidP="00791849">
      <w:pPr>
        <w:numPr>
          <w:ilvl w:val="1"/>
          <w:numId w:val="1"/>
        </w:numPr>
        <w:tabs>
          <w:tab w:val="left" w:pos="3226"/>
        </w:tabs>
        <w:spacing w:before="226" w:line="274" w:lineRule="exact"/>
        <w:ind w:left="0" w:firstLine="709"/>
        <w:jc w:val="both"/>
        <w:rPr>
          <w:sz w:val="24"/>
          <w:szCs w:val="24"/>
        </w:rPr>
      </w:pPr>
      <w:r w:rsidRPr="00F53504">
        <w:rPr>
          <w:b/>
          <w:bCs/>
          <w:spacing w:val="-2"/>
          <w:sz w:val="24"/>
          <w:szCs w:val="24"/>
        </w:rPr>
        <w:t>Авария</w:t>
      </w:r>
      <w:r w:rsidRPr="00F53504">
        <w:rPr>
          <w:rFonts w:ascii="Arial" w:hAnsi="Arial" w:cs="Arial"/>
          <w:b/>
          <w:bCs/>
          <w:sz w:val="24"/>
          <w:szCs w:val="24"/>
        </w:rPr>
        <w:t xml:space="preserve"> </w:t>
      </w:r>
      <w:r w:rsidRPr="00F53504">
        <w:rPr>
          <w:sz w:val="24"/>
          <w:szCs w:val="24"/>
        </w:rPr>
        <w:t>– разрушение сооружений и (или) технических устройств, применяемых на производственном объекте, неконтролируемый взрыв и (или) выброс опасных веществ.</w:t>
      </w:r>
    </w:p>
    <w:p w14:paraId="05F1836D" w14:textId="77777777" w:rsidR="009F44F3" w:rsidRPr="00F53504" w:rsidRDefault="009F44F3" w:rsidP="00791849">
      <w:pPr>
        <w:numPr>
          <w:ilvl w:val="1"/>
          <w:numId w:val="1"/>
        </w:numPr>
        <w:tabs>
          <w:tab w:val="left" w:pos="3226"/>
        </w:tabs>
        <w:spacing w:before="250" w:line="274" w:lineRule="exact"/>
        <w:ind w:left="0" w:firstLine="709"/>
        <w:jc w:val="both"/>
        <w:rPr>
          <w:sz w:val="24"/>
          <w:szCs w:val="24"/>
        </w:rPr>
      </w:pPr>
      <w:r w:rsidRPr="00F53504">
        <w:rPr>
          <w:b/>
          <w:bCs/>
          <w:spacing w:val="-2"/>
          <w:sz w:val="24"/>
          <w:szCs w:val="24"/>
        </w:rPr>
        <w:t>Допуск</w:t>
      </w:r>
      <w:r w:rsidRPr="00F53504">
        <w:rPr>
          <w:rFonts w:ascii="Arial" w:hAnsi="Arial" w:cs="Arial"/>
          <w:b/>
          <w:bCs/>
          <w:sz w:val="24"/>
          <w:szCs w:val="24"/>
        </w:rPr>
        <w:t xml:space="preserve"> </w:t>
      </w:r>
      <w:r w:rsidRPr="00F53504">
        <w:rPr>
          <w:sz w:val="24"/>
          <w:szCs w:val="24"/>
        </w:rPr>
        <w:t xml:space="preserve">– комплекс мер, осуществляемых Заказчиком, после выполнения </w:t>
      </w:r>
      <w:r w:rsidRPr="00F53504">
        <w:rPr>
          <w:spacing w:val="-1"/>
          <w:sz w:val="24"/>
          <w:szCs w:val="24"/>
        </w:rPr>
        <w:t xml:space="preserve">которых исполнитель имеет право приступать к работе на рабочем </w:t>
      </w:r>
      <w:r w:rsidRPr="00F53504">
        <w:rPr>
          <w:sz w:val="24"/>
          <w:szCs w:val="24"/>
        </w:rPr>
        <w:t>месте.</w:t>
      </w:r>
    </w:p>
    <w:p w14:paraId="1D4BB102" w14:textId="77777777" w:rsidR="009F44F3" w:rsidRPr="00F53504" w:rsidRDefault="009F44F3" w:rsidP="00791849">
      <w:pPr>
        <w:numPr>
          <w:ilvl w:val="1"/>
          <w:numId w:val="1"/>
        </w:numPr>
        <w:tabs>
          <w:tab w:val="left" w:pos="3226"/>
        </w:tabs>
        <w:spacing w:before="250" w:line="274" w:lineRule="exact"/>
        <w:ind w:left="0" w:firstLine="709"/>
        <w:jc w:val="both"/>
        <w:rPr>
          <w:sz w:val="24"/>
          <w:szCs w:val="24"/>
        </w:rPr>
      </w:pPr>
      <w:r w:rsidRPr="00F53504">
        <w:rPr>
          <w:b/>
          <w:bCs/>
          <w:spacing w:val="-2"/>
          <w:sz w:val="24"/>
          <w:szCs w:val="24"/>
        </w:rPr>
        <w:lastRenderedPageBreak/>
        <w:t>Договор подряда/возмездного оказания услуг (договор или контракт)</w:t>
      </w:r>
      <w:r w:rsidRPr="00F53504">
        <w:rPr>
          <w:rFonts w:ascii="Arial" w:hAnsi="Arial" w:cs="Arial"/>
          <w:b/>
          <w:bCs/>
          <w:sz w:val="24"/>
          <w:szCs w:val="24"/>
        </w:rPr>
        <w:t xml:space="preserve"> </w:t>
      </w:r>
      <w:r w:rsidRPr="00F53504">
        <w:rPr>
          <w:sz w:val="24"/>
          <w:szCs w:val="24"/>
        </w:rPr>
        <w:t>– документ, по которому одна сторона (Подрядчик/Исполнитель) обязуется выполнить по заданию другой стороны (Заказчик) определенную работу/оказать услуги, сдать её результат Заказчику, а Заказчик обязуется принять результат работы и оплатить его/принять услуги и оплатить их.</w:t>
      </w:r>
    </w:p>
    <w:p w14:paraId="7BD26D58" w14:textId="77777777" w:rsidR="009F44F3" w:rsidRPr="00F53504" w:rsidRDefault="009F44F3" w:rsidP="00791849">
      <w:pPr>
        <w:numPr>
          <w:ilvl w:val="1"/>
          <w:numId w:val="1"/>
        </w:numPr>
        <w:tabs>
          <w:tab w:val="left" w:pos="3226"/>
        </w:tabs>
        <w:spacing w:before="250" w:line="274" w:lineRule="exact"/>
        <w:ind w:left="0" w:firstLine="709"/>
        <w:jc w:val="both"/>
        <w:rPr>
          <w:sz w:val="24"/>
          <w:szCs w:val="24"/>
        </w:rPr>
      </w:pPr>
      <w:r w:rsidRPr="00F53504">
        <w:rPr>
          <w:b/>
          <w:bCs/>
          <w:spacing w:val="-2"/>
          <w:sz w:val="24"/>
          <w:szCs w:val="24"/>
        </w:rPr>
        <w:t>Заказчик</w:t>
      </w:r>
      <w:r w:rsidRPr="00F53504">
        <w:rPr>
          <w:rFonts w:ascii="Arial" w:hAnsi="Arial" w:cs="Arial"/>
          <w:b/>
          <w:bCs/>
          <w:sz w:val="24"/>
          <w:szCs w:val="24"/>
        </w:rPr>
        <w:t xml:space="preserve"> </w:t>
      </w:r>
      <w:r w:rsidRPr="00F53504">
        <w:rPr>
          <w:sz w:val="24"/>
          <w:szCs w:val="24"/>
        </w:rPr>
        <w:t xml:space="preserve">– предприятия КТ, на территории или в помещениях которого ведутся работы </w:t>
      </w:r>
      <w:r w:rsidRPr="00F53504">
        <w:rPr>
          <w:sz w:val="24"/>
          <w:szCs w:val="24"/>
        </w:rPr>
        <w:lastRenderedPageBreak/>
        <w:t>или для которого оказываются услуги согласно договору, а также другие юридические лица, уполномоченные КТ заключать данного рода договоры.</w:t>
      </w:r>
    </w:p>
    <w:p w14:paraId="52B9BE15" w14:textId="77777777" w:rsidR="009F44F3" w:rsidRPr="00F53504" w:rsidRDefault="009F44F3" w:rsidP="00791849">
      <w:pPr>
        <w:numPr>
          <w:ilvl w:val="1"/>
          <w:numId w:val="1"/>
        </w:numPr>
        <w:tabs>
          <w:tab w:val="left" w:pos="3226"/>
        </w:tabs>
        <w:spacing w:before="250" w:line="274" w:lineRule="exact"/>
        <w:ind w:left="0" w:firstLine="709"/>
        <w:jc w:val="both"/>
        <w:rPr>
          <w:sz w:val="24"/>
          <w:szCs w:val="24"/>
        </w:rPr>
      </w:pPr>
      <w:r w:rsidRPr="00F53504">
        <w:rPr>
          <w:b/>
          <w:bCs/>
          <w:spacing w:val="-2"/>
          <w:sz w:val="24"/>
          <w:szCs w:val="24"/>
        </w:rPr>
        <w:t xml:space="preserve">Инцидент </w:t>
      </w:r>
      <w:r w:rsidRPr="00F53504">
        <w:rPr>
          <w:sz w:val="24"/>
          <w:szCs w:val="24"/>
        </w:rPr>
        <w:t>– отказ или повреждение технических устройств, применяемых на производственном объекте, отклонение от режима технологического процесса.</w:t>
      </w:r>
    </w:p>
    <w:p w14:paraId="3ABE01DF" w14:textId="77777777" w:rsidR="009F44F3" w:rsidRPr="00F53504" w:rsidRDefault="009F44F3" w:rsidP="00791849">
      <w:pPr>
        <w:numPr>
          <w:ilvl w:val="1"/>
          <w:numId w:val="1"/>
        </w:numPr>
        <w:tabs>
          <w:tab w:val="left" w:pos="3226"/>
        </w:tabs>
        <w:spacing w:before="254" w:line="274" w:lineRule="exact"/>
        <w:ind w:left="0" w:firstLine="709"/>
        <w:jc w:val="both"/>
        <w:rPr>
          <w:sz w:val="24"/>
          <w:szCs w:val="24"/>
        </w:rPr>
      </w:pPr>
      <w:r w:rsidRPr="00F53504">
        <w:rPr>
          <w:b/>
          <w:bCs/>
          <w:spacing w:val="-2"/>
          <w:sz w:val="24"/>
          <w:szCs w:val="24"/>
        </w:rPr>
        <w:t>Наряд-допуск</w:t>
      </w:r>
      <w:r w:rsidRPr="00F53504">
        <w:rPr>
          <w:rFonts w:ascii="Arial" w:hAnsi="Arial" w:cs="Arial"/>
          <w:b/>
          <w:bCs/>
          <w:sz w:val="24"/>
          <w:szCs w:val="24"/>
        </w:rPr>
        <w:t xml:space="preserve"> </w:t>
      </w:r>
      <w:r w:rsidRPr="00F53504">
        <w:rPr>
          <w:sz w:val="24"/>
          <w:szCs w:val="24"/>
        </w:rPr>
        <w:t xml:space="preserve">– письменное разрешение на безопасное производство работы, определяющее её содержание, место, </w:t>
      </w:r>
      <w:r w:rsidRPr="00F53504">
        <w:rPr>
          <w:sz w:val="24"/>
          <w:szCs w:val="24"/>
        </w:rPr>
        <w:lastRenderedPageBreak/>
        <w:t>время и условия выполнения, необходимые меры безопасности, состав бригады и лиц, ответственных за безопасность работы.</w:t>
      </w:r>
    </w:p>
    <w:p w14:paraId="265AA47A" w14:textId="77777777" w:rsidR="009F44F3" w:rsidRPr="00F53504" w:rsidRDefault="009F44F3" w:rsidP="00791849">
      <w:pPr>
        <w:numPr>
          <w:ilvl w:val="1"/>
          <w:numId w:val="1"/>
        </w:numPr>
        <w:tabs>
          <w:tab w:val="left" w:pos="3226"/>
        </w:tabs>
        <w:spacing w:before="192" w:line="274" w:lineRule="exact"/>
        <w:ind w:left="0" w:firstLine="709"/>
        <w:jc w:val="both"/>
        <w:rPr>
          <w:sz w:val="24"/>
          <w:szCs w:val="24"/>
        </w:rPr>
      </w:pPr>
      <w:r w:rsidRPr="00F53504">
        <w:rPr>
          <w:b/>
          <w:bCs/>
          <w:spacing w:val="-2"/>
          <w:sz w:val="24"/>
          <w:szCs w:val="24"/>
        </w:rPr>
        <w:t xml:space="preserve">Объект </w:t>
      </w:r>
      <w:r w:rsidRPr="00F53504">
        <w:rPr>
          <w:spacing w:val="-1"/>
          <w:sz w:val="24"/>
          <w:szCs w:val="24"/>
        </w:rPr>
        <w:t>– производственные площадки Заказчика (в том числе переданные</w:t>
      </w:r>
      <w:r w:rsidRPr="00F53504">
        <w:rPr>
          <w:sz w:val="24"/>
          <w:szCs w:val="24"/>
        </w:rPr>
        <w:t xml:space="preserve"> в аренду дочерним обществам), включающие в себя здания, сооружения, помещения, дороги, железные дороги, оборудование, установки, станции, опасные производственные объекты, технические устройства (применяемые </w:t>
      </w:r>
      <w:r w:rsidRPr="00F53504">
        <w:rPr>
          <w:sz w:val="24"/>
          <w:szCs w:val="24"/>
        </w:rPr>
        <w:lastRenderedPageBreak/>
        <w:t>на опасных производственных объектах), транспортные средства, специальную технику, территорию и другие инженерные сооружения.</w:t>
      </w:r>
    </w:p>
    <w:p w14:paraId="7E649556" w14:textId="77777777" w:rsidR="009F44F3" w:rsidRPr="00F53504" w:rsidRDefault="009F44F3" w:rsidP="00791849">
      <w:pPr>
        <w:numPr>
          <w:ilvl w:val="1"/>
          <w:numId w:val="1"/>
        </w:numPr>
        <w:tabs>
          <w:tab w:val="left" w:pos="3226"/>
        </w:tabs>
        <w:spacing w:before="192" w:line="274" w:lineRule="exact"/>
        <w:ind w:left="0" w:firstLine="709"/>
        <w:jc w:val="both"/>
        <w:rPr>
          <w:sz w:val="24"/>
          <w:szCs w:val="24"/>
        </w:rPr>
      </w:pPr>
      <w:r w:rsidRPr="00F53504">
        <w:rPr>
          <w:b/>
          <w:bCs/>
          <w:spacing w:val="-2"/>
          <w:sz w:val="24"/>
          <w:szCs w:val="24"/>
        </w:rPr>
        <w:t>Несчастный случай</w:t>
      </w:r>
      <w:r w:rsidRPr="00F53504">
        <w:rPr>
          <w:rFonts w:ascii="Arial" w:hAnsi="Arial" w:cs="Arial"/>
          <w:b/>
          <w:bCs/>
          <w:sz w:val="24"/>
          <w:szCs w:val="24"/>
        </w:rPr>
        <w:t xml:space="preserve"> </w:t>
      </w:r>
      <w:r w:rsidRPr="00F53504">
        <w:rPr>
          <w:sz w:val="24"/>
          <w:szCs w:val="24"/>
        </w:rPr>
        <w:t xml:space="preserve">– событие, в результате которого работником или другим лицом, участвующим в производственной деятельности работодателя, были получены увечья или иные телесные повреждения (травмы), в том числе причиненные другими лицами, включая: тепловой </w:t>
      </w:r>
      <w:r w:rsidRPr="00F53504">
        <w:rPr>
          <w:sz w:val="24"/>
          <w:szCs w:val="24"/>
        </w:rPr>
        <w:lastRenderedPageBreak/>
        <w:t>удар; ожог; обморожение; утопление; поражение электрическим током (в том числе молнией); укусы и другие телесные повреждения, нанесенные животными и насекомыми; повреждения травматического характера, полученные в результате взрывов, аварий, разрушения зданий, сооружений и конструкций, стихийных бедствий и других чрезвычайных ситуаций, и иные повреждения здоровья, обусловленные воздействием на постра</w:t>
      </w:r>
      <w:r w:rsidRPr="00F53504">
        <w:rPr>
          <w:sz w:val="24"/>
          <w:szCs w:val="24"/>
        </w:rPr>
        <w:lastRenderedPageBreak/>
        <w:t>давшего опасных факторов, повлекшие за собой необходимость его перевода на другую работу, временную или стойкую утрату им трудоспособности либо его смерть.</w:t>
      </w:r>
    </w:p>
    <w:p w14:paraId="73C20D35" w14:textId="77777777" w:rsidR="009F44F3" w:rsidRPr="00F53504" w:rsidRDefault="009F44F3" w:rsidP="00791849">
      <w:pPr>
        <w:numPr>
          <w:ilvl w:val="1"/>
          <w:numId w:val="1"/>
        </w:numPr>
        <w:tabs>
          <w:tab w:val="left" w:pos="3226"/>
        </w:tabs>
        <w:spacing w:before="250" w:after="240" w:line="274" w:lineRule="exact"/>
        <w:ind w:left="0" w:firstLine="709"/>
        <w:jc w:val="both"/>
        <w:rPr>
          <w:sz w:val="24"/>
          <w:szCs w:val="24"/>
        </w:rPr>
      </w:pPr>
      <w:r w:rsidRPr="00F53504">
        <w:rPr>
          <w:b/>
          <w:bCs/>
          <w:spacing w:val="-2"/>
          <w:sz w:val="24"/>
          <w:szCs w:val="24"/>
        </w:rPr>
        <w:t xml:space="preserve">Объект </w:t>
      </w:r>
      <w:r w:rsidRPr="00F53504">
        <w:rPr>
          <w:sz w:val="24"/>
          <w:szCs w:val="24"/>
        </w:rPr>
        <w:t xml:space="preserve">– производственные площадки Заказчика (в том числе переданные в аренду подконтрольными и связанными организациями), включающие в себя здания, сооружения, помещения, дороги, железные дороги, оборудование, установки, станции, опасные производственные </w:t>
      </w:r>
      <w:r w:rsidRPr="00F53504">
        <w:rPr>
          <w:sz w:val="24"/>
          <w:szCs w:val="24"/>
        </w:rPr>
        <w:lastRenderedPageBreak/>
        <w:t>объекты, технические устройства (применяемые на опасных производственных объектах), цеха, участки, транспортные средства, специальную технику, территорию, трассу и другие инженерные сооружения, находящиеся в собственности предприятий КТ или на ином законном праве.</w:t>
      </w:r>
    </w:p>
    <w:p w14:paraId="7681ABF4" w14:textId="77777777" w:rsidR="009F44F3" w:rsidRPr="00F53504" w:rsidRDefault="009F44F3" w:rsidP="00791849">
      <w:pPr>
        <w:numPr>
          <w:ilvl w:val="1"/>
          <w:numId w:val="1"/>
        </w:numPr>
        <w:tabs>
          <w:tab w:val="left" w:pos="3226"/>
        </w:tabs>
        <w:spacing w:before="250" w:after="240" w:line="274" w:lineRule="exact"/>
        <w:ind w:left="0" w:firstLine="709"/>
        <w:jc w:val="both"/>
        <w:rPr>
          <w:sz w:val="24"/>
          <w:szCs w:val="24"/>
        </w:rPr>
      </w:pPr>
      <w:r w:rsidRPr="00F53504">
        <w:rPr>
          <w:b/>
          <w:bCs/>
          <w:spacing w:val="-2"/>
          <w:sz w:val="24"/>
          <w:szCs w:val="24"/>
        </w:rPr>
        <w:t>Ответственное лицо</w:t>
      </w:r>
      <w:r w:rsidRPr="00F53504">
        <w:rPr>
          <w:rFonts w:ascii="Arial" w:hAnsi="Arial" w:cs="Arial"/>
          <w:b/>
          <w:bCs/>
          <w:sz w:val="24"/>
          <w:szCs w:val="24"/>
        </w:rPr>
        <w:t xml:space="preserve"> </w:t>
      </w:r>
      <w:r w:rsidRPr="00F53504">
        <w:rPr>
          <w:b/>
          <w:bCs/>
          <w:spacing w:val="-2"/>
          <w:sz w:val="24"/>
          <w:szCs w:val="24"/>
        </w:rPr>
        <w:t>со стороны Подрядчика/Исполнителя</w:t>
      </w:r>
      <w:r w:rsidRPr="00F53504">
        <w:rPr>
          <w:rFonts w:ascii="Arial" w:hAnsi="Arial" w:cs="Arial"/>
          <w:b/>
          <w:bCs/>
          <w:sz w:val="24"/>
          <w:szCs w:val="24"/>
        </w:rPr>
        <w:t xml:space="preserve"> </w:t>
      </w:r>
      <w:r w:rsidRPr="00F53504">
        <w:rPr>
          <w:sz w:val="24"/>
          <w:szCs w:val="24"/>
        </w:rPr>
        <w:t xml:space="preserve">– лицо, назначенное приказом Подрядчика/Исполнителя ответственным за безопасное </w:t>
      </w:r>
      <w:r w:rsidRPr="00F53504">
        <w:rPr>
          <w:sz w:val="24"/>
          <w:szCs w:val="24"/>
        </w:rPr>
        <w:lastRenderedPageBreak/>
        <w:t>производство работ на объектах Заказчика – руководитель работ, и наделенное полномочиями представлять интересы Подрядчика/Исполнителя перед Заказчиком и третьими лицами, в соответствии с выданной в установленном порядке доверенностью Подрядчика/ Исполнителя.</w:t>
      </w:r>
    </w:p>
    <w:p w14:paraId="67AE99A9" w14:textId="77777777" w:rsidR="009F44F3" w:rsidRPr="00F53504" w:rsidRDefault="009F44F3" w:rsidP="00791849">
      <w:pPr>
        <w:numPr>
          <w:ilvl w:val="1"/>
          <w:numId w:val="1"/>
        </w:numPr>
        <w:tabs>
          <w:tab w:val="left" w:pos="3226"/>
        </w:tabs>
        <w:spacing w:before="254" w:line="274" w:lineRule="exact"/>
        <w:ind w:left="0" w:firstLine="709"/>
        <w:jc w:val="both"/>
        <w:rPr>
          <w:sz w:val="24"/>
          <w:szCs w:val="24"/>
        </w:rPr>
      </w:pPr>
      <w:r w:rsidRPr="00F53504">
        <w:rPr>
          <w:b/>
          <w:bCs/>
          <w:spacing w:val="-2"/>
          <w:sz w:val="24"/>
          <w:szCs w:val="24"/>
        </w:rPr>
        <w:t>Ответственное лицо со стороны Заказчика</w:t>
      </w:r>
      <w:r w:rsidRPr="00F53504">
        <w:rPr>
          <w:rFonts w:ascii="Arial" w:hAnsi="Arial" w:cs="Arial"/>
          <w:b/>
          <w:bCs/>
          <w:sz w:val="24"/>
          <w:szCs w:val="24"/>
        </w:rPr>
        <w:t xml:space="preserve"> </w:t>
      </w:r>
      <w:r w:rsidRPr="00F53504">
        <w:rPr>
          <w:sz w:val="24"/>
          <w:szCs w:val="24"/>
        </w:rPr>
        <w:t>– лицо, назначенное письменным распоряжением руководителя объекта Заказчика. Отвечает за выполне</w:t>
      </w:r>
      <w:r w:rsidRPr="00F53504">
        <w:rPr>
          <w:sz w:val="24"/>
          <w:szCs w:val="24"/>
        </w:rPr>
        <w:lastRenderedPageBreak/>
        <w:t xml:space="preserve">ние организационных, </w:t>
      </w:r>
      <w:r w:rsidRPr="00F53504">
        <w:rPr>
          <w:spacing w:val="-1"/>
          <w:sz w:val="24"/>
          <w:szCs w:val="24"/>
        </w:rPr>
        <w:t xml:space="preserve">технических и природоохранных мероприятий, обеспечивающих </w:t>
      </w:r>
      <w:r w:rsidRPr="00F53504">
        <w:rPr>
          <w:sz w:val="24"/>
          <w:szCs w:val="24"/>
        </w:rPr>
        <w:t>безопасное производство работ на объектах Заказчика.</w:t>
      </w:r>
    </w:p>
    <w:p w14:paraId="3049E97F" w14:textId="77777777" w:rsidR="009F44F3" w:rsidRPr="00F53504" w:rsidRDefault="009F44F3" w:rsidP="00791849">
      <w:pPr>
        <w:numPr>
          <w:ilvl w:val="1"/>
          <w:numId w:val="1"/>
        </w:numPr>
        <w:tabs>
          <w:tab w:val="left" w:pos="3226"/>
        </w:tabs>
        <w:spacing w:before="250" w:line="274" w:lineRule="exact"/>
        <w:ind w:left="0" w:firstLine="709"/>
        <w:jc w:val="both"/>
        <w:rPr>
          <w:sz w:val="24"/>
          <w:szCs w:val="24"/>
        </w:rPr>
      </w:pPr>
      <w:r w:rsidRPr="00F53504">
        <w:rPr>
          <w:b/>
          <w:bCs/>
          <w:spacing w:val="-2"/>
          <w:sz w:val="24"/>
          <w:szCs w:val="24"/>
        </w:rPr>
        <w:t>Происшествие</w:t>
      </w:r>
      <w:r w:rsidRPr="00F53504">
        <w:rPr>
          <w:rFonts w:ascii="Arial" w:hAnsi="Arial" w:cs="Arial"/>
          <w:b/>
          <w:bCs/>
          <w:sz w:val="24"/>
          <w:szCs w:val="24"/>
        </w:rPr>
        <w:t xml:space="preserve"> </w:t>
      </w:r>
      <w:r w:rsidRPr="00F53504">
        <w:rPr>
          <w:sz w:val="24"/>
          <w:szCs w:val="24"/>
        </w:rPr>
        <w:t>– любое незапланированное событие, случившееся в рабочей среде Заказчика, которое привело или могло привести к несчастному случаю на производстве, пожару, взрыву, аварии, дорожно-</w:t>
      </w:r>
      <w:r w:rsidRPr="00F53504">
        <w:rPr>
          <w:spacing w:val="-1"/>
          <w:sz w:val="24"/>
          <w:szCs w:val="24"/>
        </w:rPr>
        <w:t>транспортному происшествию, негативному влиянию на окружа</w:t>
      </w:r>
      <w:r w:rsidRPr="00F53504">
        <w:rPr>
          <w:sz w:val="24"/>
          <w:szCs w:val="24"/>
        </w:rPr>
        <w:t>ющую среду, ущербу Заказчику.</w:t>
      </w:r>
    </w:p>
    <w:p w14:paraId="1E8F85B4" w14:textId="77777777" w:rsidR="009F44F3" w:rsidRPr="00F53504" w:rsidRDefault="009F44F3" w:rsidP="00791849">
      <w:pPr>
        <w:numPr>
          <w:ilvl w:val="1"/>
          <w:numId w:val="1"/>
        </w:numPr>
        <w:spacing w:before="250" w:line="274" w:lineRule="exact"/>
        <w:ind w:left="0" w:firstLine="709"/>
        <w:jc w:val="both"/>
        <w:rPr>
          <w:sz w:val="24"/>
          <w:szCs w:val="24"/>
        </w:rPr>
      </w:pPr>
      <w:r w:rsidRPr="00F53504">
        <w:rPr>
          <w:b/>
          <w:bCs/>
          <w:sz w:val="24"/>
          <w:szCs w:val="24"/>
        </w:rPr>
        <w:lastRenderedPageBreak/>
        <w:t>Подготовка рабочего места</w:t>
      </w:r>
      <w:r w:rsidRPr="00F53504">
        <w:rPr>
          <w:bCs/>
          <w:sz w:val="24"/>
          <w:szCs w:val="24"/>
        </w:rPr>
        <w:t xml:space="preserve"> </w:t>
      </w:r>
      <w:r w:rsidRPr="00F53504">
        <w:rPr>
          <w:sz w:val="24"/>
          <w:szCs w:val="24"/>
        </w:rPr>
        <w:t>– выполнение организационных и технических мероприятий по обеспечению безопасного проведения работ на рабочем месте до её начала.</w:t>
      </w:r>
    </w:p>
    <w:p w14:paraId="030918B2" w14:textId="77777777" w:rsidR="009F44F3" w:rsidRPr="00F53504" w:rsidRDefault="009F44F3" w:rsidP="00791849">
      <w:pPr>
        <w:numPr>
          <w:ilvl w:val="1"/>
          <w:numId w:val="1"/>
        </w:numPr>
        <w:tabs>
          <w:tab w:val="left" w:pos="3226"/>
        </w:tabs>
        <w:spacing w:before="250" w:line="274" w:lineRule="exact"/>
        <w:ind w:left="0" w:firstLine="709"/>
        <w:jc w:val="both"/>
        <w:rPr>
          <w:sz w:val="24"/>
          <w:szCs w:val="24"/>
        </w:rPr>
      </w:pPr>
      <w:r w:rsidRPr="00F53504">
        <w:rPr>
          <w:b/>
          <w:bCs/>
          <w:spacing w:val="-2"/>
          <w:sz w:val="24"/>
          <w:szCs w:val="24"/>
        </w:rPr>
        <w:t>Подрядчик/Исполнитель</w:t>
      </w:r>
      <w:r w:rsidRPr="00F53504">
        <w:rPr>
          <w:rFonts w:ascii="Arial" w:hAnsi="Arial" w:cs="Arial"/>
          <w:b/>
          <w:bCs/>
          <w:sz w:val="24"/>
          <w:szCs w:val="24"/>
        </w:rPr>
        <w:t xml:space="preserve"> </w:t>
      </w:r>
      <w:r w:rsidRPr="00F53504">
        <w:rPr>
          <w:b/>
          <w:bCs/>
          <w:sz w:val="24"/>
          <w:szCs w:val="24"/>
        </w:rPr>
        <w:t xml:space="preserve">(подрядная организация) </w:t>
      </w:r>
      <w:r w:rsidRPr="00F53504">
        <w:rPr>
          <w:sz w:val="24"/>
          <w:szCs w:val="24"/>
        </w:rPr>
        <w:t>– физические и юридические лица, которые выполняют строительные, монтажные, ремонтные и иные работы/оказывают услуги на объектах Заказчика по договору подряда/возмездного оказания услуг.</w:t>
      </w:r>
    </w:p>
    <w:p w14:paraId="0F051106" w14:textId="77777777" w:rsidR="009F44F3" w:rsidRPr="00F53504" w:rsidRDefault="009F44F3" w:rsidP="00791849">
      <w:pPr>
        <w:numPr>
          <w:ilvl w:val="1"/>
          <w:numId w:val="1"/>
        </w:numPr>
        <w:tabs>
          <w:tab w:val="left" w:pos="3230"/>
        </w:tabs>
        <w:spacing w:before="254"/>
        <w:ind w:left="0" w:firstLine="709"/>
        <w:jc w:val="both"/>
        <w:rPr>
          <w:sz w:val="24"/>
          <w:szCs w:val="24"/>
        </w:rPr>
      </w:pPr>
      <w:r w:rsidRPr="00F53504">
        <w:rPr>
          <w:b/>
          <w:bCs/>
          <w:spacing w:val="-3"/>
          <w:sz w:val="24"/>
          <w:szCs w:val="24"/>
        </w:rPr>
        <w:lastRenderedPageBreak/>
        <w:t>Пожар</w:t>
      </w:r>
      <w:r w:rsidRPr="00F53504">
        <w:rPr>
          <w:rFonts w:ascii="Arial" w:hAnsi="Arial" w:cs="Arial"/>
          <w:b/>
          <w:bCs/>
          <w:sz w:val="24"/>
          <w:szCs w:val="24"/>
        </w:rPr>
        <w:t xml:space="preserve"> </w:t>
      </w:r>
      <w:r w:rsidRPr="00F53504">
        <w:rPr>
          <w:spacing w:val="-1"/>
          <w:sz w:val="24"/>
          <w:szCs w:val="24"/>
        </w:rPr>
        <w:t>– неконтролируемое горение, причиняющее материальный ущерб,</w:t>
      </w:r>
      <w:r w:rsidRPr="00F53504">
        <w:rPr>
          <w:sz w:val="24"/>
          <w:szCs w:val="24"/>
        </w:rPr>
        <w:t xml:space="preserve"> вред жизни и здоровью граждан, интересам общества и государства.</w:t>
      </w:r>
    </w:p>
    <w:p w14:paraId="506ADB0A" w14:textId="77777777" w:rsidR="009F44F3" w:rsidRPr="00F53504" w:rsidRDefault="009F44F3" w:rsidP="00791849">
      <w:pPr>
        <w:numPr>
          <w:ilvl w:val="1"/>
          <w:numId w:val="1"/>
        </w:numPr>
        <w:tabs>
          <w:tab w:val="left" w:pos="3226"/>
        </w:tabs>
        <w:spacing w:before="250" w:line="274" w:lineRule="exact"/>
        <w:ind w:left="0" w:firstLine="709"/>
        <w:jc w:val="both"/>
        <w:rPr>
          <w:sz w:val="24"/>
          <w:szCs w:val="24"/>
        </w:rPr>
      </w:pPr>
      <w:r w:rsidRPr="00F53504">
        <w:rPr>
          <w:b/>
          <w:bCs/>
          <w:sz w:val="24"/>
          <w:szCs w:val="24"/>
        </w:rPr>
        <w:t xml:space="preserve">Повреждение технических </w:t>
      </w:r>
      <w:r w:rsidRPr="00F53504">
        <w:rPr>
          <w:b/>
          <w:bCs/>
          <w:spacing w:val="-2"/>
          <w:sz w:val="24"/>
          <w:szCs w:val="24"/>
        </w:rPr>
        <w:t>устройств</w:t>
      </w:r>
      <w:r w:rsidRPr="00F53504">
        <w:rPr>
          <w:sz w:val="24"/>
          <w:szCs w:val="24"/>
        </w:rPr>
        <w:t xml:space="preserve"> – утрата отдельной частью технического устройства, применяемого на производственном объекте, способности обеспечивать его функциональное назначение.</w:t>
      </w:r>
    </w:p>
    <w:p w14:paraId="2E61E088" w14:textId="77777777" w:rsidR="009F44F3" w:rsidRPr="00F53504" w:rsidRDefault="009F44F3" w:rsidP="00791849">
      <w:pPr>
        <w:numPr>
          <w:ilvl w:val="1"/>
          <w:numId w:val="1"/>
        </w:numPr>
        <w:tabs>
          <w:tab w:val="left" w:pos="3226"/>
        </w:tabs>
        <w:spacing w:before="274"/>
        <w:ind w:left="0" w:firstLine="709"/>
        <w:jc w:val="both"/>
        <w:rPr>
          <w:sz w:val="24"/>
          <w:szCs w:val="24"/>
        </w:rPr>
      </w:pPr>
      <w:r w:rsidRPr="00F53504">
        <w:rPr>
          <w:b/>
          <w:bCs/>
          <w:spacing w:val="-2"/>
          <w:sz w:val="24"/>
          <w:szCs w:val="24"/>
        </w:rPr>
        <w:lastRenderedPageBreak/>
        <w:t>Производитель работ</w:t>
      </w:r>
      <w:r w:rsidRPr="00F53504">
        <w:rPr>
          <w:rFonts w:ascii="Arial" w:hAnsi="Arial" w:cs="Arial"/>
          <w:b/>
          <w:bCs/>
          <w:sz w:val="24"/>
          <w:szCs w:val="24"/>
        </w:rPr>
        <w:t xml:space="preserve"> </w:t>
      </w:r>
      <w:r w:rsidRPr="00F53504">
        <w:rPr>
          <w:sz w:val="24"/>
          <w:szCs w:val="24"/>
        </w:rPr>
        <w:t>– руководитель бригады при выполнении работы по наряду или распоряжению.</w:t>
      </w:r>
    </w:p>
    <w:p w14:paraId="7BEF8956" w14:textId="77777777" w:rsidR="009F44F3" w:rsidRPr="00F53504" w:rsidRDefault="009F44F3" w:rsidP="00791849">
      <w:pPr>
        <w:numPr>
          <w:ilvl w:val="1"/>
          <w:numId w:val="1"/>
        </w:numPr>
        <w:tabs>
          <w:tab w:val="left" w:pos="3226"/>
        </w:tabs>
        <w:spacing w:before="250"/>
        <w:ind w:left="0" w:firstLine="709"/>
        <w:jc w:val="both"/>
        <w:rPr>
          <w:sz w:val="24"/>
          <w:szCs w:val="24"/>
        </w:rPr>
      </w:pPr>
      <w:r w:rsidRPr="00F53504">
        <w:rPr>
          <w:b/>
          <w:bCs/>
          <w:spacing w:val="-2"/>
          <w:sz w:val="24"/>
          <w:szCs w:val="24"/>
        </w:rPr>
        <w:t>Работы газоопасные</w:t>
      </w:r>
      <w:r w:rsidRPr="00F53504">
        <w:rPr>
          <w:rFonts w:ascii="Arial" w:hAnsi="Arial" w:cs="Arial"/>
          <w:b/>
          <w:bCs/>
          <w:sz w:val="24"/>
          <w:szCs w:val="24"/>
        </w:rPr>
        <w:t xml:space="preserve"> </w:t>
      </w:r>
      <w:r w:rsidRPr="00F53504">
        <w:rPr>
          <w:sz w:val="24"/>
          <w:szCs w:val="24"/>
        </w:rPr>
        <w:t>– работы по обслуживанию оборудования, в том числе внутри ёмкостей, при проведении которых имеется или не исключена воз</w:t>
      </w:r>
      <w:r w:rsidRPr="00F53504">
        <w:rPr>
          <w:spacing w:val="-1"/>
          <w:sz w:val="24"/>
          <w:szCs w:val="24"/>
        </w:rPr>
        <w:t xml:space="preserve">можность выделения в рабочую зону взрывоопасных или вредных </w:t>
      </w:r>
      <w:r w:rsidRPr="00F53504">
        <w:rPr>
          <w:sz w:val="24"/>
          <w:szCs w:val="24"/>
        </w:rPr>
        <w:t>паров, газов и других веществ, способных вызвать взрыв, загорание, оказать вред</w:t>
      </w:r>
      <w:r w:rsidRPr="00F53504">
        <w:rPr>
          <w:sz w:val="24"/>
          <w:szCs w:val="24"/>
        </w:rPr>
        <w:lastRenderedPageBreak/>
        <w:t>ное воздействие на организм человека, а также работы при недостаточном содержании кислорода (объёмная доля ниже 20%).</w:t>
      </w:r>
    </w:p>
    <w:p w14:paraId="2F749078" w14:textId="77777777" w:rsidR="009F44F3" w:rsidRPr="00F53504" w:rsidRDefault="009F44F3" w:rsidP="00791849">
      <w:pPr>
        <w:numPr>
          <w:ilvl w:val="1"/>
          <w:numId w:val="1"/>
        </w:numPr>
        <w:tabs>
          <w:tab w:val="left" w:pos="3226"/>
        </w:tabs>
        <w:spacing w:before="250"/>
        <w:ind w:left="0" w:firstLine="709"/>
        <w:jc w:val="both"/>
        <w:rPr>
          <w:sz w:val="24"/>
          <w:szCs w:val="24"/>
        </w:rPr>
      </w:pPr>
      <w:r w:rsidRPr="00F53504">
        <w:rPr>
          <w:b/>
          <w:bCs/>
          <w:sz w:val="24"/>
          <w:szCs w:val="24"/>
        </w:rPr>
        <w:t xml:space="preserve">Работы с повышенной </w:t>
      </w:r>
      <w:r w:rsidRPr="00F53504">
        <w:rPr>
          <w:b/>
          <w:bCs/>
          <w:spacing w:val="-2"/>
          <w:sz w:val="24"/>
          <w:szCs w:val="24"/>
        </w:rPr>
        <w:t>опасностью</w:t>
      </w:r>
      <w:r w:rsidRPr="00F53504">
        <w:rPr>
          <w:b/>
          <w:bCs/>
          <w:sz w:val="24"/>
          <w:szCs w:val="24"/>
        </w:rPr>
        <w:t xml:space="preserve"> </w:t>
      </w:r>
      <w:r w:rsidRPr="00F53504">
        <w:rPr>
          <w:sz w:val="24"/>
          <w:szCs w:val="24"/>
        </w:rPr>
        <w:t xml:space="preserve">– работы (за исключением аварийных ситуаций), до начала выполнения которых необходимо осуществить ряд обязательных организационных и технических мероприятий, обеспечивающих безопасность при выполнении этих работ (работы на высоте, по эксплуатации </w:t>
      </w:r>
      <w:r w:rsidRPr="00F53504">
        <w:rPr>
          <w:sz w:val="24"/>
          <w:szCs w:val="24"/>
        </w:rPr>
        <w:lastRenderedPageBreak/>
        <w:t xml:space="preserve">и ремонту действующих электроустановок, тепловых энергоустановок, подъемных сооружений, компрессорных и вакуумных установок, сосудов, работающих под давлением, по обслуживанию газового хозяйства, холодильной техники, перевозки опасных грузов, выполнение погрузочно-разгрузочных работ, электрогазосварочных операций, деятельность, связанная с применением ядовитых, токсичных, радиоактивных, взрывчатых, </w:t>
      </w:r>
      <w:r w:rsidRPr="00F53504">
        <w:rPr>
          <w:sz w:val="24"/>
          <w:szCs w:val="24"/>
        </w:rPr>
        <w:lastRenderedPageBreak/>
        <w:t>легковоспламеняющихся и горючих веществ, инфицированного материала, работы в котлованах, траншеях, тоннелях, в замкнутых и ограниченных пространствах, в охранных зонах надземных и подземных электролиний, газораспределительных сетей, подземные, подводные работы и др.).</w:t>
      </w:r>
    </w:p>
    <w:p w14:paraId="25D7188C" w14:textId="77777777" w:rsidR="009F44F3" w:rsidRPr="00F53504" w:rsidRDefault="009F44F3" w:rsidP="00791849">
      <w:pPr>
        <w:numPr>
          <w:ilvl w:val="1"/>
          <w:numId w:val="1"/>
        </w:numPr>
        <w:tabs>
          <w:tab w:val="left" w:pos="3226"/>
        </w:tabs>
        <w:spacing w:before="250"/>
        <w:ind w:left="0" w:firstLine="709"/>
        <w:jc w:val="both"/>
        <w:rPr>
          <w:sz w:val="24"/>
          <w:szCs w:val="24"/>
        </w:rPr>
      </w:pPr>
      <w:r w:rsidRPr="00F53504">
        <w:rPr>
          <w:b/>
          <w:bCs/>
          <w:spacing w:val="-2"/>
          <w:sz w:val="24"/>
          <w:szCs w:val="24"/>
        </w:rPr>
        <w:t>Руководитель подрядной организации</w:t>
      </w:r>
      <w:r w:rsidRPr="00F53504">
        <w:rPr>
          <w:rFonts w:ascii="Arial" w:hAnsi="Arial" w:cs="Arial"/>
          <w:b/>
          <w:bCs/>
          <w:sz w:val="24"/>
          <w:szCs w:val="24"/>
        </w:rPr>
        <w:t xml:space="preserve"> </w:t>
      </w:r>
      <w:r w:rsidRPr="00F53504">
        <w:rPr>
          <w:sz w:val="24"/>
          <w:szCs w:val="24"/>
        </w:rPr>
        <w:t>– должностное лицо, являющееся единоличным исполнительным органом Под</w:t>
      </w:r>
      <w:r w:rsidRPr="00F53504">
        <w:rPr>
          <w:sz w:val="24"/>
          <w:szCs w:val="24"/>
        </w:rPr>
        <w:lastRenderedPageBreak/>
        <w:t>рядчика/Исполнителя (генеральный директор, директор, управляющий и т.д.), либо управляющая организация/индивидуальный предприниматель Подрядчика/Исполнителя (если функции единоличного исполнительного органа Подрядчика/Исполнителя осуществляет управляющая организация/индивидуальный предприниматель).</w:t>
      </w:r>
    </w:p>
    <w:p w14:paraId="47D57B3D" w14:textId="77777777" w:rsidR="009F44F3" w:rsidRPr="00F53504" w:rsidRDefault="009F44F3" w:rsidP="00791849">
      <w:pPr>
        <w:numPr>
          <w:ilvl w:val="1"/>
          <w:numId w:val="1"/>
        </w:numPr>
        <w:tabs>
          <w:tab w:val="left" w:pos="3226"/>
        </w:tabs>
        <w:spacing w:before="269" w:line="274" w:lineRule="exact"/>
        <w:ind w:left="0" w:firstLine="709"/>
        <w:jc w:val="both"/>
        <w:rPr>
          <w:sz w:val="24"/>
          <w:szCs w:val="24"/>
        </w:rPr>
      </w:pPr>
      <w:r w:rsidRPr="00F53504">
        <w:rPr>
          <w:b/>
          <w:bCs/>
          <w:spacing w:val="-2"/>
          <w:sz w:val="24"/>
          <w:szCs w:val="24"/>
        </w:rPr>
        <w:t>Расследование происшествий</w:t>
      </w:r>
      <w:r w:rsidRPr="00F53504">
        <w:rPr>
          <w:rFonts w:ascii="Arial" w:hAnsi="Arial" w:cs="Arial"/>
          <w:b/>
          <w:bCs/>
          <w:sz w:val="24"/>
          <w:szCs w:val="24"/>
        </w:rPr>
        <w:t xml:space="preserve"> </w:t>
      </w:r>
      <w:r w:rsidRPr="00F53504">
        <w:rPr>
          <w:sz w:val="24"/>
          <w:szCs w:val="24"/>
        </w:rPr>
        <w:t xml:space="preserve">– это совокупность действий по установлению причин происшествий и принятию </w:t>
      </w:r>
      <w:r w:rsidRPr="00F53504">
        <w:rPr>
          <w:sz w:val="24"/>
          <w:szCs w:val="24"/>
        </w:rPr>
        <w:lastRenderedPageBreak/>
        <w:t>предупреждающих и (или) корректирующих мер по устранению последствий происшествия и (или) предупре</w:t>
      </w:r>
      <w:r w:rsidRPr="00F53504">
        <w:rPr>
          <w:spacing w:val="-2"/>
          <w:sz w:val="24"/>
          <w:szCs w:val="24"/>
        </w:rPr>
        <w:t xml:space="preserve">ждению происшествий, а также снижению рисков промышленных </w:t>
      </w:r>
      <w:r w:rsidRPr="00F53504">
        <w:rPr>
          <w:sz w:val="24"/>
          <w:szCs w:val="24"/>
        </w:rPr>
        <w:t>опасностей.</w:t>
      </w:r>
    </w:p>
    <w:p w14:paraId="63E5BED5" w14:textId="77777777" w:rsidR="009F44F3" w:rsidRPr="00F53504" w:rsidRDefault="009F44F3" w:rsidP="00791849">
      <w:pPr>
        <w:numPr>
          <w:ilvl w:val="1"/>
          <w:numId w:val="1"/>
        </w:numPr>
        <w:tabs>
          <w:tab w:val="left" w:pos="3226"/>
        </w:tabs>
        <w:spacing w:before="274" w:line="274" w:lineRule="exact"/>
        <w:ind w:left="0" w:firstLine="709"/>
        <w:jc w:val="both"/>
        <w:rPr>
          <w:sz w:val="24"/>
          <w:szCs w:val="24"/>
        </w:rPr>
      </w:pPr>
      <w:r w:rsidRPr="00F53504">
        <w:rPr>
          <w:b/>
          <w:bCs/>
          <w:spacing w:val="-2"/>
          <w:sz w:val="24"/>
          <w:szCs w:val="24"/>
        </w:rPr>
        <w:t>Субподрядчик/соисполнитель</w:t>
      </w:r>
      <w:r w:rsidRPr="00F53504">
        <w:rPr>
          <w:rFonts w:ascii="Arial" w:hAnsi="Arial" w:cs="Arial"/>
          <w:b/>
          <w:bCs/>
          <w:sz w:val="24"/>
          <w:szCs w:val="24"/>
        </w:rPr>
        <w:t xml:space="preserve"> </w:t>
      </w:r>
      <w:r w:rsidRPr="00F53504">
        <w:rPr>
          <w:sz w:val="24"/>
          <w:szCs w:val="24"/>
        </w:rPr>
        <w:t>– организация, привлекаемая Подрядчиком/Исполнителем для выполнения работ/оказания услуг на объектах Заказчика.</w:t>
      </w:r>
    </w:p>
    <w:p w14:paraId="7FD6CBE4" w14:textId="77777777" w:rsidR="009F44F3" w:rsidRPr="00F53504" w:rsidRDefault="009F44F3" w:rsidP="00791849">
      <w:pPr>
        <w:numPr>
          <w:ilvl w:val="1"/>
          <w:numId w:val="1"/>
        </w:numPr>
        <w:tabs>
          <w:tab w:val="left" w:pos="3226"/>
        </w:tabs>
        <w:spacing w:before="274" w:line="274" w:lineRule="exact"/>
        <w:ind w:left="0" w:firstLine="709"/>
        <w:jc w:val="both"/>
        <w:rPr>
          <w:sz w:val="24"/>
          <w:szCs w:val="24"/>
        </w:rPr>
      </w:pPr>
      <w:r w:rsidRPr="00F53504">
        <w:rPr>
          <w:b/>
          <w:bCs/>
          <w:sz w:val="24"/>
          <w:szCs w:val="24"/>
        </w:rPr>
        <w:t>Строительная площадка</w:t>
      </w:r>
      <w:r w:rsidRPr="00F53504">
        <w:rPr>
          <w:sz w:val="24"/>
          <w:szCs w:val="24"/>
        </w:rPr>
        <w:t xml:space="preserve"> – ограждаемая территория, используемая для размеще</w:t>
      </w:r>
      <w:r w:rsidRPr="00F53504">
        <w:rPr>
          <w:sz w:val="24"/>
          <w:szCs w:val="24"/>
        </w:rPr>
        <w:lastRenderedPageBreak/>
        <w:t>ния возводимого объекта строительства, временных зданий и сооружений, техники, отвалов грунта, складирования строительных материалов, изделий, оборудования и выполнения строительно-монтажных работ.</w:t>
      </w:r>
    </w:p>
    <w:p w14:paraId="6E58D3D9" w14:textId="77777777" w:rsidR="009C0CDE" w:rsidRPr="00F53504" w:rsidRDefault="00431990" w:rsidP="00FA45B9">
      <w:pPr>
        <w:pStyle w:val="aff3"/>
      </w:pPr>
      <w:bookmarkStart w:id="3" w:name="_Toc110949227"/>
      <w:r w:rsidRPr="00F53504">
        <w:t>3</w:t>
      </w:r>
      <w:r w:rsidR="00E45806" w:rsidRPr="00F53504">
        <w:t xml:space="preserve"> </w:t>
      </w:r>
      <w:r w:rsidR="00B802FA" w:rsidRPr="00F53504">
        <w:t>О</w:t>
      </w:r>
      <w:r w:rsidR="000F088A" w:rsidRPr="00F53504">
        <w:t>бщие положения</w:t>
      </w:r>
      <w:bookmarkEnd w:id="3"/>
    </w:p>
    <w:p w14:paraId="60C42CEF" w14:textId="77777777" w:rsidR="007210D4" w:rsidRPr="00F53504" w:rsidRDefault="006331A5" w:rsidP="00B459F5">
      <w:pPr>
        <w:tabs>
          <w:tab w:val="left" w:pos="567"/>
          <w:tab w:val="left" w:pos="709"/>
          <w:tab w:val="left" w:pos="851"/>
          <w:tab w:val="left" w:pos="993"/>
        </w:tabs>
        <w:spacing w:after="240" w:line="276" w:lineRule="auto"/>
        <w:ind w:firstLine="709"/>
        <w:contextualSpacing/>
        <w:jc w:val="both"/>
        <w:rPr>
          <w:spacing w:val="-2"/>
          <w:sz w:val="24"/>
          <w:szCs w:val="24"/>
        </w:rPr>
      </w:pPr>
      <w:r w:rsidRPr="00F53504">
        <w:rPr>
          <w:sz w:val="24"/>
          <w:szCs w:val="24"/>
        </w:rPr>
        <w:t>3</w:t>
      </w:r>
      <w:r w:rsidR="006D7D04" w:rsidRPr="00F53504">
        <w:rPr>
          <w:sz w:val="24"/>
          <w:szCs w:val="24"/>
        </w:rPr>
        <w:t>.</w:t>
      </w:r>
      <w:r w:rsidRPr="00F53504">
        <w:rPr>
          <w:sz w:val="24"/>
          <w:szCs w:val="24"/>
        </w:rPr>
        <w:t>1</w:t>
      </w:r>
      <w:r w:rsidR="006D7D04" w:rsidRPr="00F53504">
        <w:rPr>
          <w:sz w:val="24"/>
          <w:szCs w:val="24"/>
        </w:rPr>
        <w:t xml:space="preserve"> </w:t>
      </w:r>
      <w:r w:rsidR="007210D4" w:rsidRPr="00F53504">
        <w:rPr>
          <w:sz w:val="24"/>
          <w:szCs w:val="24"/>
        </w:rPr>
        <w:t xml:space="preserve">Подрядчик/Исполнитель (подрядная организация) (далее – Подрядчик) обязан выполнять в соответствии с условиями договора все работы и поддерживать работоспособность и/или </w:t>
      </w:r>
      <w:r w:rsidR="007210D4" w:rsidRPr="00F53504">
        <w:rPr>
          <w:sz w:val="24"/>
          <w:szCs w:val="24"/>
        </w:rPr>
        <w:lastRenderedPageBreak/>
        <w:t>состояние производственного оборудования, в т.ч. Заказчика, в соответствии с действующими законодательными и правовыми актами, правилами и инструкциями по ПБОТОС Российской Федерации, регламентирующими документами (далее по тесту РД) Заказчика и по требованию Заказчика подтвердить свое соответствие (а также Субподряд</w:t>
      </w:r>
      <w:r w:rsidR="007210D4" w:rsidRPr="00F53504">
        <w:rPr>
          <w:sz w:val="24"/>
          <w:szCs w:val="24"/>
        </w:rPr>
        <w:lastRenderedPageBreak/>
        <w:t>чика) вышеназванным законодательным и правовым актам, правилам и инструкциям</w:t>
      </w:r>
      <w:r w:rsidR="007210D4" w:rsidRPr="00F53504">
        <w:rPr>
          <w:spacing w:val="-2"/>
          <w:sz w:val="24"/>
          <w:szCs w:val="24"/>
        </w:rPr>
        <w:t>.</w:t>
      </w:r>
    </w:p>
    <w:p w14:paraId="60FCA576" w14:textId="77777777" w:rsidR="006A27D5" w:rsidRPr="00F53504" w:rsidRDefault="007210D4" w:rsidP="00B459F5">
      <w:pPr>
        <w:pStyle w:val="ae"/>
        <w:numPr>
          <w:ilvl w:val="1"/>
          <w:numId w:val="3"/>
        </w:numPr>
        <w:tabs>
          <w:tab w:val="left" w:pos="1147"/>
        </w:tabs>
        <w:spacing w:after="240" w:line="276" w:lineRule="auto"/>
        <w:ind w:left="0" w:right="6" w:firstLine="709"/>
        <w:contextualSpacing w:val="0"/>
        <w:jc w:val="both"/>
        <w:rPr>
          <w:spacing w:val="-2"/>
          <w:sz w:val="24"/>
          <w:szCs w:val="24"/>
        </w:rPr>
      </w:pPr>
      <w:r w:rsidRPr="00F53504">
        <w:rPr>
          <w:sz w:val="24"/>
          <w:szCs w:val="24"/>
        </w:rPr>
        <w:t xml:space="preserve">По требованию Заказчика Подрядчик обязан продемонстрировать наличие у себя собственных систем управления ПБОТОС, которые не должны противоречить принципам Политики интегрированной системы менеджмента предприятий KAMA TYRES (далее по тексту Политики ИСМ предприятий </w:t>
      </w:r>
      <w:r w:rsidRPr="00F53504">
        <w:rPr>
          <w:sz w:val="24"/>
          <w:szCs w:val="24"/>
        </w:rPr>
        <w:lastRenderedPageBreak/>
        <w:t>КТ) Заказчика и другим РД Заказчика (доведенным с условиями договорных взаимоотношений).</w:t>
      </w:r>
    </w:p>
    <w:p w14:paraId="57649B7F" w14:textId="77777777" w:rsidR="006A27D5" w:rsidRPr="00F53504" w:rsidRDefault="007210D4" w:rsidP="00B459F5">
      <w:pPr>
        <w:pStyle w:val="ae"/>
        <w:numPr>
          <w:ilvl w:val="1"/>
          <w:numId w:val="3"/>
        </w:numPr>
        <w:tabs>
          <w:tab w:val="left" w:pos="1147"/>
        </w:tabs>
        <w:spacing w:after="240" w:line="276" w:lineRule="auto"/>
        <w:ind w:left="0" w:right="6" w:firstLine="709"/>
        <w:contextualSpacing w:val="0"/>
        <w:jc w:val="both"/>
        <w:rPr>
          <w:spacing w:val="-2"/>
          <w:sz w:val="24"/>
          <w:szCs w:val="24"/>
        </w:rPr>
      </w:pPr>
      <w:r w:rsidRPr="00F53504">
        <w:rPr>
          <w:sz w:val="24"/>
          <w:szCs w:val="24"/>
        </w:rPr>
        <w:t>Заказчик оставляет за собой право проводить аудиты и контрольные проверки соблюдения требований ПБОТОС на участках и объектах выполнения работ/оказания услуг.</w:t>
      </w:r>
    </w:p>
    <w:p w14:paraId="49AE4C19" w14:textId="77777777" w:rsidR="006A27D5" w:rsidRPr="00F53504" w:rsidRDefault="007210D4" w:rsidP="00B459F5">
      <w:pPr>
        <w:pStyle w:val="ae"/>
        <w:numPr>
          <w:ilvl w:val="1"/>
          <w:numId w:val="3"/>
        </w:numPr>
        <w:tabs>
          <w:tab w:val="left" w:pos="1147"/>
        </w:tabs>
        <w:spacing w:after="240" w:line="276" w:lineRule="auto"/>
        <w:ind w:left="0" w:right="6" w:firstLine="709"/>
        <w:contextualSpacing w:val="0"/>
        <w:jc w:val="both"/>
        <w:rPr>
          <w:spacing w:val="-2"/>
          <w:sz w:val="24"/>
          <w:szCs w:val="24"/>
        </w:rPr>
      </w:pPr>
      <w:r w:rsidRPr="00F53504">
        <w:rPr>
          <w:spacing w:val="-1"/>
          <w:sz w:val="24"/>
          <w:szCs w:val="24"/>
        </w:rPr>
        <w:t xml:space="preserve">Проверки могут носить плановый, внеплановый или целевой характер. О проведении </w:t>
      </w:r>
      <w:r w:rsidRPr="00F53504">
        <w:rPr>
          <w:spacing w:val="-1"/>
          <w:sz w:val="24"/>
          <w:szCs w:val="24"/>
        </w:rPr>
        <w:lastRenderedPageBreak/>
        <w:t>проверки Заказчик не обязан информировать Подрядчика.</w:t>
      </w:r>
    </w:p>
    <w:p w14:paraId="3EAA49AD" w14:textId="77777777" w:rsidR="007210D4" w:rsidRPr="00F53504" w:rsidRDefault="007210D4" w:rsidP="00791849">
      <w:pPr>
        <w:pStyle w:val="ae"/>
        <w:numPr>
          <w:ilvl w:val="1"/>
          <w:numId w:val="3"/>
        </w:numPr>
        <w:tabs>
          <w:tab w:val="left" w:pos="1147"/>
        </w:tabs>
        <w:spacing w:line="276" w:lineRule="auto"/>
        <w:ind w:left="0" w:right="5" w:firstLine="709"/>
        <w:jc w:val="both"/>
        <w:rPr>
          <w:spacing w:val="-2"/>
          <w:sz w:val="24"/>
          <w:szCs w:val="24"/>
        </w:rPr>
      </w:pPr>
      <w:r w:rsidRPr="00F53504">
        <w:rPr>
          <w:spacing w:val="-1"/>
          <w:sz w:val="24"/>
          <w:szCs w:val="24"/>
        </w:rPr>
        <w:t>Правом проведения проверок обладают:</w:t>
      </w:r>
    </w:p>
    <w:p w14:paraId="25D94F96" w14:textId="77777777" w:rsidR="007210D4" w:rsidRPr="00F53504" w:rsidRDefault="007210D4" w:rsidP="00791849">
      <w:pPr>
        <w:widowControl w:val="0"/>
        <w:numPr>
          <w:ilvl w:val="0"/>
          <w:numId w:val="2"/>
        </w:numPr>
        <w:tabs>
          <w:tab w:val="left" w:pos="142"/>
        </w:tabs>
        <w:autoSpaceDE w:val="0"/>
        <w:autoSpaceDN w:val="0"/>
        <w:adjustRightInd w:val="0"/>
        <w:spacing w:line="276" w:lineRule="auto"/>
        <w:jc w:val="both"/>
        <w:rPr>
          <w:spacing w:val="-1"/>
          <w:sz w:val="24"/>
          <w:szCs w:val="24"/>
        </w:rPr>
      </w:pPr>
      <w:r w:rsidRPr="00F53504">
        <w:rPr>
          <w:sz w:val="24"/>
          <w:szCs w:val="24"/>
        </w:rPr>
        <w:t>начальник ОПБ,ОТиОС/специалисты отдела ПБ,ОТиОС предприятия КТ;</w:t>
      </w:r>
    </w:p>
    <w:p w14:paraId="1CCEE9E3" w14:textId="77777777" w:rsidR="007210D4" w:rsidRPr="00F53504" w:rsidRDefault="007210D4" w:rsidP="00791849">
      <w:pPr>
        <w:widowControl w:val="0"/>
        <w:numPr>
          <w:ilvl w:val="0"/>
          <w:numId w:val="2"/>
        </w:numPr>
        <w:tabs>
          <w:tab w:val="left" w:pos="142"/>
        </w:tabs>
        <w:autoSpaceDE w:val="0"/>
        <w:autoSpaceDN w:val="0"/>
        <w:adjustRightInd w:val="0"/>
        <w:spacing w:line="276" w:lineRule="auto"/>
        <w:jc w:val="both"/>
        <w:rPr>
          <w:spacing w:val="-1"/>
          <w:sz w:val="24"/>
          <w:szCs w:val="24"/>
        </w:rPr>
      </w:pPr>
      <w:r w:rsidRPr="00F53504">
        <w:rPr>
          <w:sz w:val="24"/>
          <w:szCs w:val="24"/>
        </w:rPr>
        <w:t>специалисты ОПБ</w:t>
      </w:r>
      <w:r w:rsidR="00671316" w:rsidRPr="00F53504">
        <w:rPr>
          <w:sz w:val="24"/>
          <w:szCs w:val="24"/>
        </w:rPr>
        <w:t>и</w:t>
      </w:r>
      <w:r w:rsidRPr="00F53504">
        <w:rPr>
          <w:sz w:val="24"/>
          <w:szCs w:val="24"/>
        </w:rPr>
        <w:t>ОТ</w:t>
      </w:r>
      <w:r w:rsidR="00671316" w:rsidRPr="00F53504">
        <w:rPr>
          <w:sz w:val="24"/>
          <w:szCs w:val="24"/>
        </w:rPr>
        <w:t>, ОО</w:t>
      </w:r>
      <w:r w:rsidR="00F01D1D" w:rsidRPr="00F53504">
        <w:rPr>
          <w:sz w:val="24"/>
          <w:szCs w:val="24"/>
        </w:rPr>
        <w:t>О</w:t>
      </w:r>
      <w:r w:rsidR="00671316" w:rsidRPr="00F53504">
        <w:rPr>
          <w:sz w:val="24"/>
          <w:szCs w:val="24"/>
        </w:rPr>
        <w:t>С</w:t>
      </w:r>
      <w:r w:rsidRPr="00F53504">
        <w:rPr>
          <w:sz w:val="24"/>
          <w:szCs w:val="24"/>
        </w:rPr>
        <w:t xml:space="preserve">, ОКСиР, ПДО, ООП, ОПА </w:t>
      </w:r>
      <w:r w:rsidR="007177B7" w:rsidRPr="00F53504">
        <w:rPr>
          <w:sz w:val="24"/>
          <w:szCs w:val="24"/>
        </w:rPr>
        <w:t>ТШ</w:t>
      </w:r>
      <w:r w:rsidRPr="00F53504">
        <w:rPr>
          <w:sz w:val="24"/>
          <w:szCs w:val="24"/>
        </w:rPr>
        <w:t xml:space="preserve">. </w:t>
      </w:r>
    </w:p>
    <w:p w14:paraId="48EF6C60" w14:textId="77777777" w:rsidR="007210D4" w:rsidRPr="00F53504" w:rsidRDefault="007210D4" w:rsidP="00791849">
      <w:pPr>
        <w:widowControl w:val="0"/>
        <w:numPr>
          <w:ilvl w:val="0"/>
          <w:numId w:val="2"/>
        </w:numPr>
        <w:tabs>
          <w:tab w:val="left" w:pos="142"/>
        </w:tabs>
        <w:autoSpaceDE w:val="0"/>
        <w:autoSpaceDN w:val="0"/>
        <w:adjustRightInd w:val="0"/>
        <w:spacing w:after="240" w:line="276" w:lineRule="auto"/>
        <w:jc w:val="both"/>
        <w:rPr>
          <w:spacing w:val="-1"/>
          <w:sz w:val="24"/>
          <w:szCs w:val="24"/>
        </w:rPr>
      </w:pPr>
      <w:r w:rsidRPr="00F53504">
        <w:rPr>
          <w:spacing w:val="-1"/>
          <w:sz w:val="24"/>
          <w:szCs w:val="24"/>
        </w:rPr>
        <w:t xml:space="preserve">ответственные лица Заказчика за безопасное производство работ на объекте, указанные в </w:t>
      </w:r>
      <w:r w:rsidRPr="00F53504">
        <w:rPr>
          <w:spacing w:val="-1"/>
          <w:sz w:val="24"/>
          <w:szCs w:val="24"/>
        </w:rPr>
        <w:lastRenderedPageBreak/>
        <w:t>акте-допуске на объект.</w:t>
      </w:r>
    </w:p>
    <w:p w14:paraId="241D8095" w14:textId="77777777" w:rsidR="006A27D5" w:rsidRPr="00F53504" w:rsidRDefault="007210D4" w:rsidP="00791849">
      <w:pPr>
        <w:pStyle w:val="ae"/>
        <w:numPr>
          <w:ilvl w:val="1"/>
          <w:numId w:val="3"/>
        </w:numPr>
        <w:tabs>
          <w:tab w:val="left" w:pos="142"/>
        </w:tabs>
        <w:spacing w:after="240" w:line="276" w:lineRule="auto"/>
        <w:ind w:left="0" w:firstLine="709"/>
        <w:contextualSpacing w:val="0"/>
        <w:jc w:val="both"/>
        <w:rPr>
          <w:sz w:val="24"/>
          <w:szCs w:val="24"/>
        </w:rPr>
      </w:pPr>
      <w:r w:rsidRPr="00F53504">
        <w:rPr>
          <w:sz w:val="24"/>
          <w:szCs w:val="24"/>
        </w:rPr>
        <w:t xml:space="preserve">Руководители подразделений при обнаружении нарушений со стороны Подрядчика сообщают начальнику </w:t>
      </w:r>
      <w:r w:rsidR="007177B7" w:rsidRPr="00F53504">
        <w:rPr>
          <w:sz w:val="24"/>
          <w:szCs w:val="24"/>
        </w:rPr>
        <w:t>ОПБиОТ/</w:t>
      </w:r>
      <w:r w:rsidRPr="00F53504">
        <w:rPr>
          <w:sz w:val="24"/>
          <w:szCs w:val="24"/>
        </w:rPr>
        <w:t>ОПБ,ОТиОС/специалисту по ПБОТиОС предприятий КТ или ОКСиР, ПДО, ОПА, ООП для осуществления проверки соблюдения требований ПБОТОС работниками Подрядчика. Основанием для проведе</w:t>
      </w:r>
      <w:r w:rsidRPr="00F53504">
        <w:rPr>
          <w:sz w:val="24"/>
          <w:szCs w:val="24"/>
        </w:rPr>
        <w:lastRenderedPageBreak/>
        <w:t>ния проверок являются требования нормативно-правовых актов (далее по тексту НПА) по ПБОТОС и РД Заказ</w:t>
      </w:r>
      <w:r w:rsidRPr="00F53504">
        <w:rPr>
          <w:spacing w:val="-1"/>
          <w:sz w:val="24"/>
          <w:szCs w:val="24"/>
        </w:rPr>
        <w:t>чика. Подрядчик должен оказывать Заказчику всестороннее содействие в проведении таких прове</w:t>
      </w:r>
      <w:r w:rsidRPr="00F53504">
        <w:rPr>
          <w:sz w:val="24"/>
          <w:szCs w:val="24"/>
        </w:rPr>
        <w:t xml:space="preserve">рок. В качестве представителя Заказчика для проведения аудитов и проверок выступают руководители подразделений, начальник </w:t>
      </w:r>
      <w:r w:rsidR="00677E01" w:rsidRPr="00F53504">
        <w:rPr>
          <w:sz w:val="24"/>
          <w:szCs w:val="24"/>
        </w:rPr>
        <w:t>ОПБиОТ/</w:t>
      </w:r>
      <w:r w:rsidRPr="00F53504">
        <w:rPr>
          <w:sz w:val="24"/>
          <w:szCs w:val="24"/>
        </w:rPr>
        <w:t xml:space="preserve">ОПБ,ОТиОС/специалист по ПБОТиОС предприятия </w:t>
      </w:r>
      <w:r w:rsidRPr="00F53504">
        <w:rPr>
          <w:sz w:val="24"/>
          <w:szCs w:val="24"/>
        </w:rPr>
        <w:lastRenderedPageBreak/>
        <w:t>КТ, ведущие специалисты. Уполномоченные представители Заказчика имеют неограниченный допуск и доступ на все объекты и территории ведения работ Подрядчиком на территории Заказчика, в любое время суток.</w:t>
      </w:r>
    </w:p>
    <w:p w14:paraId="1ADAA893" w14:textId="77777777" w:rsidR="006A27D5" w:rsidRPr="00F53504" w:rsidRDefault="007210D4" w:rsidP="00791849">
      <w:pPr>
        <w:pStyle w:val="ae"/>
        <w:numPr>
          <w:ilvl w:val="1"/>
          <w:numId w:val="3"/>
        </w:numPr>
        <w:tabs>
          <w:tab w:val="left" w:pos="142"/>
        </w:tabs>
        <w:spacing w:after="240" w:line="276" w:lineRule="auto"/>
        <w:ind w:left="0" w:firstLine="709"/>
        <w:contextualSpacing w:val="0"/>
        <w:jc w:val="both"/>
        <w:rPr>
          <w:sz w:val="24"/>
          <w:szCs w:val="24"/>
        </w:rPr>
      </w:pPr>
      <w:r w:rsidRPr="00F53504">
        <w:rPr>
          <w:sz w:val="24"/>
          <w:szCs w:val="24"/>
        </w:rPr>
        <w:t xml:space="preserve">Подрядчик по запросу Заказчика, для инспектирования обеспечивает уполномоченным представителям Заказчика доступ к любому оборудованию, </w:t>
      </w:r>
      <w:r w:rsidRPr="00F53504">
        <w:rPr>
          <w:sz w:val="24"/>
          <w:szCs w:val="24"/>
        </w:rPr>
        <w:lastRenderedPageBreak/>
        <w:t xml:space="preserve">материалам и документации используемым при выполнении работ/оказании услуг, организует встречи с работниками Подрядчика. В ходе выполнения работ/оказания услуг должны быть организованы и проводиться проверки на соответствие деятельности Подрядчика требованиям договоров, РД Заказчика и </w:t>
      </w:r>
      <w:r w:rsidR="006A27D5" w:rsidRPr="00F53504">
        <w:rPr>
          <w:sz w:val="24"/>
          <w:szCs w:val="24"/>
        </w:rPr>
        <w:t>действующих федеральных норм,</w:t>
      </w:r>
      <w:r w:rsidRPr="00F53504">
        <w:rPr>
          <w:sz w:val="24"/>
          <w:szCs w:val="24"/>
        </w:rPr>
        <w:t xml:space="preserve"> и правил.</w:t>
      </w:r>
    </w:p>
    <w:p w14:paraId="5181DE14" w14:textId="77777777" w:rsidR="007210D4" w:rsidRPr="00F53504" w:rsidRDefault="007210D4" w:rsidP="00791849">
      <w:pPr>
        <w:pStyle w:val="ae"/>
        <w:numPr>
          <w:ilvl w:val="1"/>
          <w:numId w:val="3"/>
        </w:numPr>
        <w:tabs>
          <w:tab w:val="left" w:pos="142"/>
        </w:tabs>
        <w:spacing w:line="276" w:lineRule="auto"/>
        <w:ind w:left="0" w:firstLine="709"/>
        <w:jc w:val="both"/>
        <w:rPr>
          <w:sz w:val="24"/>
          <w:szCs w:val="24"/>
        </w:rPr>
      </w:pPr>
      <w:r w:rsidRPr="00F53504">
        <w:rPr>
          <w:sz w:val="24"/>
          <w:szCs w:val="24"/>
        </w:rPr>
        <w:t xml:space="preserve">По факту выявленного </w:t>
      </w:r>
      <w:r w:rsidRPr="00F53504">
        <w:rPr>
          <w:sz w:val="24"/>
          <w:szCs w:val="24"/>
        </w:rPr>
        <w:lastRenderedPageBreak/>
        <w:t xml:space="preserve">нарушения требований в области ПБОТОС работниками Подрядчика Заказчиком оформляется Акт-предписание о нарушении требований по форме, установленной Приложением </w:t>
      </w:r>
      <w:r w:rsidR="00671316" w:rsidRPr="00F53504">
        <w:rPr>
          <w:sz w:val="24"/>
          <w:szCs w:val="24"/>
        </w:rPr>
        <w:t>Б</w:t>
      </w:r>
      <w:r w:rsidRPr="00F53504">
        <w:rPr>
          <w:sz w:val="24"/>
          <w:szCs w:val="24"/>
        </w:rPr>
        <w:t xml:space="preserve">, который подписывают: </w:t>
      </w:r>
    </w:p>
    <w:p w14:paraId="7E317476" w14:textId="77777777" w:rsidR="007210D4" w:rsidRPr="00F53504" w:rsidRDefault="007210D4" w:rsidP="006A27D5">
      <w:pPr>
        <w:spacing w:line="276" w:lineRule="auto"/>
        <w:jc w:val="both"/>
        <w:rPr>
          <w:sz w:val="24"/>
          <w:szCs w:val="24"/>
        </w:rPr>
      </w:pPr>
      <w:r w:rsidRPr="00F53504">
        <w:rPr>
          <w:sz w:val="24"/>
          <w:szCs w:val="24"/>
        </w:rPr>
        <w:t>- от Заказчика - лицо, проводившее проверку;</w:t>
      </w:r>
    </w:p>
    <w:p w14:paraId="4A4DD2D8" w14:textId="77777777" w:rsidR="007210D4" w:rsidRPr="00F53504" w:rsidRDefault="007210D4" w:rsidP="006A27D5">
      <w:pPr>
        <w:spacing w:line="276" w:lineRule="auto"/>
        <w:jc w:val="both"/>
        <w:rPr>
          <w:sz w:val="24"/>
          <w:szCs w:val="24"/>
        </w:rPr>
      </w:pPr>
      <w:r w:rsidRPr="00F53504">
        <w:rPr>
          <w:sz w:val="24"/>
          <w:szCs w:val="24"/>
        </w:rPr>
        <w:t xml:space="preserve">- от Подрядчика – лицо, ответственное за проведение работ, либо лицо, допустившее нарушение (далее – Акт-предписание). </w:t>
      </w:r>
    </w:p>
    <w:p w14:paraId="269E8B9A" w14:textId="77777777" w:rsidR="007210D4" w:rsidRPr="00F53504" w:rsidRDefault="007210D4" w:rsidP="007210D4">
      <w:pPr>
        <w:spacing w:after="240" w:line="276" w:lineRule="auto"/>
        <w:ind w:firstLine="567"/>
        <w:jc w:val="both"/>
        <w:rPr>
          <w:sz w:val="24"/>
          <w:szCs w:val="24"/>
        </w:rPr>
      </w:pPr>
      <w:r w:rsidRPr="00F53504">
        <w:rPr>
          <w:sz w:val="24"/>
          <w:szCs w:val="24"/>
        </w:rPr>
        <w:lastRenderedPageBreak/>
        <w:t xml:space="preserve">В случае отказа от подписи Акта-предписания представителем Подрядчика, Акт-предписание подписывается в одностороннем порядке Заказчиком с оформлением Акта об отказе от подписи произвольной формы. </w:t>
      </w:r>
    </w:p>
    <w:p w14:paraId="2B5E5256" w14:textId="77777777" w:rsidR="006A27D5" w:rsidRPr="00F53504" w:rsidRDefault="007210D4" w:rsidP="005C4E7B">
      <w:pPr>
        <w:pStyle w:val="ae"/>
        <w:numPr>
          <w:ilvl w:val="1"/>
          <w:numId w:val="3"/>
        </w:numPr>
        <w:spacing w:after="240" w:line="276" w:lineRule="auto"/>
        <w:ind w:left="0" w:firstLine="709"/>
        <w:contextualSpacing w:val="0"/>
        <w:jc w:val="both"/>
        <w:rPr>
          <w:sz w:val="24"/>
          <w:szCs w:val="24"/>
        </w:rPr>
      </w:pPr>
      <w:r w:rsidRPr="00F53504">
        <w:rPr>
          <w:sz w:val="24"/>
          <w:szCs w:val="24"/>
        </w:rPr>
        <w:t xml:space="preserve">По возможности лицо, осуществляющее проверку, проводит фото и/или видеосъемку факта и/или места нарушения, берёт письменное объяснение нарушителя и прилагает их к </w:t>
      </w:r>
      <w:r w:rsidRPr="00F53504">
        <w:rPr>
          <w:sz w:val="24"/>
          <w:szCs w:val="24"/>
        </w:rPr>
        <w:lastRenderedPageBreak/>
        <w:t>Акту-предписанию в качестве материалов, подтверждающих факт нарушения. В случае отсутствия материалов, подтверждающих факт нарушения, в пункте 6 Акта-предписания проставляется запись «Отсутствуют».</w:t>
      </w:r>
    </w:p>
    <w:p w14:paraId="5C897A58" w14:textId="77777777" w:rsidR="006A27D5" w:rsidRPr="00F53504" w:rsidRDefault="007210D4" w:rsidP="005C4E7B">
      <w:pPr>
        <w:pStyle w:val="ae"/>
        <w:numPr>
          <w:ilvl w:val="1"/>
          <w:numId w:val="3"/>
        </w:numPr>
        <w:spacing w:after="240" w:line="276" w:lineRule="auto"/>
        <w:ind w:left="0" w:firstLine="709"/>
        <w:contextualSpacing w:val="0"/>
        <w:jc w:val="both"/>
        <w:rPr>
          <w:sz w:val="24"/>
          <w:szCs w:val="24"/>
        </w:rPr>
      </w:pPr>
      <w:r w:rsidRPr="00F53504">
        <w:rPr>
          <w:sz w:val="24"/>
          <w:szCs w:val="24"/>
        </w:rPr>
        <w:t>Акт-предписание оформляется немедленно, но не позднее 5 (пяти) рабочих дней с момента обнаружения нарушения.</w:t>
      </w:r>
    </w:p>
    <w:p w14:paraId="2127584A" w14:textId="77777777" w:rsidR="006A27D5" w:rsidRPr="00F53504" w:rsidRDefault="007210D4" w:rsidP="005C4E7B">
      <w:pPr>
        <w:pStyle w:val="ae"/>
        <w:numPr>
          <w:ilvl w:val="1"/>
          <w:numId w:val="3"/>
        </w:numPr>
        <w:spacing w:after="240" w:line="276" w:lineRule="auto"/>
        <w:ind w:left="0" w:firstLine="709"/>
        <w:contextualSpacing w:val="0"/>
        <w:jc w:val="both"/>
        <w:rPr>
          <w:sz w:val="24"/>
          <w:szCs w:val="24"/>
        </w:rPr>
      </w:pPr>
      <w:r w:rsidRPr="00F53504">
        <w:rPr>
          <w:sz w:val="24"/>
          <w:szCs w:val="24"/>
        </w:rPr>
        <w:t xml:space="preserve">Копия Акта-предписания передается уполномоченному </w:t>
      </w:r>
      <w:r w:rsidRPr="00F53504">
        <w:rPr>
          <w:sz w:val="24"/>
          <w:szCs w:val="24"/>
        </w:rPr>
        <w:lastRenderedPageBreak/>
        <w:t>представителю Подрядчика не позднее дня, следующего за днем оформления Акта.</w:t>
      </w:r>
    </w:p>
    <w:p w14:paraId="7D72CBF2" w14:textId="77777777" w:rsidR="006A27D5" w:rsidRPr="00F53504" w:rsidRDefault="007210D4" w:rsidP="005C4E7B">
      <w:pPr>
        <w:pStyle w:val="ae"/>
        <w:numPr>
          <w:ilvl w:val="1"/>
          <w:numId w:val="3"/>
        </w:numPr>
        <w:spacing w:after="240" w:line="276" w:lineRule="auto"/>
        <w:ind w:left="0" w:firstLine="709"/>
        <w:contextualSpacing w:val="0"/>
        <w:jc w:val="both"/>
        <w:rPr>
          <w:sz w:val="24"/>
          <w:szCs w:val="24"/>
        </w:rPr>
      </w:pPr>
      <w:r w:rsidRPr="00F53504">
        <w:rPr>
          <w:sz w:val="24"/>
          <w:szCs w:val="24"/>
        </w:rPr>
        <w:t xml:space="preserve">Лицо, производящее проверку – представитель Заказчика, вправе принять решение о приостановке выполнения работ, выполняемых Подрядчиком с нарушениями, если за указанное нарушение может быть произведена приостановка работ согласно Перечню нарушений (Приложение </w:t>
      </w:r>
      <w:r w:rsidR="00332CA6" w:rsidRPr="00F53504">
        <w:rPr>
          <w:sz w:val="24"/>
          <w:szCs w:val="24"/>
        </w:rPr>
        <w:t>В</w:t>
      </w:r>
      <w:r w:rsidRPr="00F53504">
        <w:rPr>
          <w:sz w:val="24"/>
          <w:szCs w:val="24"/>
        </w:rPr>
        <w:t>),</w:t>
      </w:r>
      <w:r w:rsidRPr="00F53504">
        <w:rPr>
          <w:color w:val="FF0000"/>
          <w:sz w:val="24"/>
          <w:szCs w:val="24"/>
        </w:rPr>
        <w:t xml:space="preserve"> </w:t>
      </w:r>
      <w:r w:rsidRPr="00F53504">
        <w:rPr>
          <w:sz w:val="24"/>
          <w:szCs w:val="24"/>
        </w:rPr>
        <w:t xml:space="preserve">о чем делается </w:t>
      </w:r>
      <w:r w:rsidRPr="00F53504">
        <w:rPr>
          <w:sz w:val="24"/>
          <w:szCs w:val="24"/>
        </w:rPr>
        <w:lastRenderedPageBreak/>
        <w:t>соответствующая отметка в Акте-предписании.</w:t>
      </w:r>
    </w:p>
    <w:p w14:paraId="3807048A" w14:textId="77777777" w:rsidR="006A27D5" w:rsidRPr="00F53504" w:rsidRDefault="007210D4" w:rsidP="005C4E7B">
      <w:pPr>
        <w:pStyle w:val="ae"/>
        <w:numPr>
          <w:ilvl w:val="1"/>
          <w:numId w:val="3"/>
        </w:numPr>
        <w:spacing w:after="240" w:line="276" w:lineRule="auto"/>
        <w:ind w:left="0" w:firstLine="709"/>
        <w:contextualSpacing w:val="0"/>
        <w:jc w:val="both"/>
        <w:rPr>
          <w:sz w:val="24"/>
          <w:szCs w:val="24"/>
        </w:rPr>
      </w:pPr>
      <w:r w:rsidRPr="00F53504">
        <w:rPr>
          <w:sz w:val="24"/>
          <w:szCs w:val="24"/>
        </w:rPr>
        <w:t xml:space="preserve">Приостановка работ (оборудования)/отстранение от выполняемых работ на объекте производится представителем Заказчика путем вынесения соответствующего Представления по форме, установленной в Приложении </w:t>
      </w:r>
      <w:r w:rsidR="00332CA6" w:rsidRPr="00F53504">
        <w:rPr>
          <w:sz w:val="24"/>
          <w:szCs w:val="24"/>
        </w:rPr>
        <w:t>Г</w:t>
      </w:r>
      <w:r w:rsidRPr="00F53504">
        <w:rPr>
          <w:sz w:val="24"/>
          <w:szCs w:val="24"/>
        </w:rPr>
        <w:t>, составленного в двух экземплярах в порядке, аналогичном составлению Акта-предписания.</w:t>
      </w:r>
    </w:p>
    <w:p w14:paraId="00460544" w14:textId="77777777" w:rsidR="006A27D5" w:rsidRPr="00F53504" w:rsidRDefault="007210D4" w:rsidP="005C4E7B">
      <w:pPr>
        <w:pStyle w:val="ae"/>
        <w:numPr>
          <w:ilvl w:val="1"/>
          <w:numId w:val="3"/>
        </w:numPr>
        <w:spacing w:after="240" w:line="276" w:lineRule="auto"/>
        <w:ind w:left="0" w:firstLine="709"/>
        <w:contextualSpacing w:val="0"/>
        <w:jc w:val="both"/>
        <w:rPr>
          <w:sz w:val="24"/>
          <w:szCs w:val="24"/>
        </w:rPr>
      </w:pPr>
      <w:r w:rsidRPr="00F53504">
        <w:rPr>
          <w:sz w:val="24"/>
          <w:szCs w:val="24"/>
        </w:rPr>
        <w:lastRenderedPageBreak/>
        <w:t xml:space="preserve">В случае приостановки работ вследствие нарушений Исполнителем/Подрядчиком требований в области требований ПБОТОС простой Подрядчика Заказчиком не оплачивается. Кроме этого, Подрядчик возмещает Заказчику понесенные убытки в результате простоя Заказчика и простоя других Подрядчиков, выполняющих работы/оказывающих услуги на этом объекте Заказчика. Время </w:t>
      </w:r>
      <w:r w:rsidRPr="00F53504">
        <w:rPr>
          <w:sz w:val="24"/>
          <w:szCs w:val="24"/>
        </w:rPr>
        <w:lastRenderedPageBreak/>
        <w:t>начала и окончания приостановки выполнения работ/оказания услуг указывается в соответствующем Представлении.</w:t>
      </w:r>
    </w:p>
    <w:p w14:paraId="1944C118" w14:textId="77777777" w:rsidR="006A27D5" w:rsidRPr="00F53504" w:rsidRDefault="007210D4" w:rsidP="005C4E7B">
      <w:pPr>
        <w:pStyle w:val="ae"/>
        <w:numPr>
          <w:ilvl w:val="1"/>
          <w:numId w:val="3"/>
        </w:numPr>
        <w:spacing w:after="240" w:line="276" w:lineRule="auto"/>
        <w:ind w:left="0" w:firstLine="709"/>
        <w:contextualSpacing w:val="0"/>
        <w:jc w:val="both"/>
        <w:rPr>
          <w:sz w:val="24"/>
          <w:szCs w:val="24"/>
        </w:rPr>
      </w:pPr>
      <w:r w:rsidRPr="00F53504">
        <w:rPr>
          <w:sz w:val="24"/>
          <w:szCs w:val="24"/>
        </w:rPr>
        <w:t xml:space="preserve">На основании Акта-предписания и Представления, Заказчик производит расчет суммы штрафный санкций, а также производит расчет убытков, вызванных приостановкой выполнения работ/оказания услуг на объекте Заказчика в связи с нарушением </w:t>
      </w:r>
      <w:r w:rsidRPr="00F53504">
        <w:rPr>
          <w:sz w:val="24"/>
          <w:szCs w:val="24"/>
        </w:rPr>
        <w:lastRenderedPageBreak/>
        <w:t>Подрядчиком требований в области ПБОТОС.</w:t>
      </w:r>
    </w:p>
    <w:p w14:paraId="7DB082D1" w14:textId="77777777" w:rsidR="006A27D5" w:rsidRPr="00F53504" w:rsidRDefault="007210D4" w:rsidP="005C4E7B">
      <w:pPr>
        <w:pStyle w:val="ae"/>
        <w:numPr>
          <w:ilvl w:val="1"/>
          <w:numId w:val="3"/>
        </w:numPr>
        <w:spacing w:after="240" w:line="276" w:lineRule="auto"/>
        <w:ind w:left="0" w:firstLine="709"/>
        <w:contextualSpacing w:val="0"/>
        <w:jc w:val="both"/>
        <w:rPr>
          <w:sz w:val="24"/>
          <w:szCs w:val="24"/>
        </w:rPr>
      </w:pPr>
      <w:r w:rsidRPr="00F53504">
        <w:rPr>
          <w:sz w:val="24"/>
          <w:szCs w:val="24"/>
        </w:rPr>
        <w:t>Соблюдение настоящего Положения не освобождает Подрядчика от ответственности по обеспечению необходимого уровня безопасности и не должно толковаться как ограничивающее обязательства Подрядчика по поддержанию безопасной обстановки на объекте и безопасного уровня выполнения работ/предоставления услуг.</w:t>
      </w:r>
    </w:p>
    <w:p w14:paraId="779796F9" w14:textId="77777777" w:rsidR="007210D4" w:rsidRPr="00F53504" w:rsidRDefault="007210D4" w:rsidP="005C4E7B">
      <w:pPr>
        <w:pStyle w:val="ae"/>
        <w:numPr>
          <w:ilvl w:val="1"/>
          <w:numId w:val="3"/>
        </w:numPr>
        <w:spacing w:after="240" w:line="276" w:lineRule="auto"/>
        <w:ind w:left="0" w:firstLine="709"/>
        <w:contextualSpacing w:val="0"/>
        <w:jc w:val="both"/>
        <w:rPr>
          <w:sz w:val="24"/>
          <w:szCs w:val="24"/>
        </w:rPr>
      </w:pPr>
      <w:r w:rsidRPr="00F53504">
        <w:rPr>
          <w:sz w:val="24"/>
          <w:szCs w:val="24"/>
        </w:rPr>
        <w:lastRenderedPageBreak/>
        <w:t xml:space="preserve">Включение соответствующего макета условий договоров по ПБОТОС не отменяет и не заменяет требования действующих нормативных правовых актов Российской Федерации, а также действующие требования в области ПБОТОС Подрядчика, в части не противоречащей Приложениям по ПБОТОС включенным в договоры. В случае противоречий ПБОТОС Заказчика и </w:t>
      </w:r>
      <w:r w:rsidRPr="00F53504">
        <w:rPr>
          <w:sz w:val="24"/>
          <w:szCs w:val="24"/>
        </w:rPr>
        <w:lastRenderedPageBreak/>
        <w:t>Подрядчика, при выполнении работ/возмездном оказании услуг по договору Подрядчик руководствуется ПБОТОС Заказчика.</w:t>
      </w:r>
    </w:p>
    <w:p w14:paraId="0D87B50A" w14:textId="77777777" w:rsidR="004D1E01" w:rsidRPr="00F53504" w:rsidRDefault="004D1E01" w:rsidP="005C4E7B">
      <w:pPr>
        <w:pStyle w:val="ae"/>
        <w:numPr>
          <w:ilvl w:val="1"/>
          <w:numId w:val="3"/>
        </w:numPr>
        <w:tabs>
          <w:tab w:val="left" w:pos="1276"/>
        </w:tabs>
        <w:spacing w:after="240" w:line="276" w:lineRule="auto"/>
        <w:ind w:left="0" w:firstLine="709"/>
        <w:contextualSpacing w:val="0"/>
        <w:jc w:val="both"/>
        <w:rPr>
          <w:sz w:val="24"/>
          <w:szCs w:val="24"/>
        </w:rPr>
      </w:pPr>
      <w:r w:rsidRPr="00F53504">
        <w:rPr>
          <w:sz w:val="24"/>
          <w:szCs w:val="24"/>
        </w:rPr>
        <w:t xml:space="preserve">Требования настоящего положения должны быть включены в макет условий договора «Требования промышленной безопасности, пожарной безопасности, электробезопасности, охраны труда, охраны окружающей среды» для дальнейшего </w:t>
      </w:r>
      <w:r w:rsidRPr="00F53504">
        <w:rPr>
          <w:sz w:val="24"/>
          <w:szCs w:val="24"/>
        </w:rPr>
        <w:lastRenderedPageBreak/>
        <w:t>включения в договоры с Подрядчиками. Ответственность за обеспечение соответствия макета условий договора «Требования промышленной безопасности, пожарной безопасности, электробезопасности, охраны труда, охраны окружающей среды» настоящему по</w:t>
      </w:r>
      <w:r w:rsidR="00777F2B" w:rsidRPr="00F53504">
        <w:rPr>
          <w:sz w:val="24"/>
          <w:szCs w:val="24"/>
        </w:rPr>
        <w:t>л</w:t>
      </w:r>
      <w:r w:rsidRPr="00F53504">
        <w:rPr>
          <w:sz w:val="24"/>
          <w:szCs w:val="24"/>
        </w:rPr>
        <w:t xml:space="preserve">ожению несет </w:t>
      </w:r>
      <w:r w:rsidR="00677E01" w:rsidRPr="00F53504">
        <w:rPr>
          <w:sz w:val="24"/>
          <w:szCs w:val="24"/>
        </w:rPr>
        <w:t>служба правового сопровождения</w:t>
      </w:r>
      <w:r w:rsidR="00777F2B" w:rsidRPr="00F53504">
        <w:rPr>
          <w:sz w:val="24"/>
          <w:szCs w:val="24"/>
        </w:rPr>
        <w:t xml:space="preserve">, </w:t>
      </w:r>
      <w:r w:rsidRPr="00F53504">
        <w:rPr>
          <w:sz w:val="24"/>
          <w:szCs w:val="24"/>
        </w:rPr>
        <w:t xml:space="preserve">ОООС и ОПБиОТ </w:t>
      </w:r>
      <w:r w:rsidR="007177B7" w:rsidRPr="00F53504">
        <w:rPr>
          <w:sz w:val="24"/>
          <w:szCs w:val="24"/>
        </w:rPr>
        <w:t>ТШ</w:t>
      </w:r>
      <w:r w:rsidRPr="00F53504">
        <w:rPr>
          <w:sz w:val="24"/>
          <w:szCs w:val="24"/>
        </w:rPr>
        <w:t>.</w:t>
      </w:r>
    </w:p>
    <w:p w14:paraId="2A38E75F" w14:textId="77777777" w:rsidR="004D1E01" w:rsidRPr="00F53504" w:rsidRDefault="004D1E01" w:rsidP="00791849">
      <w:pPr>
        <w:pStyle w:val="ae"/>
        <w:numPr>
          <w:ilvl w:val="1"/>
          <w:numId w:val="3"/>
        </w:numPr>
        <w:tabs>
          <w:tab w:val="left" w:pos="1276"/>
        </w:tabs>
        <w:spacing w:after="240" w:line="276" w:lineRule="auto"/>
        <w:ind w:left="0" w:firstLine="709"/>
        <w:contextualSpacing w:val="0"/>
        <w:jc w:val="both"/>
        <w:rPr>
          <w:sz w:val="24"/>
          <w:szCs w:val="24"/>
        </w:rPr>
      </w:pPr>
      <w:r w:rsidRPr="00F53504">
        <w:rPr>
          <w:sz w:val="24"/>
          <w:szCs w:val="24"/>
        </w:rPr>
        <w:lastRenderedPageBreak/>
        <w:t>При необходимости Куратором договора совместно с ОПБиОТ/ОПБ,ОТиОС</w:t>
      </w:r>
      <w:r w:rsidR="00677E01" w:rsidRPr="00F53504">
        <w:rPr>
          <w:sz w:val="24"/>
          <w:szCs w:val="24"/>
        </w:rPr>
        <w:t xml:space="preserve">/ специалист по ПБОТиОС </w:t>
      </w:r>
      <w:r w:rsidRPr="00F53504">
        <w:rPr>
          <w:sz w:val="24"/>
          <w:szCs w:val="24"/>
        </w:rPr>
        <w:t>предприятия КТ в соответствующий договор</w:t>
      </w:r>
      <w:r w:rsidRPr="00F53504" w:rsidDel="00A6505F">
        <w:rPr>
          <w:sz w:val="24"/>
          <w:szCs w:val="24"/>
        </w:rPr>
        <w:t xml:space="preserve"> </w:t>
      </w:r>
      <w:r w:rsidRPr="00F53504">
        <w:rPr>
          <w:sz w:val="24"/>
          <w:szCs w:val="24"/>
        </w:rPr>
        <w:t xml:space="preserve">могут быть внесены дополнительные требования и условия, не нашедшие отражения в настоящем стандарте и/или макете условий договора «Требования промышленной безопасности, пожарной безопасности, электробезопасности, охраны труда, </w:t>
      </w:r>
      <w:r w:rsidRPr="00F53504">
        <w:rPr>
          <w:sz w:val="24"/>
          <w:szCs w:val="24"/>
        </w:rPr>
        <w:lastRenderedPageBreak/>
        <w:t>охраны окружающей среды».</w:t>
      </w:r>
    </w:p>
    <w:p w14:paraId="6410FDD4" w14:textId="77777777" w:rsidR="00EE70EB" w:rsidRPr="00F53504" w:rsidRDefault="000665EB" w:rsidP="00777F2B">
      <w:pPr>
        <w:pStyle w:val="aff3"/>
      </w:pPr>
      <w:bookmarkStart w:id="4" w:name="_Toc110949228"/>
      <w:r w:rsidRPr="00F53504">
        <w:t xml:space="preserve">4 </w:t>
      </w:r>
      <w:r w:rsidR="006A27D5" w:rsidRPr="00F53504">
        <w:t>Классификация Подрядчиков/Исполнителей</w:t>
      </w:r>
      <w:bookmarkEnd w:id="4"/>
    </w:p>
    <w:p w14:paraId="7AE69171" w14:textId="77777777" w:rsidR="006A27D5" w:rsidRPr="00F53504" w:rsidRDefault="006A27D5" w:rsidP="00791849">
      <w:pPr>
        <w:pStyle w:val="ae"/>
        <w:numPr>
          <w:ilvl w:val="1"/>
          <w:numId w:val="4"/>
        </w:numPr>
        <w:tabs>
          <w:tab w:val="left" w:pos="709"/>
        </w:tabs>
        <w:spacing w:after="240" w:line="276" w:lineRule="auto"/>
        <w:ind w:left="0" w:firstLine="709"/>
        <w:jc w:val="both"/>
        <w:rPr>
          <w:sz w:val="24"/>
          <w:szCs w:val="24"/>
        </w:rPr>
      </w:pPr>
      <w:r w:rsidRPr="00F53504">
        <w:rPr>
          <w:sz w:val="24"/>
          <w:szCs w:val="24"/>
        </w:rPr>
        <w:t xml:space="preserve">В зависимости от объекта и характера выполняемых подрядных работ/оказываемых услуг и необходимости оперативного управления и контроля со стороны Заказчика, Подрядчики/Исполнители подразделяются на три категории: </w:t>
      </w:r>
    </w:p>
    <w:p w14:paraId="7A669DAC" w14:textId="77777777" w:rsidR="00671316" w:rsidRPr="00F53504" w:rsidRDefault="006A27D5" w:rsidP="00791849">
      <w:pPr>
        <w:pStyle w:val="ae"/>
        <w:numPr>
          <w:ilvl w:val="2"/>
          <w:numId w:val="4"/>
        </w:numPr>
        <w:tabs>
          <w:tab w:val="left" w:pos="709"/>
        </w:tabs>
        <w:spacing w:after="240" w:line="276" w:lineRule="auto"/>
        <w:ind w:left="0" w:firstLine="709"/>
        <w:jc w:val="both"/>
        <w:rPr>
          <w:sz w:val="24"/>
          <w:szCs w:val="24"/>
        </w:rPr>
      </w:pPr>
      <w:r w:rsidRPr="00F53504">
        <w:rPr>
          <w:sz w:val="24"/>
          <w:szCs w:val="24"/>
        </w:rPr>
        <w:t xml:space="preserve">Подрядчик/Исполнитель </w:t>
      </w:r>
      <w:r w:rsidRPr="00F53504">
        <w:rPr>
          <w:sz w:val="24"/>
          <w:szCs w:val="24"/>
        </w:rPr>
        <w:lastRenderedPageBreak/>
        <w:t>1 категории — организации, привлекаемые на договорной основе к выполнению работ с повышенной опасностью, а именно: подрядные организации, выполняющие на объектах Заказчика капитальные и текущие работы, работы по инвестиционным проектам, связанные со строительством, модернизацией, реконструкцией, техническим перевооружением промышленных объ</w:t>
      </w:r>
      <w:r w:rsidRPr="00F53504">
        <w:rPr>
          <w:sz w:val="24"/>
          <w:szCs w:val="24"/>
        </w:rPr>
        <w:lastRenderedPageBreak/>
        <w:t>ектов, возведением или демонтажем зданий и сооружений на которых в процессе выполнения работ подрядной организацией может произойти авария, инцидент, пожар или несчастный случай</w:t>
      </w:r>
      <w:r w:rsidR="00671316" w:rsidRPr="00F53504">
        <w:rPr>
          <w:sz w:val="24"/>
          <w:szCs w:val="24"/>
        </w:rPr>
        <w:t>.</w:t>
      </w:r>
    </w:p>
    <w:p w14:paraId="4DBBD8FA" w14:textId="77777777" w:rsidR="00671316" w:rsidRPr="00F53504" w:rsidRDefault="006A27D5" w:rsidP="00791849">
      <w:pPr>
        <w:pStyle w:val="ae"/>
        <w:numPr>
          <w:ilvl w:val="2"/>
          <w:numId w:val="4"/>
        </w:numPr>
        <w:tabs>
          <w:tab w:val="left" w:pos="709"/>
        </w:tabs>
        <w:spacing w:after="240" w:line="276" w:lineRule="auto"/>
        <w:ind w:left="0" w:firstLine="709"/>
        <w:jc w:val="both"/>
        <w:rPr>
          <w:sz w:val="24"/>
          <w:szCs w:val="24"/>
        </w:rPr>
      </w:pPr>
      <w:r w:rsidRPr="00F53504">
        <w:rPr>
          <w:sz w:val="24"/>
          <w:szCs w:val="24"/>
        </w:rPr>
        <w:t xml:space="preserve">Подрядчик/Исполнитель (субподрядчик/соисполнитель) 2 категории — организации (специалисты), на договорной основе обслуживающие Подрядчиков/Исполнителей 1 категории, а </w:t>
      </w:r>
      <w:r w:rsidRPr="00F53504">
        <w:rPr>
          <w:sz w:val="24"/>
          <w:szCs w:val="24"/>
        </w:rPr>
        <w:lastRenderedPageBreak/>
        <w:t>именно: подрядные организации, выполняющие работы/оказывающие сервисные услуги, связанные с выполнением работ с повышенной опасностью, а также с оказанием транспортных услуг, поддержкой бесперебойной работоспособности отдельных систем и инфраструктур объектов Заказчика.</w:t>
      </w:r>
    </w:p>
    <w:p w14:paraId="3A7FD4A6" w14:textId="77777777" w:rsidR="00671316" w:rsidRDefault="006A27D5" w:rsidP="00791849">
      <w:pPr>
        <w:pStyle w:val="ae"/>
        <w:numPr>
          <w:ilvl w:val="2"/>
          <w:numId w:val="4"/>
        </w:numPr>
        <w:tabs>
          <w:tab w:val="left" w:pos="709"/>
        </w:tabs>
        <w:spacing w:after="240" w:line="276" w:lineRule="auto"/>
        <w:ind w:left="0" w:firstLine="709"/>
        <w:jc w:val="both"/>
        <w:rPr>
          <w:sz w:val="24"/>
          <w:szCs w:val="24"/>
        </w:rPr>
      </w:pPr>
      <w:r w:rsidRPr="00F53504">
        <w:rPr>
          <w:sz w:val="24"/>
          <w:szCs w:val="24"/>
        </w:rPr>
        <w:t xml:space="preserve">Подрядчик/Исполнитель (субподрядчик/соисполнитель) 3 </w:t>
      </w:r>
      <w:r w:rsidRPr="00F53504">
        <w:rPr>
          <w:sz w:val="24"/>
          <w:szCs w:val="24"/>
        </w:rPr>
        <w:lastRenderedPageBreak/>
        <w:t>категории — организации, выполняющие на договорной основе работы/оказывающие услуги, не связанные с выполнением работ с повышенной опасностью, а именно: подрядные организации, выполняющие на рабочих площадках Заказчика текущий ремонт и обслуживание зданий и сооружений, работы/услуги на объектах непроизводственной сферы (содержа</w:t>
      </w:r>
      <w:r w:rsidRPr="00F53504">
        <w:rPr>
          <w:sz w:val="24"/>
          <w:szCs w:val="24"/>
        </w:rPr>
        <w:lastRenderedPageBreak/>
        <w:t>ние автодорог, уборка и содержание зданий, территорий, обучение и др.), работы/услуги имеющие разовый, эпизодический характер, а также работы/услуги, не связанные с ремонтом технических устройств на опасных производственных объектах и объектах энергетики.</w:t>
      </w:r>
    </w:p>
    <w:p w14:paraId="550DB860" w14:textId="77777777" w:rsidR="005C4E7B" w:rsidRPr="00F53504" w:rsidRDefault="005C4E7B" w:rsidP="005C4E7B">
      <w:pPr>
        <w:pStyle w:val="ae"/>
        <w:tabs>
          <w:tab w:val="left" w:pos="709"/>
        </w:tabs>
        <w:spacing w:after="240" w:line="276" w:lineRule="auto"/>
        <w:ind w:left="709"/>
        <w:jc w:val="both"/>
        <w:rPr>
          <w:sz w:val="24"/>
          <w:szCs w:val="24"/>
        </w:rPr>
      </w:pPr>
    </w:p>
    <w:p w14:paraId="0A670D13" w14:textId="77777777" w:rsidR="004141D5" w:rsidRDefault="006A27D5" w:rsidP="00791849">
      <w:pPr>
        <w:pStyle w:val="ae"/>
        <w:numPr>
          <w:ilvl w:val="1"/>
          <w:numId w:val="4"/>
        </w:numPr>
        <w:tabs>
          <w:tab w:val="left" w:pos="709"/>
        </w:tabs>
        <w:spacing w:after="240" w:line="276" w:lineRule="auto"/>
        <w:ind w:left="0" w:firstLine="709"/>
        <w:jc w:val="both"/>
        <w:rPr>
          <w:sz w:val="24"/>
          <w:szCs w:val="24"/>
        </w:rPr>
      </w:pPr>
      <w:r w:rsidRPr="00F53504">
        <w:rPr>
          <w:sz w:val="24"/>
          <w:szCs w:val="24"/>
        </w:rPr>
        <w:t xml:space="preserve">В зависимости от категории Подрядчика/Исполнителя (субподрядчика/соисполнителя) </w:t>
      </w:r>
      <w:r w:rsidRPr="00F53504">
        <w:rPr>
          <w:sz w:val="24"/>
          <w:szCs w:val="24"/>
        </w:rPr>
        <w:lastRenderedPageBreak/>
        <w:t xml:space="preserve">определяется объем документов, необходимых для допуска Подрядчика/Исполнителя (субподрядчика/соисполнителя) к выполнению работ/оказанию услуг, а также необходимость наличия у Подрядчика/Исполнителя (субподрядчика/соисполнителя) службы промышленной безопасности, охраны труда и окружающей среды, служб производственного контроля. Наличие соответствующих специалистов, </w:t>
      </w:r>
      <w:r w:rsidRPr="00F53504">
        <w:rPr>
          <w:sz w:val="24"/>
          <w:szCs w:val="24"/>
        </w:rPr>
        <w:lastRenderedPageBreak/>
        <w:t>служб промышленной безопасности, охраны труда и окружающей среды, служб производственного контроля для Подрядчиков/Исполнителей 1 и 2 категории обязательно.</w:t>
      </w:r>
    </w:p>
    <w:p w14:paraId="2E6D4F58" w14:textId="77777777" w:rsidR="005C4E7B" w:rsidRPr="00F53504" w:rsidRDefault="005C4E7B" w:rsidP="005C4E7B">
      <w:pPr>
        <w:pStyle w:val="ae"/>
        <w:tabs>
          <w:tab w:val="left" w:pos="709"/>
        </w:tabs>
        <w:spacing w:after="240" w:line="276" w:lineRule="auto"/>
        <w:ind w:left="709"/>
        <w:jc w:val="both"/>
        <w:rPr>
          <w:sz w:val="24"/>
          <w:szCs w:val="24"/>
        </w:rPr>
      </w:pPr>
    </w:p>
    <w:p w14:paraId="3289BAB6" w14:textId="77777777" w:rsidR="00F100BA" w:rsidRPr="00F53504" w:rsidRDefault="006A27D5" w:rsidP="00791849">
      <w:pPr>
        <w:pStyle w:val="ae"/>
        <w:numPr>
          <w:ilvl w:val="1"/>
          <w:numId w:val="4"/>
        </w:numPr>
        <w:tabs>
          <w:tab w:val="left" w:pos="709"/>
        </w:tabs>
        <w:spacing w:after="240" w:line="276" w:lineRule="auto"/>
        <w:ind w:left="0" w:firstLine="709"/>
        <w:jc w:val="both"/>
        <w:rPr>
          <w:sz w:val="24"/>
          <w:szCs w:val="24"/>
        </w:rPr>
      </w:pPr>
      <w:r w:rsidRPr="00F53504">
        <w:rPr>
          <w:sz w:val="24"/>
          <w:szCs w:val="24"/>
        </w:rPr>
        <w:t xml:space="preserve">Перечень запрашиваемой Заказчиком и предоставляемой Подрядчиком/Исполнителем документации определяется куратором договора на основании Приложения </w:t>
      </w:r>
      <w:r w:rsidR="00671316" w:rsidRPr="00F53504">
        <w:rPr>
          <w:sz w:val="24"/>
          <w:szCs w:val="24"/>
        </w:rPr>
        <w:t>В</w:t>
      </w:r>
      <w:r w:rsidRPr="00F53504">
        <w:rPr>
          <w:sz w:val="24"/>
          <w:szCs w:val="24"/>
        </w:rPr>
        <w:t xml:space="preserve"> к настоящему </w:t>
      </w:r>
      <w:r w:rsidRPr="00F53504">
        <w:rPr>
          <w:sz w:val="24"/>
          <w:szCs w:val="24"/>
        </w:rPr>
        <w:lastRenderedPageBreak/>
        <w:t xml:space="preserve">стандарту и при заключении договора подлежит оформлению им в качестве приложения к договору. Объем запрашиваемой документации может быть скорректирован ответственными лицами со стороны Заказчика в зависимости от предыдущего опыта взаимодействия Заказчика с Подрядчиком/Исполнителем, наличия у Заказчика ранее предоставленных Подрядчиком/ Исполнителем документов, срок </w:t>
      </w:r>
      <w:r w:rsidRPr="00F53504">
        <w:rPr>
          <w:sz w:val="24"/>
          <w:szCs w:val="24"/>
        </w:rPr>
        <w:lastRenderedPageBreak/>
        <w:t>действия которых не истек, отсутствия у Подрядчика/Исполнителя несчастных случаев, инцидентов и аварий.</w:t>
      </w:r>
    </w:p>
    <w:p w14:paraId="68CCA67D" w14:textId="77777777" w:rsidR="00EE70EB" w:rsidRPr="00F53504" w:rsidRDefault="00CB6B0F" w:rsidP="00777F2B">
      <w:pPr>
        <w:pStyle w:val="aff3"/>
        <w:ind w:left="0" w:firstLine="709"/>
      </w:pPr>
      <w:bookmarkStart w:id="5" w:name="_Toc110949229"/>
      <w:r w:rsidRPr="00F53504">
        <w:t>5</w:t>
      </w:r>
      <w:r w:rsidR="00EE70EB" w:rsidRPr="00F53504">
        <w:t xml:space="preserve"> </w:t>
      </w:r>
      <w:r w:rsidR="00671316" w:rsidRPr="00F53504">
        <w:t>Проверка предоставляемой документации для организации допуска подрядных организаций на объекты КТ</w:t>
      </w:r>
      <w:bookmarkEnd w:id="5"/>
    </w:p>
    <w:p w14:paraId="0E1C0977" w14:textId="77777777" w:rsidR="00671316" w:rsidRPr="00F53504" w:rsidRDefault="00671316" w:rsidP="00791849">
      <w:pPr>
        <w:pStyle w:val="ae"/>
        <w:numPr>
          <w:ilvl w:val="1"/>
          <w:numId w:val="5"/>
        </w:numPr>
        <w:tabs>
          <w:tab w:val="left" w:pos="709"/>
          <w:tab w:val="left" w:pos="851"/>
        </w:tabs>
        <w:spacing w:after="240" w:line="276" w:lineRule="auto"/>
        <w:ind w:left="0" w:firstLine="709"/>
        <w:contextualSpacing w:val="0"/>
        <w:jc w:val="both"/>
        <w:rPr>
          <w:sz w:val="24"/>
          <w:szCs w:val="24"/>
        </w:rPr>
      </w:pPr>
      <w:r w:rsidRPr="00F53504">
        <w:rPr>
          <w:sz w:val="24"/>
          <w:szCs w:val="24"/>
        </w:rPr>
        <w:t xml:space="preserve"> Документацию, необходимую для получения допуска к выполнению работ/оказанию услуг в соответствии с перечнем (Приложение </w:t>
      </w:r>
      <w:r w:rsidR="00B048F1" w:rsidRPr="00F53504">
        <w:rPr>
          <w:sz w:val="24"/>
          <w:szCs w:val="24"/>
        </w:rPr>
        <w:t>Д</w:t>
      </w:r>
      <w:r w:rsidRPr="00F53504">
        <w:rPr>
          <w:sz w:val="24"/>
          <w:szCs w:val="24"/>
        </w:rPr>
        <w:t xml:space="preserve">), Подрядчику </w:t>
      </w:r>
      <w:r w:rsidRPr="00F53504">
        <w:rPr>
          <w:sz w:val="24"/>
          <w:szCs w:val="24"/>
        </w:rPr>
        <w:lastRenderedPageBreak/>
        <w:t xml:space="preserve">необходимо разместить на автоматизированной площадке допуска подрядных организаций к выполнению работ/оказанию услуг на </w:t>
      </w:r>
      <w:bookmarkStart w:id="6" w:name="_Hlk110496623"/>
      <w:r w:rsidRPr="00F53504">
        <w:rPr>
          <w:sz w:val="24"/>
          <w:szCs w:val="24"/>
        </w:rPr>
        <w:t xml:space="preserve">базе программного комплекса </w:t>
      </w:r>
      <w:r w:rsidR="004141D5" w:rsidRPr="00F53504">
        <w:rPr>
          <w:sz w:val="24"/>
          <w:szCs w:val="24"/>
        </w:rPr>
        <w:t>К</w:t>
      </w:r>
      <w:r w:rsidRPr="00F53504">
        <w:rPr>
          <w:sz w:val="24"/>
          <w:szCs w:val="24"/>
        </w:rPr>
        <w:t>ИС «ПК ПБиОТ»</w:t>
      </w:r>
      <w:bookmarkEnd w:id="6"/>
      <w:r w:rsidRPr="00F53504">
        <w:rPr>
          <w:sz w:val="24"/>
          <w:szCs w:val="24"/>
        </w:rPr>
        <w:t>, где реализована функция проверки корректности и действительности предоставленных документов.</w:t>
      </w:r>
    </w:p>
    <w:p w14:paraId="64A3DDF7" w14:textId="77777777" w:rsidR="00671316" w:rsidRPr="00F53504" w:rsidRDefault="00671316" w:rsidP="00791849">
      <w:pPr>
        <w:pStyle w:val="ae"/>
        <w:numPr>
          <w:ilvl w:val="1"/>
          <w:numId w:val="5"/>
        </w:numPr>
        <w:tabs>
          <w:tab w:val="left" w:pos="709"/>
          <w:tab w:val="left" w:pos="851"/>
        </w:tabs>
        <w:spacing w:after="240" w:line="276" w:lineRule="auto"/>
        <w:ind w:left="0" w:firstLine="709"/>
        <w:contextualSpacing w:val="0"/>
        <w:jc w:val="both"/>
        <w:rPr>
          <w:sz w:val="24"/>
          <w:szCs w:val="24"/>
        </w:rPr>
      </w:pPr>
      <w:r w:rsidRPr="00F53504">
        <w:rPr>
          <w:sz w:val="24"/>
          <w:szCs w:val="24"/>
        </w:rPr>
        <w:t xml:space="preserve">Для работы в программном комплексе </w:t>
      </w:r>
      <w:r w:rsidR="004141D5" w:rsidRPr="00F53504">
        <w:rPr>
          <w:sz w:val="24"/>
          <w:szCs w:val="24"/>
        </w:rPr>
        <w:t>К</w:t>
      </w:r>
      <w:r w:rsidRPr="00F53504">
        <w:rPr>
          <w:sz w:val="24"/>
          <w:szCs w:val="24"/>
        </w:rPr>
        <w:t xml:space="preserve">ИС «ПК </w:t>
      </w:r>
      <w:r w:rsidRPr="00F53504">
        <w:rPr>
          <w:sz w:val="24"/>
          <w:szCs w:val="24"/>
        </w:rPr>
        <w:lastRenderedPageBreak/>
        <w:t xml:space="preserve">ПБиОТ» необходимо пройти регистрацию через службу технической поддержки https://support.tatneft.ru и получить соответствующий статус в программном комплексе. </w:t>
      </w:r>
      <w:bookmarkStart w:id="7" w:name="_Hlk110496899"/>
      <w:r w:rsidRPr="00F53504">
        <w:rPr>
          <w:sz w:val="24"/>
          <w:szCs w:val="24"/>
        </w:rPr>
        <w:t xml:space="preserve">Порядок работы с разделом «Допуск к работе» </w:t>
      </w:r>
      <w:bookmarkEnd w:id="7"/>
      <w:r w:rsidRPr="00F53504">
        <w:rPr>
          <w:sz w:val="24"/>
          <w:szCs w:val="24"/>
        </w:rPr>
        <w:t xml:space="preserve">изложен в справочном руководстве (Приложение </w:t>
      </w:r>
      <w:r w:rsidR="00B048F1" w:rsidRPr="00F53504">
        <w:rPr>
          <w:sz w:val="24"/>
          <w:szCs w:val="24"/>
        </w:rPr>
        <w:t>Е</w:t>
      </w:r>
      <w:r w:rsidRPr="00F53504">
        <w:rPr>
          <w:sz w:val="24"/>
          <w:szCs w:val="24"/>
        </w:rPr>
        <w:t>).</w:t>
      </w:r>
    </w:p>
    <w:p w14:paraId="7D872E5C" w14:textId="77777777" w:rsidR="00671316" w:rsidRPr="00F53504" w:rsidRDefault="00671316" w:rsidP="00791849">
      <w:pPr>
        <w:pStyle w:val="ae"/>
        <w:numPr>
          <w:ilvl w:val="1"/>
          <w:numId w:val="5"/>
        </w:numPr>
        <w:tabs>
          <w:tab w:val="left" w:pos="709"/>
          <w:tab w:val="left" w:pos="851"/>
        </w:tabs>
        <w:spacing w:line="276" w:lineRule="auto"/>
        <w:ind w:left="0" w:firstLine="709"/>
        <w:contextualSpacing w:val="0"/>
        <w:jc w:val="both"/>
        <w:rPr>
          <w:sz w:val="24"/>
          <w:szCs w:val="24"/>
        </w:rPr>
      </w:pPr>
      <w:r w:rsidRPr="00F53504">
        <w:rPr>
          <w:sz w:val="24"/>
          <w:szCs w:val="24"/>
        </w:rPr>
        <w:t xml:space="preserve">Процесс проверки производится через фильтры с указанием критериев поиска информации и формированием реестра </w:t>
      </w:r>
      <w:r w:rsidRPr="00F53504">
        <w:rPr>
          <w:sz w:val="24"/>
          <w:szCs w:val="24"/>
        </w:rPr>
        <w:lastRenderedPageBreak/>
        <w:t xml:space="preserve">карточек допуска к выполнению работ/оказанию услуг Подрядчиков). сотрудник ОКСиР, ОПА, ООП, имеющий статус «Ответственный за допуск к работе», проверяет карточки допуска к работе/исполнению услуг и указывает статус: «Допущен к работе», «Не допущен к работе». По модулю «Допуск к работе» в системе реализовано 4 вида уведомлений: </w:t>
      </w:r>
    </w:p>
    <w:p w14:paraId="460A7343" w14:textId="77777777" w:rsidR="00671316" w:rsidRPr="00F53504" w:rsidRDefault="00671316" w:rsidP="00671316">
      <w:pPr>
        <w:tabs>
          <w:tab w:val="left" w:pos="709"/>
          <w:tab w:val="left" w:pos="851"/>
        </w:tabs>
        <w:autoSpaceDE w:val="0"/>
        <w:autoSpaceDN w:val="0"/>
        <w:spacing w:line="276" w:lineRule="auto"/>
        <w:ind w:firstLine="709"/>
        <w:jc w:val="both"/>
        <w:rPr>
          <w:sz w:val="24"/>
          <w:szCs w:val="24"/>
        </w:rPr>
      </w:pPr>
      <w:r w:rsidRPr="00F53504">
        <w:rPr>
          <w:sz w:val="24"/>
          <w:szCs w:val="24"/>
        </w:rPr>
        <w:lastRenderedPageBreak/>
        <w:t>-</w:t>
      </w:r>
      <w:r w:rsidRPr="00F53504">
        <w:rPr>
          <w:sz w:val="24"/>
          <w:szCs w:val="24"/>
        </w:rPr>
        <w:tab/>
        <w:t xml:space="preserve">предоставление документов; </w:t>
      </w:r>
    </w:p>
    <w:p w14:paraId="19F4A44A" w14:textId="77777777" w:rsidR="00671316" w:rsidRPr="00F53504" w:rsidRDefault="00671316" w:rsidP="00671316">
      <w:pPr>
        <w:tabs>
          <w:tab w:val="left" w:pos="709"/>
          <w:tab w:val="left" w:pos="851"/>
        </w:tabs>
        <w:autoSpaceDE w:val="0"/>
        <w:autoSpaceDN w:val="0"/>
        <w:spacing w:line="276" w:lineRule="auto"/>
        <w:ind w:firstLine="709"/>
        <w:jc w:val="both"/>
        <w:rPr>
          <w:sz w:val="24"/>
          <w:szCs w:val="24"/>
        </w:rPr>
      </w:pPr>
      <w:r w:rsidRPr="00F53504">
        <w:rPr>
          <w:sz w:val="24"/>
          <w:szCs w:val="24"/>
        </w:rPr>
        <w:t>-</w:t>
      </w:r>
      <w:r w:rsidRPr="00F53504">
        <w:rPr>
          <w:sz w:val="24"/>
          <w:szCs w:val="24"/>
        </w:rPr>
        <w:tab/>
        <w:t xml:space="preserve">истечение сроков действия документов; </w:t>
      </w:r>
    </w:p>
    <w:p w14:paraId="594F6148" w14:textId="77777777" w:rsidR="00671316" w:rsidRPr="00F53504" w:rsidRDefault="00671316" w:rsidP="00671316">
      <w:pPr>
        <w:tabs>
          <w:tab w:val="left" w:pos="709"/>
          <w:tab w:val="left" w:pos="851"/>
        </w:tabs>
        <w:autoSpaceDE w:val="0"/>
        <w:autoSpaceDN w:val="0"/>
        <w:spacing w:line="276" w:lineRule="auto"/>
        <w:ind w:firstLine="709"/>
        <w:jc w:val="both"/>
        <w:rPr>
          <w:sz w:val="24"/>
          <w:szCs w:val="24"/>
        </w:rPr>
      </w:pPr>
      <w:r w:rsidRPr="00F53504">
        <w:rPr>
          <w:sz w:val="24"/>
          <w:szCs w:val="24"/>
        </w:rPr>
        <w:t>-</w:t>
      </w:r>
      <w:r w:rsidRPr="00F53504">
        <w:rPr>
          <w:sz w:val="24"/>
          <w:szCs w:val="24"/>
        </w:rPr>
        <w:tab/>
        <w:t>допуск к проведению вводного инструктажа;</w:t>
      </w:r>
    </w:p>
    <w:p w14:paraId="5553DC0D" w14:textId="77777777" w:rsidR="00671316" w:rsidRPr="00F53504" w:rsidRDefault="00671316" w:rsidP="00671316">
      <w:pPr>
        <w:tabs>
          <w:tab w:val="left" w:pos="709"/>
          <w:tab w:val="left" w:pos="851"/>
        </w:tabs>
        <w:autoSpaceDE w:val="0"/>
        <w:autoSpaceDN w:val="0"/>
        <w:spacing w:after="240" w:line="276" w:lineRule="auto"/>
        <w:ind w:firstLine="709"/>
        <w:jc w:val="both"/>
        <w:rPr>
          <w:sz w:val="24"/>
          <w:szCs w:val="24"/>
        </w:rPr>
      </w:pPr>
      <w:r w:rsidRPr="00F53504">
        <w:rPr>
          <w:sz w:val="24"/>
          <w:szCs w:val="24"/>
        </w:rPr>
        <w:t>-</w:t>
      </w:r>
      <w:r w:rsidRPr="00F53504">
        <w:rPr>
          <w:sz w:val="24"/>
          <w:szCs w:val="24"/>
        </w:rPr>
        <w:tab/>
        <w:t>не допуск к проведению вводного инструктажа.</w:t>
      </w:r>
    </w:p>
    <w:p w14:paraId="0D2DB0D9" w14:textId="77777777" w:rsidR="00F20898" w:rsidRPr="00F53504" w:rsidRDefault="00671316" w:rsidP="00791849">
      <w:pPr>
        <w:pStyle w:val="ae"/>
        <w:numPr>
          <w:ilvl w:val="1"/>
          <w:numId w:val="5"/>
        </w:numPr>
        <w:tabs>
          <w:tab w:val="left" w:pos="709"/>
          <w:tab w:val="left" w:pos="851"/>
        </w:tabs>
        <w:spacing w:after="240" w:line="276" w:lineRule="auto"/>
        <w:ind w:left="0" w:firstLine="709"/>
        <w:contextualSpacing w:val="0"/>
        <w:jc w:val="both"/>
        <w:rPr>
          <w:sz w:val="24"/>
          <w:szCs w:val="24"/>
        </w:rPr>
      </w:pPr>
      <w:r w:rsidRPr="00F53504">
        <w:rPr>
          <w:sz w:val="24"/>
          <w:szCs w:val="24"/>
        </w:rPr>
        <w:t xml:space="preserve">После проверки документов и указания статуса по работнику Подрядчика «допуск к проведению вводного инструктажа» в </w:t>
      </w:r>
      <w:r w:rsidR="00916409" w:rsidRPr="00F53504">
        <w:rPr>
          <w:sz w:val="24"/>
          <w:szCs w:val="24"/>
        </w:rPr>
        <w:t>К</w:t>
      </w:r>
      <w:r w:rsidRPr="00F53504">
        <w:rPr>
          <w:sz w:val="24"/>
          <w:szCs w:val="24"/>
        </w:rPr>
        <w:t xml:space="preserve">ИС «ПК ПБиОТ» сотрудник </w:t>
      </w:r>
      <w:r w:rsidRPr="00F53504">
        <w:rPr>
          <w:sz w:val="24"/>
          <w:szCs w:val="24"/>
        </w:rPr>
        <w:lastRenderedPageBreak/>
        <w:t xml:space="preserve">ОКСиР, ОПА, ООП, имеющий статус «Ответственный за допуск к работе» формирует отчетную форму «Талон прохождения инструктажа» (Приложение </w:t>
      </w:r>
      <w:r w:rsidR="00B048F1" w:rsidRPr="00F53504">
        <w:rPr>
          <w:sz w:val="24"/>
          <w:szCs w:val="24"/>
        </w:rPr>
        <w:t>Ж</w:t>
      </w:r>
      <w:r w:rsidRPr="00F53504">
        <w:rPr>
          <w:sz w:val="24"/>
          <w:szCs w:val="24"/>
        </w:rPr>
        <w:t>), который выдается работнику Подрядчика для прохождения вводного инструктажа.</w:t>
      </w:r>
    </w:p>
    <w:p w14:paraId="2CE62B4E" w14:textId="77777777" w:rsidR="00E322CC" w:rsidRPr="00F53504" w:rsidRDefault="000665EB" w:rsidP="00777F2B">
      <w:pPr>
        <w:pStyle w:val="aff3"/>
      </w:pPr>
      <w:bookmarkStart w:id="8" w:name="_Toc110949230"/>
      <w:r w:rsidRPr="00F53504">
        <w:t xml:space="preserve">6 </w:t>
      </w:r>
      <w:r w:rsidR="00A73165" w:rsidRPr="00F53504">
        <w:t>Порядок действий для получения допуска на объекты КТ</w:t>
      </w:r>
      <w:bookmarkEnd w:id="8"/>
    </w:p>
    <w:p w14:paraId="15182B33" w14:textId="77777777" w:rsidR="00A73165" w:rsidRPr="00F53504" w:rsidRDefault="00A73165" w:rsidP="00791849">
      <w:pPr>
        <w:pStyle w:val="ae"/>
        <w:numPr>
          <w:ilvl w:val="1"/>
          <w:numId w:val="7"/>
        </w:numPr>
        <w:tabs>
          <w:tab w:val="left" w:pos="709"/>
        </w:tabs>
        <w:spacing w:after="240" w:line="276" w:lineRule="auto"/>
        <w:ind w:left="0" w:firstLine="709"/>
        <w:contextualSpacing w:val="0"/>
        <w:jc w:val="both"/>
        <w:rPr>
          <w:sz w:val="24"/>
          <w:szCs w:val="24"/>
        </w:rPr>
      </w:pPr>
      <w:r w:rsidRPr="00F53504">
        <w:rPr>
          <w:sz w:val="24"/>
          <w:szCs w:val="24"/>
        </w:rPr>
        <w:t xml:space="preserve"> После заключения договора Заказчик информирует </w:t>
      </w:r>
      <w:r w:rsidRPr="00F53504">
        <w:rPr>
          <w:sz w:val="24"/>
          <w:szCs w:val="24"/>
        </w:rPr>
        <w:lastRenderedPageBreak/>
        <w:t>(направляет копии РД Заказчика – стандартов, инструкций и др.) Подрядчика о действующих на объектах Заказчика требованиях в области ПБОТОС, о внедренной в подразделениях Заказчика системе управления ПБОТОС.</w:t>
      </w:r>
    </w:p>
    <w:p w14:paraId="5B3E1187" w14:textId="77777777" w:rsidR="00A73165" w:rsidRPr="00F53504" w:rsidRDefault="00A73165" w:rsidP="00791849">
      <w:pPr>
        <w:pStyle w:val="ae"/>
        <w:numPr>
          <w:ilvl w:val="1"/>
          <w:numId w:val="7"/>
        </w:numPr>
        <w:tabs>
          <w:tab w:val="left" w:pos="709"/>
        </w:tabs>
        <w:spacing w:after="240" w:line="276" w:lineRule="auto"/>
        <w:ind w:left="0" w:firstLine="709"/>
        <w:contextualSpacing w:val="0"/>
        <w:jc w:val="both"/>
        <w:rPr>
          <w:sz w:val="24"/>
          <w:szCs w:val="24"/>
        </w:rPr>
      </w:pPr>
      <w:r w:rsidRPr="00F53504">
        <w:rPr>
          <w:sz w:val="24"/>
          <w:szCs w:val="24"/>
        </w:rPr>
        <w:t xml:space="preserve">Подрядчик обязуется выполнять требования РД Заказчика в области ПБОТОС. </w:t>
      </w:r>
    </w:p>
    <w:p w14:paraId="77334540" w14:textId="77777777" w:rsidR="00A73165" w:rsidRPr="00F53504" w:rsidRDefault="00A73165" w:rsidP="006E4049">
      <w:pPr>
        <w:pStyle w:val="ae"/>
        <w:numPr>
          <w:ilvl w:val="1"/>
          <w:numId w:val="7"/>
        </w:numPr>
        <w:spacing w:after="240" w:line="276" w:lineRule="auto"/>
        <w:ind w:left="0" w:firstLine="709"/>
        <w:contextualSpacing w:val="0"/>
        <w:jc w:val="both"/>
        <w:rPr>
          <w:sz w:val="24"/>
          <w:szCs w:val="24"/>
        </w:rPr>
      </w:pPr>
      <w:r w:rsidRPr="00F53504">
        <w:rPr>
          <w:sz w:val="24"/>
          <w:szCs w:val="24"/>
        </w:rPr>
        <w:t xml:space="preserve">После оформления договорных отношений - и/или перед началом производства работ/ </w:t>
      </w:r>
      <w:r w:rsidRPr="00F53504">
        <w:rPr>
          <w:sz w:val="24"/>
          <w:szCs w:val="24"/>
        </w:rPr>
        <w:lastRenderedPageBreak/>
        <w:t xml:space="preserve">оказания услуг руководитель Подрядчика направляет руководителю ОКСиР и руководителю подразделения Заказчика, на объекте/объектах которого предстоит выполнять работы/оказывать услуги, посредством СЭД «Практика» или других систем электронного документооборота, указанных в договоре, письмо о направлении работников Подрядчика для выполнения </w:t>
      </w:r>
      <w:r w:rsidRPr="00F53504">
        <w:rPr>
          <w:sz w:val="24"/>
          <w:szCs w:val="24"/>
        </w:rPr>
        <w:lastRenderedPageBreak/>
        <w:t xml:space="preserve">работ/оказания услуг на выделенном участке с указанием в нем лиц, отвечающих за вопросы ПБОТОС с описанием их полномочий, обязанностей, зон ответственности и предоставленных прав. </w:t>
      </w:r>
      <w:r w:rsidR="00007AE3" w:rsidRPr="00F53504">
        <w:rPr>
          <w:sz w:val="24"/>
          <w:szCs w:val="24"/>
        </w:rPr>
        <w:t xml:space="preserve">К сопроводительному письму прикрепляются в виде архива документы, необходимые для получения допуска к выполнению работ/оказанию услуг в соответствии с перечнем (Приложение </w:t>
      </w:r>
      <w:r w:rsidR="00B048F1" w:rsidRPr="00F53504">
        <w:rPr>
          <w:sz w:val="24"/>
          <w:szCs w:val="24"/>
        </w:rPr>
        <w:t>Д</w:t>
      </w:r>
      <w:r w:rsidR="00007AE3" w:rsidRPr="00F53504">
        <w:rPr>
          <w:sz w:val="24"/>
          <w:szCs w:val="24"/>
        </w:rPr>
        <w:t xml:space="preserve">). Документам, </w:t>
      </w:r>
      <w:r w:rsidR="00007AE3" w:rsidRPr="00F53504">
        <w:rPr>
          <w:sz w:val="24"/>
          <w:szCs w:val="24"/>
        </w:rPr>
        <w:lastRenderedPageBreak/>
        <w:t>направляемым посредством СЭД «Практика» необходимо присваивать статус «конфиденциальный».</w:t>
      </w:r>
    </w:p>
    <w:p w14:paraId="04F4A6F5" w14:textId="77777777" w:rsidR="00A73165" w:rsidRPr="00F53504" w:rsidRDefault="00A73165" w:rsidP="00791849">
      <w:pPr>
        <w:pStyle w:val="ae"/>
        <w:numPr>
          <w:ilvl w:val="1"/>
          <w:numId w:val="7"/>
        </w:numPr>
        <w:tabs>
          <w:tab w:val="left" w:pos="709"/>
        </w:tabs>
        <w:spacing w:after="240" w:line="276" w:lineRule="auto"/>
        <w:ind w:left="0" w:firstLine="709"/>
        <w:contextualSpacing w:val="0"/>
        <w:jc w:val="both"/>
        <w:rPr>
          <w:sz w:val="24"/>
          <w:szCs w:val="24"/>
        </w:rPr>
      </w:pPr>
      <w:r w:rsidRPr="00F53504">
        <w:rPr>
          <w:sz w:val="24"/>
          <w:szCs w:val="24"/>
        </w:rPr>
        <w:t xml:space="preserve">Руководитель ОКСиР, руководитель подразделения Заказчика, в случае принятия положительного решения о допуске Подрядчика к выполнению работ/оказанию услуг, направляет письмо Подрядчика </w:t>
      </w:r>
      <w:r w:rsidR="00677E01" w:rsidRPr="00F53504">
        <w:rPr>
          <w:sz w:val="24"/>
          <w:szCs w:val="24"/>
        </w:rPr>
        <w:t>к</w:t>
      </w:r>
      <w:r w:rsidRPr="00F53504">
        <w:rPr>
          <w:sz w:val="24"/>
          <w:szCs w:val="24"/>
        </w:rPr>
        <w:t xml:space="preserve"> начальнику отдела </w:t>
      </w:r>
      <w:r w:rsidR="00EB5091" w:rsidRPr="00F53504">
        <w:rPr>
          <w:sz w:val="24"/>
          <w:szCs w:val="24"/>
        </w:rPr>
        <w:t>ОПБиОТ/</w:t>
      </w:r>
      <w:r w:rsidRPr="00F53504">
        <w:rPr>
          <w:sz w:val="24"/>
          <w:szCs w:val="24"/>
        </w:rPr>
        <w:t>ПБ,ОТиОС/специалист</w:t>
      </w:r>
      <w:r w:rsidRPr="00F53504">
        <w:rPr>
          <w:sz w:val="24"/>
          <w:szCs w:val="24"/>
        </w:rPr>
        <w:lastRenderedPageBreak/>
        <w:t>у по ПБ,ОТиОС предприятия КТ с просьбой организации проверки документов в КИС «ПК ПБиОТ» и проведения работникам Подрядчика вводного инструктажа.</w:t>
      </w:r>
    </w:p>
    <w:p w14:paraId="38B5BE7A" w14:textId="77777777" w:rsidR="00A73165" w:rsidRPr="00F53504" w:rsidRDefault="00A73165" w:rsidP="00791849">
      <w:pPr>
        <w:pStyle w:val="ae"/>
        <w:numPr>
          <w:ilvl w:val="1"/>
          <w:numId w:val="7"/>
        </w:numPr>
        <w:tabs>
          <w:tab w:val="left" w:pos="709"/>
        </w:tabs>
        <w:spacing w:after="240" w:line="276" w:lineRule="auto"/>
        <w:ind w:left="0" w:firstLine="709"/>
        <w:contextualSpacing w:val="0"/>
        <w:jc w:val="both"/>
        <w:rPr>
          <w:sz w:val="24"/>
          <w:szCs w:val="24"/>
        </w:rPr>
      </w:pPr>
      <w:r w:rsidRPr="00F53504">
        <w:rPr>
          <w:sz w:val="24"/>
          <w:szCs w:val="24"/>
        </w:rPr>
        <w:t xml:space="preserve">Начальник отдела </w:t>
      </w:r>
      <w:r w:rsidR="00EB5091" w:rsidRPr="00F53504">
        <w:rPr>
          <w:sz w:val="24"/>
          <w:szCs w:val="24"/>
        </w:rPr>
        <w:t>ОПБиОТ/</w:t>
      </w:r>
      <w:r w:rsidRPr="00F53504">
        <w:rPr>
          <w:sz w:val="24"/>
          <w:szCs w:val="24"/>
        </w:rPr>
        <w:t xml:space="preserve">ПБ,ОТиОС/специалист по ПБ,ОТиОС предприятия КТ, на основании ОРД выполняют проверку предоставленных Подрядчиком документов и при соответствии их требованиям </w:t>
      </w:r>
      <w:r w:rsidRPr="00F53504">
        <w:rPr>
          <w:sz w:val="24"/>
          <w:szCs w:val="24"/>
        </w:rPr>
        <w:lastRenderedPageBreak/>
        <w:t>ПБОТОС проводят вводный инструктаж работникам Подрядчика. При этом специалисты, проводившие вводный инструктаж работникам Подрядчика, проводят обязательную проверку усвоенных материалов после проведенного вводного инструктажа посредством краткого опроса, с последующим оформлением результатов проведения вводного инструктажа в «Жур</w:t>
      </w:r>
      <w:r w:rsidRPr="00F53504">
        <w:rPr>
          <w:sz w:val="24"/>
          <w:szCs w:val="24"/>
        </w:rPr>
        <w:lastRenderedPageBreak/>
        <w:t xml:space="preserve">нале регистрации вводного инструктажа». </w:t>
      </w:r>
    </w:p>
    <w:p w14:paraId="2F590E03" w14:textId="77777777" w:rsidR="00A73165" w:rsidRPr="00F53504" w:rsidRDefault="00A73165" w:rsidP="00791849">
      <w:pPr>
        <w:pStyle w:val="ae"/>
        <w:numPr>
          <w:ilvl w:val="1"/>
          <w:numId w:val="7"/>
        </w:numPr>
        <w:tabs>
          <w:tab w:val="left" w:pos="709"/>
        </w:tabs>
        <w:spacing w:after="240" w:line="276" w:lineRule="auto"/>
        <w:ind w:left="0" w:firstLine="709"/>
        <w:contextualSpacing w:val="0"/>
        <w:jc w:val="both"/>
        <w:rPr>
          <w:sz w:val="24"/>
          <w:szCs w:val="24"/>
        </w:rPr>
      </w:pPr>
      <w:r w:rsidRPr="00F53504">
        <w:rPr>
          <w:sz w:val="24"/>
          <w:szCs w:val="24"/>
        </w:rPr>
        <w:t>Вводный инструктаж необходимо проводить в кабинете охраны труда или специально оборудованном помещении с использованием современных технических средств обучения и наглядных пособий.</w:t>
      </w:r>
    </w:p>
    <w:p w14:paraId="067B4BB4" w14:textId="77777777" w:rsidR="00007AE3" w:rsidRPr="00F53504" w:rsidRDefault="00007AE3" w:rsidP="00F01D1D">
      <w:pPr>
        <w:pStyle w:val="ae"/>
        <w:numPr>
          <w:ilvl w:val="1"/>
          <w:numId w:val="7"/>
        </w:numPr>
        <w:spacing w:after="240" w:line="276" w:lineRule="auto"/>
        <w:ind w:left="0" w:firstLine="709"/>
        <w:contextualSpacing w:val="0"/>
        <w:jc w:val="both"/>
        <w:rPr>
          <w:sz w:val="24"/>
          <w:szCs w:val="24"/>
        </w:rPr>
      </w:pPr>
      <w:r w:rsidRPr="00F53504">
        <w:rPr>
          <w:sz w:val="24"/>
          <w:szCs w:val="24"/>
        </w:rPr>
        <w:t xml:space="preserve">Вводный инструктаж, проведенный работнику Подрядчика действителен на весь срок </w:t>
      </w:r>
      <w:r w:rsidRPr="00F53504">
        <w:rPr>
          <w:sz w:val="24"/>
          <w:szCs w:val="24"/>
        </w:rPr>
        <w:lastRenderedPageBreak/>
        <w:t xml:space="preserve">действия договора. При заключении нового договора, работникам Подрядчика необходимо заново пройти вводный инструктаж. </w:t>
      </w:r>
    </w:p>
    <w:p w14:paraId="4313FE39" w14:textId="77777777" w:rsidR="00007AE3" w:rsidRPr="00F53504" w:rsidRDefault="00007AE3" w:rsidP="00791849">
      <w:pPr>
        <w:pStyle w:val="ae"/>
        <w:numPr>
          <w:ilvl w:val="1"/>
          <w:numId w:val="7"/>
        </w:numPr>
        <w:spacing w:after="240" w:line="276" w:lineRule="auto"/>
        <w:ind w:left="0" w:firstLine="709"/>
        <w:contextualSpacing w:val="0"/>
        <w:rPr>
          <w:sz w:val="24"/>
          <w:szCs w:val="24"/>
        </w:rPr>
      </w:pPr>
      <w:r w:rsidRPr="00F53504">
        <w:rPr>
          <w:sz w:val="24"/>
          <w:szCs w:val="24"/>
        </w:rPr>
        <w:t>Допуск на объекты предприятий КТ для выполнения работ/оказания услуг работников Подрядчика, не прошедших вводный инструктаж и не имеющих при себе «Талон прохождения инструктажа», ЗАПРЕЩЕН!</w:t>
      </w:r>
    </w:p>
    <w:p w14:paraId="710CB5A2" w14:textId="77777777" w:rsidR="00007AE3" w:rsidRPr="00F53504" w:rsidRDefault="00007AE3" w:rsidP="00791849">
      <w:pPr>
        <w:pStyle w:val="ae"/>
        <w:numPr>
          <w:ilvl w:val="1"/>
          <w:numId w:val="7"/>
        </w:numPr>
        <w:spacing w:after="240" w:line="276" w:lineRule="auto"/>
        <w:ind w:left="0" w:firstLine="709"/>
        <w:contextualSpacing w:val="0"/>
        <w:jc w:val="both"/>
        <w:rPr>
          <w:sz w:val="24"/>
          <w:szCs w:val="24"/>
        </w:rPr>
      </w:pPr>
      <w:r w:rsidRPr="00F53504">
        <w:rPr>
          <w:sz w:val="24"/>
          <w:szCs w:val="24"/>
        </w:rPr>
        <w:lastRenderedPageBreak/>
        <w:t xml:space="preserve">В случае разового посещения (без выполнения работ) сторонними лицами объекта Заказчика, руководитель Подрядчика направляет письмо руководителю структурного подразделения Заказчика о направлении посетителя на объект Заказчика, с указанием цели посещения. В этом случае документы, необходимые для получения допуска к выполнению работ/оказанию услуг в соответствии с перечнем </w:t>
      </w:r>
      <w:r w:rsidRPr="00F53504">
        <w:rPr>
          <w:sz w:val="24"/>
          <w:szCs w:val="24"/>
        </w:rPr>
        <w:lastRenderedPageBreak/>
        <w:t>(Приложение В) на проверку не предоставляются. Руководитель структурного подразделения Заказчика имеет право отказать в доступе сторонних лиц на объект. В случае положительного решения о доступе сторонних лиц на объект, посещение объекта организуется в соответствии с СТП-79</w:t>
      </w:r>
      <w:r w:rsidR="00163828" w:rsidRPr="00F53504">
        <w:rPr>
          <w:sz w:val="24"/>
          <w:szCs w:val="24"/>
        </w:rPr>
        <w:t>.</w:t>
      </w:r>
    </w:p>
    <w:p w14:paraId="0FA0FB65" w14:textId="77777777" w:rsidR="00A73165" w:rsidRPr="00F53504" w:rsidRDefault="00A73165" w:rsidP="00791849">
      <w:pPr>
        <w:pStyle w:val="ae"/>
        <w:numPr>
          <w:ilvl w:val="1"/>
          <w:numId w:val="7"/>
        </w:numPr>
        <w:tabs>
          <w:tab w:val="left" w:pos="709"/>
        </w:tabs>
        <w:spacing w:after="240" w:line="276" w:lineRule="auto"/>
        <w:ind w:left="0" w:firstLine="709"/>
        <w:contextualSpacing w:val="0"/>
        <w:jc w:val="both"/>
        <w:rPr>
          <w:sz w:val="24"/>
          <w:szCs w:val="24"/>
        </w:rPr>
      </w:pPr>
      <w:r w:rsidRPr="00F53504">
        <w:rPr>
          <w:sz w:val="24"/>
          <w:szCs w:val="24"/>
        </w:rPr>
        <w:t xml:space="preserve">С целью возможности контроля прохождения вводного инструктажа в программном </w:t>
      </w:r>
      <w:r w:rsidRPr="00F53504">
        <w:rPr>
          <w:sz w:val="24"/>
          <w:szCs w:val="24"/>
        </w:rPr>
        <w:lastRenderedPageBreak/>
        <w:t xml:space="preserve">комплексе КИС «ПК ПБиОТ» специалистом, проводившим инструктаж, выполняется отметка о прохождении вводного инструктажа и допуске работника Подрядчика к прохождению инструктажа на рабочем месте. </w:t>
      </w:r>
    </w:p>
    <w:p w14:paraId="2DD908C4" w14:textId="77777777" w:rsidR="00A73165" w:rsidRPr="00F53504" w:rsidRDefault="00A73165" w:rsidP="00791849">
      <w:pPr>
        <w:pStyle w:val="ae"/>
        <w:numPr>
          <w:ilvl w:val="1"/>
          <w:numId w:val="7"/>
        </w:numPr>
        <w:tabs>
          <w:tab w:val="left" w:pos="709"/>
        </w:tabs>
        <w:spacing w:after="240" w:line="276" w:lineRule="auto"/>
        <w:ind w:left="0" w:firstLine="709"/>
        <w:contextualSpacing w:val="0"/>
        <w:jc w:val="both"/>
        <w:rPr>
          <w:sz w:val="24"/>
          <w:szCs w:val="24"/>
        </w:rPr>
      </w:pPr>
      <w:r w:rsidRPr="00F53504">
        <w:rPr>
          <w:sz w:val="24"/>
          <w:szCs w:val="24"/>
        </w:rPr>
        <w:t xml:space="preserve">После проведения вводного инструктажа, работникам Подрядчика выдается «Талон прохождения инструктажа» (Приложение </w:t>
      </w:r>
      <w:r w:rsidR="00B048F1" w:rsidRPr="00F53504">
        <w:rPr>
          <w:sz w:val="24"/>
          <w:szCs w:val="24"/>
        </w:rPr>
        <w:t>Ж</w:t>
      </w:r>
      <w:r w:rsidRPr="00F53504">
        <w:rPr>
          <w:sz w:val="24"/>
          <w:szCs w:val="24"/>
        </w:rPr>
        <w:t xml:space="preserve">), подписанный сотрудником, проводившим </w:t>
      </w:r>
      <w:r w:rsidRPr="00F53504">
        <w:rPr>
          <w:sz w:val="24"/>
          <w:szCs w:val="24"/>
        </w:rPr>
        <w:lastRenderedPageBreak/>
        <w:t>вводный инструктаж. Работник Подрядчика должен иметь при себе «Талон прохождения инструктажа» во время нахождения на объектах КТ и предъявлять его при проверках, проводимых Заказчиком.</w:t>
      </w:r>
    </w:p>
    <w:p w14:paraId="7A320E15" w14:textId="77777777" w:rsidR="00A73165" w:rsidRPr="00F53504" w:rsidRDefault="00A73165" w:rsidP="00791849">
      <w:pPr>
        <w:pStyle w:val="ae"/>
        <w:numPr>
          <w:ilvl w:val="1"/>
          <w:numId w:val="7"/>
        </w:numPr>
        <w:tabs>
          <w:tab w:val="left" w:pos="709"/>
        </w:tabs>
        <w:spacing w:after="240" w:line="276" w:lineRule="auto"/>
        <w:ind w:left="0" w:firstLine="709"/>
        <w:contextualSpacing w:val="0"/>
        <w:jc w:val="both"/>
        <w:rPr>
          <w:sz w:val="24"/>
          <w:szCs w:val="24"/>
        </w:rPr>
      </w:pPr>
      <w:r w:rsidRPr="00F53504">
        <w:rPr>
          <w:sz w:val="24"/>
          <w:szCs w:val="24"/>
        </w:rPr>
        <w:t>Перед началом выполнения работ/оказания услуг на объекте Заказчика (в том числе, переданном на время производства работ Подрядчику), руководи</w:t>
      </w:r>
      <w:r w:rsidRPr="00F53504">
        <w:rPr>
          <w:sz w:val="24"/>
          <w:szCs w:val="24"/>
        </w:rPr>
        <w:lastRenderedPageBreak/>
        <w:t xml:space="preserve">тель производственного подразделения Подрядчика обязан пройти первичный инструктаж на рабочем месте у руководителя производственного подразделения (цеха, участка и т.д.) Заказчика, на котором будут выполняться работы/оказываться услуги (либо у лица, уполномоченного на основании ОРД). Остальным работникам Подрядчика первичный инструктаж на рабочем месте по охране труда, </w:t>
      </w:r>
      <w:r w:rsidRPr="00F53504">
        <w:rPr>
          <w:sz w:val="24"/>
          <w:szCs w:val="24"/>
        </w:rPr>
        <w:lastRenderedPageBreak/>
        <w:t xml:space="preserve">промышленной безопасности, пожарной и экологической безопасности проводит руководитель производственного подразделения Подрядчика/Исполнителя (субподрядчика/соисполнителя). </w:t>
      </w:r>
    </w:p>
    <w:p w14:paraId="6D533563" w14:textId="77777777" w:rsidR="00E322CC" w:rsidRPr="00F53504" w:rsidRDefault="00A73165" w:rsidP="00791849">
      <w:pPr>
        <w:pStyle w:val="ae"/>
        <w:numPr>
          <w:ilvl w:val="1"/>
          <w:numId w:val="7"/>
        </w:numPr>
        <w:tabs>
          <w:tab w:val="left" w:pos="709"/>
        </w:tabs>
        <w:spacing w:after="240" w:line="276" w:lineRule="auto"/>
        <w:ind w:left="0" w:firstLine="709"/>
        <w:contextualSpacing w:val="0"/>
        <w:jc w:val="both"/>
        <w:rPr>
          <w:sz w:val="24"/>
          <w:szCs w:val="24"/>
        </w:rPr>
      </w:pPr>
      <w:r w:rsidRPr="00F53504">
        <w:rPr>
          <w:sz w:val="24"/>
          <w:szCs w:val="24"/>
        </w:rPr>
        <w:t xml:space="preserve">Непосредственно перед началом выполнения работ/оказания услуг ответственное лицо со стороны Заказчика совместно с руководителем Подрядчика/Исполнителя на объекте </w:t>
      </w:r>
      <w:r w:rsidRPr="00F53504">
        <w:rPr>
          <w:sz w:val="24"/>
          <w:szCs w:val="24"/>
        </w:rPr>
        <w:lastRenderedPageBreak/>
        <w:t>проводят контрольную оценку рисков выполнения работ/оказания услуг в текущих условиях и при необходимости разрабатывают дополнительный перечень корректирующих мероприятий, обязательных выполнению Подрядчиком/Исполнителем (субподрядчиком/соисполнителем) для уменьшения рисков.</w:t>
      </w:r>
    </w:p>
    <w:p w14:paraId="2C33F740" w14:textId="77777777" w:rsidR="00A20C69" w:rsidRPr="00F53504" w:rsidRDefault="000665EB" w:rsidP="00FA45B9">
      <w:pPr>
        <w:pStyle w:val="aff3"/>
      </w:pPr>
      <w:bookmarkStart w:id="9" w:name="_Toc110949231"/>
      <w:r w:rsidRPr="00F53504">
        <w:t xml:space="preserve">7 </w:t>
      </w:r>
      <w:r w:rsidR="00A73165" w:rsidRPr="00F53504">
        <w:t>Основные обязанности Подрядчика</w:t>
      </w:r>
      <w:bookmarkEnd w:id="9"/>
    </w:p>
    <w:p w14:paraId="60A11576" w14:textId="77777777" w:rsidR="00A73165"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 Подрядчик несет полную </w:t>
      </w:r>
      <w:r w:rsidRPr="00F53504">
        <w:rPr>
          <w:bCs/>
          <w:sz w:val="24"/>
          <w:szCs w:val="24"/>
        </w:rPr>
        <w:lastRenderedPageBreak/>
        <w:t>ответственность за работников Подрядчика и все оборудование, используемое Подрядчиком при выполнении работ/оказании услуг в области ПБОТОС, ответственность за необходимую подготовку работников Подрядчика по вопросам ПБОТОС, а также по безопасным методам выполнения работ/оказания услуг.</w:t>
      </w:r>
    </w:p>
    <w:p w14:paraId="1EC12716" w14:textId="77777777" w:rsidR="00A73165"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Подрядчик должен осуществлять свою деятельность </w:t>
      </w:r>
      <w:r w:rsidRPr="00F53504">
        <w:rPr>
          <w:bCs/>
          <w:sz w:val="24"/>
          <w:szCs w:val="24"/>
        </w:rPr>
        <w:lastRenderedPageBreak/>
        <w:t>только при наличии всех предусмотренных законодательством разрешительных документов (лицензий, разрешений, сертификатов, и т.п.), выдаваемых уполномоченными государственными органами в установленном порядке.</w:t>
      </w:r>
    </w:p>
    <w:p w14:paraId="73053AF3" w14:textId="77777777" w:rsidR="00A73165"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Обязательным условием является наличие в штате у Подрядчика работников соответствующей квалификации на вы</w:t>
      </w:r>
      <w:r w:rsidRPr="00F53504">
        <w:rPr>
          <w:bCs/>
          <w:sz w:val="24"/>
          <w:szCs w:val="24"/>
        </w:rPr>
        <w:lastRenderedPageBreak/>
        <w:t>полнение оговоренных договором видов работ или оказываемых услуг (наличие квалификационного удостоверения, сертификатов обучения и т.д.).</w:t>
      </w:r>
    </w:p>
    <w:p w14:paraId="2AB372D1" w14:textId="77777777" w:rsidR="00A73165"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В случае привлечения субподрядчиков/соисполнителей Подрядчик письменно согласовывает это с Заказчиком, а также несет полную ответственность за ненадлежащее исполнение требований в области ПБОТОС суб</w:t>
      </w:r>
      <w:r w:rsidRPr="00F53504">
        <w:rPr>
          <w:bCs/>
          <w:sz w:val="24"/>
          <w:szCs w:val="24"/>
        </w:rPr>
        <w:lastRenderedPageBreak/>
        <w:t xml:space="preserve">подрядчиками/соисполнителями, а также иными работниками, нанятыми Подрядчиком для выполнения работ/оказания услуг. Заказчику дается требовать от Подрядчика/Исполнителя уплаты штрафа в порядке и на условиях, определенных договором. </w:t>
      </w:r>
    </w:p>
    <w:p w14:paraId="41487D30" w14:textId="77777777" w:rsidR="00A73165"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Подрядчики для выполнения специфичных или разовых работ/услуг могут привлекать </w:t>
      </w:r>
      <w:r w:rsidRPr="00F53504">
        <w:rPr>
          <w:bCs/>
          <w:sz w:val="24"/>
          <w:szCs w:val="24"/>
        </w:rPr>
        <w:lastRenderedPageBreak/>
        <w:t xml:space="preserve">работников по гражданско-правовым договорам при наличии у работников документов, подтверждающих соответствующую квалификацию, проверку знаний и обеспеченных исправными сертифицированными СИЗ в соответствии с характером работ/услуг. Необходимость привлечения к выполнению работ/оказания услуг работников по гражданско-правовым договорам должно быть включено в </w:t>
      </w:r>
      <w:r w:rsidRPr="00F53504">
        <w:rPr>
          <w:bCs/>
          <w:sz w:val="24"/>
          <w:szCs w:val="24"/>
        </w:rPr>
        <w:lastRenderedPageBreak/>
        <w:t xml:space="preserve">договор выполнения работ/возмездного оказания услуг, заключенный между Заказчиком и Подрядчиком. Списки работников, привлеченных к выполнению работ/оказания услуг по гражданско-правовым договорам должны быть предоставлены Заказчику до начала выполнения работ/оказания услуг в сроки, установленные договором и количество таких работников не </w:t>
      </w:r>
      <w:r w:rsidRPr="00F53504">
        <w:rPr>
          <w:bCs/>
          <w:sz w:val="24"/>
          <w:szCs w:val="24"/>
        </w:rPr>
        <w:lastRenderedPageBreak/>
        <w:t xml:space="preserve">должно превышать 5 (пять) человек. При выявлении фактов нарушения данного требования, а также несоответствия состава работников, привлеченных к выполнению работ/ оказанию услуг по гражданско-правовым договорам на объекте ранее предоставленным Подрядчиком спискам, рассматривается как ненадлежащее исполнение условий договора и дает право Заказчику требовать от Подрядчика уплаты </w:t>
      </w:r>
      <w:r w:rsidRPr="00F53504">
        <w:rPr>
          <w:bCs/>
          <w:sz w:val="24"/>
          <w:szCs w:val="24"/>
        </w:rPr>
        <w:lastRenderedPageBreak/>
        <w:t>штрафа в порядке и на условиях, определенных договором между ними, как за предоставление заведомо ложной/недостоверной информации, сокрытие, умышленное искажение или несвоевременное сообщение Подрядчиком полной и достоверной информации о состоянии ПБОТОС.</w:t>
      </w:r>
    </w:p>
    <w:p w14:paraId="14F77C4C" w14:textId="77777777" w:rsidR="00A73165"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Подрядчик предъявляет к субподрядчикам/соисполнителям требования в области ПБОТОС, предусматривающие </w:t>
      </w:r>
      <w:r w:rsidRPr="00F53504">
        <w:rPr>
          <w:bCs/>
          <w:sz w:val="24"/>
          <w:szCs w:val="24"/>
        </w:rPr>
        <w:lastRenderedPageBreak/>
        <w:t xml:space="preserve">не меньшие требования, чем указанные в договорах подряда/возмездного оказания услуг, путем их включения в заключаемые ими договоры, в том числе договоры субподряда/соисполнения. По требованию Заказчика Подрядчик обязан, в установленный договором срок, предоставить копии договоров, заключенных им с субподрядчиками/соисполнителями и в случае наличия у </w:t>
      </w:r>
      <w:r w:rsidRPr="00F53504">
        <w:rPr>
          <w:bCs/>
          <w:sz w:val="24"/>
          <w:szCs w:val="24"/>
        </w:rPr>
        <w:lastRenderedPageBreak/>
        <w:t xml:space="preserve">Заказчика замечаний в части требований в области ПБОТОС Подрядчик обязан обеспечить внесение в договоры с субподрядчиками/соисполнителями соответствующих изменений в сроки, установленные договором. </w:t>
      </w:r>
    </w:p>
    <w:p w14:paraId="75682BA0" w14:textId="77777777" w:rsidR="00A73165"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Нарушение Подрядчиком как НПА по ПБОТОС, так и РД Заказчика, предоставление заведомо ложной/недостоверной информации рассматривается как </w:t>
      </w:r>
      <w:r w:rsidRPr="00F53504">
        <w:rPr>
          <w:bCs/>
          <w:sz w:val="24"/>
          <w:szCs w:val="24"/>
        </w:rPr>
        <w:lastRenderedPageBreak/>
        <w:t xml:space="preserve">серьезное (грубое) нарушение (ненадлежащее исполнение) условий договора и дает право Заказчику требовать от Подрядчика уплаты штрафа в порядке и на условиях, определенных договором между ними. Штрафные санкции представлены в Приложении </w:t>
      </w:r>
      <w:r w:rsidR="00163828" w:rsidRPr="00F53504">
        <w:rPr>
          <w:bCs/>
          <w:sz w:val="24"/>
          <w:szCs w:val="24"/>
        </w:rPr>
        <w:t>И</w:t>
      </w:r>
      <w:r w:rsidRPr="00F53504">
        <w:rPr>
          <w:bCs/>
          <w:sz w:val="24"/>
          <w:szCs w:val="24"/>
        </w:rPr>
        <w:t>.</w:t>
      </w:r>
    </w:p>
    <w:p w14:paraId="385E85EC" w14:textId="77777777" w:rsidR="00A73165"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В случае невыполнения (нарушения) Подрядчиком действующего законодательства в области ПБОТОС, а также, если </w:t>
      </w:r>
      <w:r w:rsidRPr="00F53504">
        <w:rPr>
          <w:bCs/>
          <w:sz w:val="24"/>
          <w:szCs w:val="24"/>
        </w:rPr>
        <w:lastRenderedPageBreak/>
        <w:t xml:space="preserve">в действиях Подрядчика усматривается угроза возникновения аварии, инцидента, несчастного случая, пожара, ДТП, причинения ущерба имуществу Заказчика и окружающей среде, представители Заказчика вправе приостановить работу Подрядчика с документированием факта, подачей уведомления (акта проверки) о приостановке работ руководителю участка или организации с указанием причин и времени </w:t>
      </w:r>
      <w:r w:rsidRPr="00F53504">
        <w:rPr>
          <w:bCs/>
          <w:sz w:val="24"/>
          <w:szCs w:val="24"/>
        </w:rPr>
        <w:lastRenderedPageBreak/>
        <w:t xml:space="preserve">остановки, данных ответственного представителя Заказчика – Ф.И.О., должности, с записью и отметкой в «Журнале регистрации результатов проверок деятельности подрядных организаций» (Приложение </w:t>
      </w:r>
      <w:r w:rsidR="00163828" w:rsidRPr="00F53504">
        <w:rPr>
          <w:bCs/>
          <w:sz w:val="24"/>
          <w:szCs w:val="24"/>
        </w:rPr>
        <w:t>К</w:t>
      </w:r>
      <w:r w:rsidRPr="00F53504">
        <w:rPr>
          <w:bCs/>
          <w:sz w:val="24"/>
          <w:szCs w:val="24"/>
        </w:rPr>
        <w:t xml:space="preserve">) или ином оперативном документе (вахтовом журнале, журнале производства работ и т.п.). </w:t>
      </w:r>
    </w:p>
    <w:p w14:paraId="1D447EAF" w14:textId="77777777" w:rsidR="00A73165"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Подрядчик обязуется не допускать присутствие лиц, </w:t>
      </w:r>
      <w:r w:rsidRPr="00F53504">
        <w:rPr>
          <w:bCs/>
          <w:sz w:val="24"/>
          <w:szCs w:val="24"/>
        </w:rPr>
        <w:lastRenderedPageBreak/>
        <w:t>транспортных средств, оборудования, агрегатов для ремонта, не связанных с выполнением работ/оказанием услуг (если иное не оговорено Договором или другим письменным соглашением) на любых территориях и объектах Заказчика.</w:t>
      </w:r>
    </w:p>
    <w:p w14:paraId="67BCD225" w14:textId="77777777" w:rsidR="00A73165"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Все используемые для выполнения работ/оказания услуг на объектах Заказчика технические устройства и оборудование должны иметь видимую </w:t>
      </w:r>
      <w:r w:rsidRPr="00F53504">
        <w:rPr>
          <w:bCs/>
          <w:sz w:val="24"/>
          <w:szCs w:val="24"/>
        </w:rPr>
        <w:lastRenderedPageBreak/>
        <w:t>маркировку принадлежности Подрядчику, должны быть в исправном состоянии, соответствовать требованиям НПА и иметь надлежащие сертификаты, разрешения (лицензии), паспорта, инструкции (руководства) по эксплуатации. Копии таких документов должны предоставляться представителям Заказчика по первому требованию. В случае привлечения для выпол</w:t>
      </w:r>
      <w:r w:rsidRPr="00F53504">
        <w:rPr>
          <w:bCs/>
          <w:sz w:val="24"/>
          <w:szCs w:val="24"/>
        </w:rPr>
        <w:lastRenderedPageBreak/>
        <w:t>нения работ/оказания услуг специализированной техники и оборудования, не принадлежащей Подрядчику, на ней должна быть временная маркировка о принадлежности Подрядчику.</w:t>
      </w:r>
    </w:p>
    <w:p w14:paraId="51D6B5B9" w14:textId="77777777" w:rsidR="00A73165"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При предоставлении Заказчиком услуг по водопотреблению и водоотведению на хозяйственно-бытовые и производственные нужды Подрядчика/Исполнителя, Подрядчик/ </w:t>
      </w:r>
      <w:r w:rsidRPr="00F53504">
        <w:rPr>
          <w:bCs/>
          <w:sz w:val="24"/>
          <w:szCs w:val="24"/>
        </w:rPr>
        <w:lastRenderedPageBreak/>
        <w:t xml:space="preserve">Исполнитель обязан производить оплату услуг согласно установленным тарифам (если иное не оговорено заключаемым договором). Подключение электроэнергии для нужд Подрядчика, а также отключение после окончания работ производится по согласованию с Заказчиком (либо организацией, уполномоченной на это Заказчиком). Подрядчик обязан согласовать с Заказчиком </w:t>
      </w:r>
      <w:r w:rsidRPr="00F53504">
        <w:rPr>
          <w:bCs/>
          <w:sz w:val="24"/>
          <w:szCs w:val="24"/>
        </w:rPr>
        <w:lastRenderedPageBreak/>
        <w:t>количество требуемой для выполнения работ/оказания услуг электроэнергии.</w:t>
      </w:r>
    </w:p>
    <w:p w14:paraId="350663B5" w14:textId="77777777" w:rsidR="00A73165" w:rsidRPr="00F53504" w:rsidRDefault="00A73165" w:rsidP="00791849">
      <w:pPr>
        <w:pStyle w:val="ae"/>
        <w:numPr>
          <w:ilvl w:val="1"/>
          <w:numId w:val="8"/>
        </w:numPr>
        <w:tabs>
          <w:tab w:val="left" w:pos="709"/>
          <w:tab w:val="left" w:pos="1134"/>
        </w:tabs>
        <w:spacing w:line="276" w:lineRule="auto"/>
        <w:ind w:left="0" w:firstLine="709"/>
        <w:contextualSpacing w:val="0"/>
        <w:jc w:val="both"/>
        <w:rPr>
          <w:bCs/>
          <w:sz w:val="24"/>
          <w:szCs w:val="24"/>
        </w:rPr>
      </w:pPr>
      <w:r w:rsidRPr="00F53504">
        <w:rPr>
          <w:bCs/>
          <w:sz w:val="24"/>
          <w:szCs w:val="24"/>
        </w:rPr>
        <w:t xml:space="preserve">Подрядчик/Исполнитель (субподрядчик/соисполнитель) на время выполнения работ/ оказания услуг на производственных объектах Заказчика обязан обеспечить производственный контроль за соблюдением требований промышленной безопасности и охраны труда, норм и </w:t>
      </w:r>
      <w:r w:rsidRPr="00F53504">
        <w:rPr>
          <w:bCs/>
          <w:sz w:val="24"/>
          <w:szCs w:val="24"/>
        </w:rPr>
        <w:lastRenderedPageBreak/>
        <w:t>правил природоохранного законодательства в соответствии с:</w:t>
      </w:r>
    </w:p>
    <w:p w14:paraId="512BE700" w14:textId="77777777" w:rsidR="00A73165" w:rsidRPr="00F53504" w:rsidRDefault="00A73165" w:rsidP="00A73165">
      <w:pPr>
        <w:tabs>
          <w:tab w:val="left" w:pos="709"/>
          <w:tab w:val="left" w:pos="1134"/>
        </w:tabs>
        <w:autoSpaceDE w:val="0"/>
        <w:autoSpaceDN w:val="0"/>
        <w:spacing w:line="276" w:lineRule="auto"/>
        <w:ind w:firstLine="567"/>
        <w:jc w:val="both"/>
        <w:rPr>
          <w:bCs/>
          <w:sz w:val="24"/>
          <w:szCs w:val="24"/>
        </w:rPr>
      </w:pPr>
      <w:r w:rsidRPr="00F53504">
        <w:rPr>
          <w:bCs/>
          <w:sz w:val="24"/>
          <w:szCs w:val="24"/>
        </w:rPr>
        <w:t>-</w:t>
      </w:r>
      <w:r w:rsidRPr="00F53504">
        <w:rPr>
          <w:bCs/>
          <w:sz w:val="24"/>
          <w:szCs w:val="24"/>
        </w:rPr>
        <w:tab/>
        <w:t xml:space="preserve">Федеральным законом </w:t>
      </w:r>
      <w:r w:rsidR="00BA0138" w:rsidRPr="00F53504">
        <w:rPr>
          <w:bCs/>
          <w:sz w:val="24"/>
          <w:szCs w:val="24"/>
        </w:rPr>
        <w:t>«О промышленной безопасности опасных производственных объектов» от 21.07.1997 г. № 116-ФЗ</w:t>
      </w:r>
      <w:r w:rsidRPr="00F53504">
        <w:rPr>
          <w:bCs/>
          <w:sz w:val="24"/>
          <w:szCs w:val="24"/>
        </w:rPr>
        <w:t>;</w:t>
      </w:r>
    </w:p>
    <w:p w14:paraId="1C49D972" w14:textId="77777777" w:rsidR="00A73165" w:rsidRPr="00F53504" w:rsidRDefault="00A73165" w:rsidP="00A73165">
      <w:pPr>
        <w:tabs>
          <w:tab w:val="left" w:pos="709"/>
          <w:tab w:val="left" w:pos="1134"/>
        </w:tabs>
        <w:autoSpaceDE w:val="0"/>
        <w:autoSpaceDN w:val="0"/>
        <w:spacing w:line="276" w:lineRule="auto"/>
        <w:ind w:firstLine="567"/>
        <w:jc w:val="both"/>
        <w:rPr>
          <w:bCs/>
          <w:sz w:val="24"/>
          <w:szCs w:val="24"/>
        </w:rPr>
      </w:pPr>
      <w:r w:rsidRPr="00F53504">
        <w:rPr>
          <w:bCs/>
          <w:sz w:val="24"/>
          <w:szCs w:val="24"/>
        </w:rPr>
        <w:t>-</w:t>
      </w:r>
      <w:r w:rsidRPr="00F53504">
        <w:rPr>
          <w:bCs/>
          <w:sz w:val="24"/>
          <w:szCs w:val="24"/>
        </w:rPr>
        <w:tab/>
        <w:t>Трудовым кодексом РФ</w:t>
      </w:r>
      <w:r w:rsidR="00BA0138" w:rsidRPr="00F53504">
        <w:rPr>
          <w:bCs/>
          <w:sz w:val="24"/>
          <w:szCs w:val="24"/>
        </w:rPr>
        <w:t xml:space="preserve"> </w:t>
      </w:r>
      <w:r w:rsidR="00BA0138" w:rsidRPr="00F53504">
        <w:rPr>
          <w:sz w:val="24"/>
          <w:szCs w:val="24"/>
        </w:rPr>
        <w:t>от 30.12.2001 г. № 197-ФЗ</w:t>
      </w:r>
      <w:r w:rsidRPr="00F53504">
        <w:rPr>
          <w:bCs/>
          <w:sz w:val="24"/>
          <w:szCs w:val="24"/>
        </w:rPr>
        <w:t>;</w:t>
      </w:r>
    </w:p>
    <w:p w14:paraId="5827BA36" w14:textId="77777777" w:rsidR="00A73165" w:rsidRPr="00F53504" w:rsidRDefault="00A73165" w:rsidP="00A73165">
      <w:pPr>
        <w:tabs>
          <w:tab w:val="left" w:pos="709"/>
          <w:tab w:val="left" w:pos="1134"/>
        </w:tabs>
        <w:autoSpaceDE w:val="0"/>
        <w:autoSpaceDN w:val="0"/>
        <w:spacing w:line="276" w:lineRule="auto"/>
        <w:ind w:firstLine="567"/>
        <w:jc w:val="both"/>
        <w:rPr>
          <w:bCs/>
          <w:sz w:val="24"/>
          <w:szCs w:val="24"/>
        </w:rPr>
      </w:pPr>
      <w:r w:rsidRPr="00F53504">
        <w:rPr>
          <w:bCs/>
          <w:sz w:val="24"/>
          <w:szCs w:val="24"/>
        </w:rPr>
        <w:t>-</w:t>
      </w:r>
      <w:r w:rsidRPr="00F53504">
        <w:rPr>
          <w:bCs/>
          <w:sz w:val="24"/>
          <w:szCs w:val="24"/>
        </w:rPr>
        <w:tab/>
        <w:t xml:space="preserve">Федеральным законом </w:t>
      </w:r>
      <w:r w:rsidR="00BA0138" w:rsidRPr="00F53504">
        <w:rPr>
          <w:sz w:val="24"/>
          <w:szCs w:val="24"/>
        </w:rPr>
        <w:t>«Об охране окружающей среды» от 10.01.2002 г. № 7-ФЗ</w:t>
      </w:r>
      <w:r w:rsidRPr="00F53504">
        <w:rPr>
          <w:bCs/>
          <w:sz w:val="24"/>
          <w:szCs w:val="24"/>
        </w:rPr>
        <w:t>;</w:t>
      </w:r>
    </w:p>
    <w:p w14:paraId="071F949E" w14:textId="77777777" w:rsidR="00BA0138" w:rsidRPr="00F53504" w:rsidRDefault="00A73165" w:rsidP="00BA0138">
      <w:pPr>
        <w:ind w:firstLine="567"/>
        <w:contextualSpacing/>
        <w:jc w:val="both"/>
        <w:rPr>
          <w:sz w:val="24"/>
          <w:szCs w:val="24"/>
        </w:rPr>
      </w:pPr>
      <w:r w:rsidRPr="00F53504">
        <w:rPr>
          <w:bCs/>
          <w:sz w:val="24"/>
          <w:szCs w:val="24"/>
        </w:rPr>
        <w:lastRenderedPageBreak/>
        <w:t>-</w:t>
      </w:r>
      <w:r w:rsidR="00BA0138" w:rsidRPr="00F53504">
        <w:rPr>
          <w:bCs/>
          <w:sz w:val="24"/>
          <w:szCs w:val="24"/>
        </w:rPr>
        <w:t xml:space="preserve"> </w:t>
      </w:r>
      <w:r w:rsidRPr="00F53504">
        <w:rPr>
          <w:bCs/>
          <w:sz w:val="24"/>
          <w:szCs w:val="24"/>
        </w:rPr>
        <w:t xml:space="preserve">Федеральным законом </w:t>
      </w:r>
      <w:r w:rsidR="00BA0138" w:rsidRPr="00F53504">
        <w:rPr>
          <w:sz w:val="24"/>
          <w:szCs w:val="24"/>
        </w:rPr>
        <w:t>«О пожарной безопасности» от 21.12.1994 г. № 69-ФЗ;</w:t>
      </w:r>
    </w:p>
    <w:p w14:paraId="6195338F" w14:textId="77777777" w:rsidR="00BA0138" w:rsidRPr="00F53504" w:rsidRDefault="00BA0138" w:rsidP="00BA0138">
      <w:pPr>
        <w:ind w:firstLine="567"/>
        <w:contextualSpacing/>
        <w:jc w:val="both"/>
        <w:rPr>
          <w:sz w:val="24"/>
          <w:szCs w:val="24"/>
        </w:rPr>
      </w:pPr>
      <w:r w:rsidRPr="00F53504">
        <w:rPr>
          <w:sz w:val="24"/>
          <w:szCs w:val="24"/>
        </w:rPr>
        <w:t>- Правилами противопожарного режима в РФ от 16.09.2020 г. № 1479</w:t>
      </w:r>
    </w:p>
    <w:p w14:paraId="33E7DDB3" w14:textId="77777777" w:rsidR="00A73165" w:rsidRPr="00F53504" w:rsidRDefault="00A73165" w:rsidP="00A73165">
      <w:pPr>
        <w:tabs>
          <w:tab w:val="left" w:pos="709"/>
          <w:tab w:val="left" w:pos="1134"/>
        </w:tabs>
        <w:autoSpaceDE w:val="0"/>
        <w:autoSpaceDN w:val="0"/>
        <w:spacing w:line="276" w:lineRule="auto"/>
        <w:ind w:firstLine="567"/>
        <w:jc w:val="both"/>
        <w:rPr>
          <w:bCs/>
          <w:sz w:val="24"/>
          <w:szCs w:val="24"/>
        </w:rPr>
      </w:pPr>
      <w:r w:rsidRPr="00F53504">
        <w:rPr>
          <w:bCs/>
          <w:sz w:val="24"/>
          <w:szCs w:val="24"/>
        </w:rPr>
        <w:t>-</w:t>
      </w:r>
      <w:r w:rsidRPr="00F53504">
        <w:rPr>
          <w:bCs/>
          <w:sz w:val="24"/>
          <w:szCs w:val="24"/>
        </w:rPr>
        <w:tab/>
        <w:t xml:space="preserve">Федеральным законом </w:t>
      </w:r>
      <w:r w:rsidR="00BA0138" w:rsidRPr="00F53504">
        <w:rPr>
          <w:sz w:val="24"/>
          <w:szCs w:val="24"/>
        </w:rPr>
        <w:t>«Об охране атмосферного воздуха» от 04.05.1999 №96-ФЗ</w:t>
      </w:r>
      <w:r w:rsidRPr="00F53504">
        <w:rPr>
          <w:bCs/>
          <w:sz w:val="24"/>
          <w:szCs w:val="24"/>
        </w:rPr>
        <w:t>;</w:t>
      </w:r>
    </w:p>
    <w:p w14:paraId="6130F351" w14:textId="77777777" w:rsidR="00A73165" w:rsidRPr="00F53504" w:rsidRDefault="00A73165" w:rsidP="00A73165">
      <w:pPr>
        <w:tabs>
          <w:tab w:val="left" w:pos="709"/>
          <w:tab w:val="left" w:pos="1134"/>
        </w:tabs>
        <w:autoSpaceDE w:val="0"/>
        <w:autoSpaceDN w:val="0"/>
        <w:spacing w:line="276" w:lineRule="auto"/>
        <w:ind w:firstLine="567"/>
        <w:jc w:val="both"/>
        <w:rPr>
          <w:bCs/>
          <w:sz w:val="24"/>
          <w:szCs w:val="24"/>
        </w:rPr>
      </w:pPr>
      <w:r w:rsidRPr="00F53504">
        <w:rPr>
          <w:bCs/>
          <w:sz w:val="24"/>
          <w:szCs w:val="24"/>
        </w:rPr>
        <w:t>-</w:t>
      </w:r>
      <w:r w:rsidRPr="00F53504">
        <w:rPr>
          <w:bCs/>
          <w:sz w:val="24"/>
          <w:szCs w:val="24"/>
        </w:rPr>
        <w:tab/>
        <w:t>Законом «О недрах» от 21.02.1992 № 2395-1;</w:t>
      </w:r>
    </w:p>
    <w:p w14:paraId="2DF35BB8" w14:textId="77777777" w:rsidR="00A73165" w:rsidRPr="00F53504" w:rsidRDefault="00A73165" w:rsidP="00A73165">
      <w:pPr>
        <w:tabs>
          <w:tab w:val="left" w:pos="709"/>
          <w:tab w:val="left" w:pos="1134"/>
        </w:tabs>
        <w:autoSpaceDE w:val="0"/>
        <w:autoSpaceDN w:val="0"/>
        <w:spacing w:line="276" w:lineRule="auto"/>
        <w:ind w:firstLine="567"/>
        <w:jc w:val="both"/>
        <w:rPr>
          <w:bCs/>
          <w:sz w:val="24"/>
          <w:szCs w:val="24"/>
        </w:rPr>
      </w:pPr>
      <w:r w:rsidRPr="00F53504">
        <w:rPr>
          <w:bCs/>
          <w:sz w:val="24"/>
          <w:szCs w:val="24"/>
        </w:rPr>
        <w:t>-</w:t>
      </w:r>
      <w:r w:rsidRPr="00F53504">
        <w:rPr>
          <w:bCs/>
          <w:sz w:val="24"/>
          <w:szCs w:val="24"/>
        </w:rPr>
        <w:tab/>
        <w:t>Водным кодексом РФ от 03.06.2006 № 74-ФЗ;</w:t>
      </w:r>
    </w:p>
    <w:p w14:paraId="6C126DE5" w14:textId="77777777" w:rsidR="00A73165" w:rsidRPr="00F53504" w:rsidRDefault="00A73165" w:rsidP="00A73165">
      <w:pPr>
        <w:tabs>
          <w:tab w:val="left" w:pos="709"/>
          <w:tab w:val="left" w:pos="1134"/>
        </w:tabs>
        <w:autoSpaceDE w:val="0"/>
        <w:autoSpaceDN w:val="0"/>
        <w:spacing w:line="276" w:lineRule="auto"/>
        <w:ind w:firstLine="567"/>
        <w:jc w:val="both"/>
        <w:rPr>
          <w:bCs/>
          <w:sz w:val="24"/>
          <w:szCs w:val="24"/>
        </w:rPr>
      </w:pPr>
      <w:r w:rsidRPr="00F53504">
        <w:rPr>
          <w:bCs/>
          <w:sz w:val="24"/>
          <w:szCs w:val="24"/>
        </w:rPr>
        <w:lastRenderedPageBreak/>
        <w:t>-</w:t>
      </w:r>
      <w:r w:rsidRPr="00F53504">
        <w:rPr>
          <w:bCs/>
          <w:sz w:val="24"/>
          <w:szCs w:val="24"/>
        </w:rPr>
        <w:tab/>
        <w:t>Лесным кодексом РФ от 04.12.2006 № 200-ФЗ;</w:t>
      </w:r>
    </w:p>
    <w:p w14:paraId="1A0ED20B" w14:textId="77777777" w:rsidR="00A73165" w:rsidRPr="00F53504" w:rsidRDefault="00A73165" w:rsidP="00A73165">
      <w:pPr>
        <w:tabs>
          <w:tab w:val="left" w:pos="709"/>
          <w:tab w:val="left" w:pos="1134"/>
        </w:tabs>
        <w:autoSpaceDE w:val="0"/>
        <w:autoSpaceDN w:val="0"/>
        <w:spacing w:line="276" w:lineRule="auto"/>
        <w:ind w:firstLine="567"/>
        <w:jc w:val="both"/>
        <w:rPr>
          <w:bCs/>
          <w:sz w:val="24"/>
          <w:szCs w:val="24"/>
        </w:rPr>
      </w:pPr>
      <w:r w:rsidRPr="00F53504">
        <w:rPr>
          <w:bCs/>
          <w:sz w:val="24"/>
          <w:szCs w:val="24"/>
        </w:rPr>
        <w:t>-</w:t>
      </w:r>
      <w:r w:rsidRPr="00F53504">
        <w:rPr>
          <w:bCs/>
          <w:sz w:val="24"/>
          <w:szCs w:val="24"/>
        </w:rPr>
        <w:tab/>
        <w:t>Федеральным законом «О санитарно-эпидемиологическом благополучии населения» от 30.03.1999 №52-ФЗ;</w:t>
      </w:r>
    </w:p>
    <w:p w14:paraId="459CC08B" w14:textId="77777777" w:rsidR="00A73165" w:rsidRPr="00F53504" w:rsidRDefault="00A73165" w:rsidP="00A73165">
      <w:pPr>
        <w:tabs>
          <w:tab w:val="left" w:pos="709"/>
          <w:tab w:val="left" w:pos="1134"/>
        </w:tabs>
        <w:autoSpaceDE w:val="0"/>
        <w:autoSpaceDN w:val="0"/>
        <w:spacing w:line="276" w:lineRule="auto"/>
        <w:ind w:firstLine="567"/>
        <w:jc w:val="both"/>
        <w:rPr>
          <w:bCs/>
          <w:sz w:val="24"/>
          <w:szCs w:val="24"/>
        </w:rPr>
      </w:pPr>
      <w:r w:rsidRPr="00F53504">
        <w:rPr>
          <w:bCs/>
          <w:sz w:val="24"/>
          <w:szCs w:val="24"/>
        </w:rPr>
        <w:t>-</w:t>
      </w:r>
      <w:r w:rsidRPr="00F53504">
        <w:rPr>
          <w:bCs/>
          <w:sz w:val="24"/>
          <w:szCs w:val="24"/>
        </w:rPr>
        <w:tab/>
        <w:t>Федеральным законом «Об отходах производства и потребления» от 24.06.1998 №89-ФЗ;</w:t>
      </w:r>
    </w:p>
    <w:p w14:paraId="29937874" w14:textId="77777777" w:rsidR="00A73165" w:rsidRPr="00F53504" w:rsidRDefault="00A73165" w:rsidP="00A73165">
      <w:pPr>
        <w:tabs>
          <w:tab w:val="left" w:pos="709"/>
          <w:tab w:val="left" w:pos="1134"/>
        </w:tabs>
        <w:autoSpaceDE w:val="0"/>
        <w:autoSpaceDN w:val="0"/>
        <w:spacing w:after="240" w:line="276" w:lineRule="auto"/>
        <w:ind w:firstLine="567"/>
        <w:jc w:val="both"/>
        <w:rPr>
          <w:bCs/>
          <w:sz w:val="24"/>
          <w:szCs w:val="24"/>
        </w:rPr>
      </w:pPr>
      <w:r w:rsidRPr="00F53504">
        <w:rPr>
          <w:bCs/>
          <w:sz w:val="24"/>
          <w:szCs w:val="24"/>
        </w:rPr>
        <w:t>-</w:t>
      </w:r>
      <w:r w:rsidRPr="00F53504">
        <w:rPr>
          <w:bCs/>
          <w:sz w:val="24"/>
          <w:szCs w:val="24"/>
        </w:rPr>
        <w:tab/>
        <w:t xml:space="preserve">«Правилами организации и осуществления производственного контроля за соблюдением </w:t>
      </w:r>
      <w:r w:rsidRPr="00F53504">
        <w:rPr>
          <w:bCs/>
          <w:sz w:val="24"/>
          <w:szCs w:val="24"/>
        </w:rPr>
        <w:lastRenderedPageBreak/>
        <w:t>требований промышленной безопасности на опасном производственном объекте», утвержденными Постановлением Правительства Российской Федерации от 18.12.2020 № 2168.</w:t>
      </w:r>
    </w:p>
    <w:p w14:paraId="1980B975" w14:textId="77777777" w:rsidR="00A73165"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Перед началом производства работ Подрядчик обязан предоставить Заказчику список должностных лиц, отвечающих за вопросы ПБОТОС с описанием их полномочий, обязанностей и зон ответственности (в </w:t>
      </w:r>
      <w:r w:rsidRPr="00F53504">
        <w:rPr>
          <w:bCs/>
          <w:sz w:val="24"/>
          <w:szCs w:val="24"/>
        </w:rPr>
        <w:lastRenderedPageBreak/>
        <w:t xml:space="preserve">том числе копии приказов о назначении лиц, ответственных за подготовку мест производства работ повышенной опасности и непосредственно производство работ повышенной опасности, а также иных приказов о назначении лиц, ответственных за безопасное производство работ, содержание оборудования, сооружений, технических устройств в исправном состоянии, за безопасную их эксплуатацию, о </w:t>
      </w:r>
      <w:r w:rsidRPr="00F53504">
        <w:rPr>
          <w:bCs/>
          <w:sz w:val="24"/>
          <w:szCs w:val="24"/>
        </w:rPr>
        <w:lastRenderedPageBreak/>
        <w:t>назначении ответственных по обращению с отходами производства и потребления и других, регламентированных нормами и правилами по ПБОТОС; копии протоколов и удостоверений, подтверждающих аттестацию, проверку знаний ответственных лиц по ПБОТОС), списком контактных телефонов.</w:t>
      </w:r>
    </w:p>
    <w:p w14:paraId="7A5783A2" w14:textId="77777777" w:rsidR="0082378C" w:rsidRPr="00F53504" w:rsidRDefault="0082378C" w:rsidP="0082378C">
      <w:pPr>
        <w:pStyle w:val="ae"/>
        <w:tabs>
          <w:tab w:val="left" w:pos="709"/>
          <w:tab w:val="left" w:pos="1134"/>
        </w:tabs>
        <w:spacing w:after="240" w:line="276" w:lineRule="auto"/>
        <w:ind w:left="709"/>
        <w:contextualSpacing w:val="0"/>
        <w:jc w:val="both"/>
        <w:rPr>
          <w:bCs/>
          <w:sz w:val="24"/>
          <w:szCs w:val="24"/>
        </w:rPr>
      </w:pPr>
    </w:p>
    <w:p w14:paraId="0A61DEA8" w14:textId="77777777" w:rsidR="00A73165" w:rsidRPr="00F53504" w:rsidRDefault="00A73165" w:rsidP="00791849">
      <w:pPr>
        <w:pStyle w:val="ae"/>
        <w:numPr>
          <w:ilvl w:val="1"/>
          <w:numId w:val="8"/>
        </w:numPr>
        <w:tabs>
          <w:tab w:val="left" w:pos="709"/>
          <w:tab w:val="left" w:pos="1134"/>
        </w:tabs>
        <w:spacing w:after="120" w:line="276" w:lineRule="auto"/>
        <w:ind w:left="0" w:firstLine="709"/>
        <w:contextualSpacing w:val="0"/>
        <w:jc w:val="both"/>
        <w:rPr>
          <w:bCs/>
          <w:sz w:val="24"/>
          <w:szCs w:val="24"/>
        </w:rPr>
      </w:pPr>
      <w:r w:rsidRPr="00F53504">
        <w:rPr>
          <w:bCs/>
          <w:sz w:val="24"/>
          <w:szCs w:val="24"/>
        </w:rPr>
        <w:t>Подрядчик несет ответ</w:t>
      </w:r>
      <w:r w:rsidRPr="00F53504">
        <w:rPr>
          <w:bCs/>
          <w:sz w:val="24"/>
          <w:szCs w:val="24"/>
        </w:rPr>
        <w:lastRenderedPageBreak/>
        <w:t>ственность за нарушение и повреждение имущества Заказчика (линии электропередачи, трубопроводов, технологического и другого оборудования), явившихся следствием как прямого действия, так и некачественного выполнения работ по обслуживанию, ремонту, наладке, строительству Подрядчиком. В случае повреждения (выхода из строя) линий электропередачи, трубо</w:t>
      </w:r>
      <w:r w:rsidRPr="00F53504">
        <w:rPr>
          <w:bCs/>
          <w:sz w:val="24"/>
          <w:szCs w:val="24"/>
        </w:rPr>
        <w:lastRenderedPageBreak/>
        <w:t xml:space="preserve">проводов и других коммуникаций или объектов Заказчика, остановки работоспособности оборудования, невозможности осуществления деятельности персоналом Заказчика по вине Подрядчика, а также установления факта незаконной утилизации или захоронения отходов производства и потребления, негативного воздействия на окружающую среду Подрядчик </w:t>
      </w:r>
      <w:r w:rsidRPr="00F53504">
        <w:rPr>
          <w:bCs/>
          <w:sz w:val="24"/>
          <w:szCs w:val="24"/>
        </w:rPr>
        <w:lastRenderedPageBreak/>
        <w:t>компенсирует Заказчику понесенный ущерб и упущенную выгоду Заказчика на основании двухстороннего акта и соответствующей претензии. Кроме того, при установлении факта перечисленных повреждений, остановки работоспособности оборудования Заказчика, невозможности осуществления деятельности персоналом Заказчика, незаконной утилизации либо захороне</w:t>
      </w:r>
      <w:r w:rsidRPr="00F53504">
        <w:rPr>
          <w:bCs/>
          <w:sz w:val="24"/>
          <w:szCs w:val="24"/>
        </w:rPr>
        <w:lastRenderedPageBreak/>
        <w:t xml:space="preserve">ний отходов производства и потребления, пожара (порче имущества Заказчика), аварии или инцидента (на оборудовании или сооружениях Заказчика), несчастного случая (травмирования персонала Заказчика), допущенных по вине Подрядчика, Заказчик имеет право взыскать с него штраф. При этом ущерб, нанесенный Заказчику, взыскивается с Подрядчика в полном </w:t>
      </w:r>
      <w:r w:rsidRPr="00F53504">
        <w:rPr>
          <w:bCs/>
          <w:sz w:val="24"/>
          <w:szCs w:val="24"/>
        </w:rPr>
        <w:lastRenderedPageBreak/>
        <w:t>объеме, если иное не предусмотрено договором. В случае допущения названных ситуаций Субподрядчиком штраф, ущерб (в полном объеме, если иное не предусмотрено договором) и упущенную выгоду уплачивает (возмещает) Подрядчик.</w:t>
      </w:r>
    </w:p>
    <w:p w14:paraId="67A78FCC" w14:textId="77777777" w:rsidR="00A73165" w:rsidRPr="00F53504" w:rsidRDefault="00A73165" w:rsidP="00791849">
      <w:pPr>
        <w:pStyle w:val="ae"/>
        <w:numPr>
          <w:ilvl w:val="1"/>
          <w:numId w:val="8"/>
        </w:numPr>
        <w:tabs>
          <w:tab w:val="left" w:pos="709"/>
          <w:tab w:val="left" w:pos="1134"/>
        </w:tabs>
        <w:spacing w:after="120" w:line="276" w:lineRule="auto"/>
        <w:ind w:left="0" w:firstLine="709"/>
        <w:contextualSpacing w:val="0"/>
        <w:jc w:val="both"/>
        <w:rPr>
          <w:bCs/>
          <w:sz w:val="24"/>
          <w:szCs w:val="24"/>
        </w:rPr>
      </w:pPr>
      <w:r w:rsidRPr="00F53504">
        <w:rPr>
          <w:bCs/>
          <w:sz w:val="24"/>
          <w:szCs w:val="24"/>
        </w:rPr>
        <w:t xml:space="preserve">Подрядчик несет ответственность за обучение (пред аттестационную подготовку, аттестацию и/или проверку знаний) в области ПБОТОС собственных </w:t>
      </w:r>
      <w:r w:rsidRPr="00F53504">
        <w:rPr>
          <w:bCs/>
          <w:sz w:val="24"/>
          <w:szCs w:val="24"/>
        </w:rPr>
        <w:lastRenderedPageBreak/>
        <w:t>работников и привлечение квалифицированных, обученных и аттестованных работников Субподрядчика. Обучение может выполняться также Заказчиком, если речь идет о РД Заказчика.</w:t>
      </w:r>
    </w:p>
    <w:p w14:paraId="22446ADD" w14:textId="77777777" w:rsidR="00A73165" w:rsidRPr="00F53504" w:rsidRDefault="00A73165" w:rsidP="005C4E7B">
      <w:pPr>
        <w:pStyle w:val="ae"/>
        <w:numPr>
          <w:ilvl w:val="1"/>
          <w:numId w:val="8"/>
        </w:numPr>
        <w:tabs>
          <w:tab w:val="left" w:pos="709"/>
          <w:tab w:val="left" w:pos="1134"/>
        </w:tabs>
        <w:spacing w:after="120" w:line="276" w:lineRule="auto"/>
        <w:ind w:left="0" w:firstLine="709"/>
        <w:jc w:val="both"/>
        <w:rPr>
          <w:bCs/>
          <w:sz w:val="24"/>
          <w:szCs w:val="24"/>
        </w:rPr>
      </w:pPr>
      <w:r w:rsidRPr="00F53504">
        <w:rPr>
          <w:bCs/>
          <w:sz w:val="24"/>
          <w:szCs w:val="24"/>
        </w:rPr>
        <w:t xml:space="preserve">Подрядчик несет ответственность за то, чтобы все оборудование, используемое на рабочих площадках Подрядчика и Субподрядчика, имело надлежащие сертификаты, разрешения </w:t>
      </w:r>
      <w:r w:rsidRPr="00F53504">
        <w:rPr>
          <w:bCs/>
          <w:sz w:val="24"/>
          <w:szCs w:val="24"/>
        </w:rPr>
        <w:lastRenderedPageBreak/>
        <w:t xml:space="preserve">или лицензии, паспорта, инструкции (руководства) по эксплуатации в соответствии с законодательством Российской Федерации. Копии таких документов должны предоставляться представителям Заказчика по первому требованию. </w:t>
      </w:r>
    </w:p>
    <w:p w14:paraId="35C46D63" w14:textId="77777777" w:rsidR="00A73165" w:rsidRDefault="00A73165" w:rsidP="005C4E7B">
      <w:pPr>
        <w:pStyle w:val="ae"/>
        <w:tabs>
          <w:tab w:val="left" w:pos="1134"/>
          <w:tab w:val="left" w:pos="1276"/>
        </w:tabs>
        <w:spacing w:after="120" w:line="276" w:lineRule="auto"/>
        <w:ind w:left="0" w:firstLine="709"/>
        <w:jc w:val="both"/>
        <w:rPr>
          <w:bCs/>
          <w:sz w:val="24"/>
          <w:szCs w:val="24"/>
        </w:rPr>
      </w:pPr>
      <w:r w:rsidRPr="00F53504">
        <w:rPr>
          <w:bCs/>
          <w:sz w:val="24"/>
          <w:szCs w:val="24"/>
        </w:rPr>
        <w:t xml:space="preserve">Запрещена эксплуатация оборудования, механизмов, инструментов, не зарегистрированных в органах государственного </w:t>
      </w:r>
      <w:r w:rsidRPr="00F53504">
        <w:rPr>
          <w:bCs/>
          <w:sz w:val="24"/>
          <w:szCs w:val="24"/>
        </w:rPr>
        <w:lastRenderedPageBreak/>
        <w:t>надзора в сфере безопасного ведения работ, в области промышленной безопасности (если требуется в соответствии с законодательством РФ), не прошедших своевременное техническое обслуживание, находящихся в неисправном состоянии или при неисправных устройствах безопасности (блокировочные, фиксирующие и сигнальные приспособления, приборы), а также с ра</w:t>
      </w:r>
      <w:r w:rsidRPr="00F53504">
        <w:rPr>
          <w:bCs/>
          <w:sz w:val="24"/>
          <w:szCs w:val="24"/>
        </w:rPr>
        <w:lastRenderedPageBreak/>
        <w:t>бочими параметрами выше паспортных.</w:t>
      </w:r>
    </w:p>
    <w:p w14:paraId="4BA54548" w14:textId="77777777" w:rsidR="005C4E7B" w:rsidRPr="00F53504" w:rsidRDefault="005C4E7B" w:rsidP="005C4E7B">
      <w:pPr>
        <w:pStyle w:val="ae"/>
        <w:tabs>
          <w:tab w:val="left" w:pos="1134"/>
          <w:tab w:val="left" w:pos="1276"/>
        </w:tabs>
        <w:spacing w:after="120" w:line="276" w:lineRule="auto"/>
        <w:ind w:left="0" w:firstLine="709"/>
        <w:jc w:val="both"/>
        <w:rPr>
          <w:bCs/>
          <w:sz w:val="24"/>
          <w:szCs w:val="24"/>
        </w:rPr>
      </w:pPr>
    </w:p>
    <w:p w14:paraId="1E5FBE97" w14:textId="77777777" w:rsidR="00A73165" w:rsidRDefault="00A73165" w:rsidP="005C4E7B">
      <w:pPr>
        <w:pStyle w:val="ae"/>
        <w:numPr>
          <w:ilvl w:val="1"/>
          <w:numId w:val="8"/>
        </w:numPr>
        <w:tabs>
          <w:tab w:val="left" w:pos="709"/>
          <w:tab w:val="left" w:pos="1134"/>
        </w:tabs>
        <w:spacing w:after="120" w:line="276" w:lineRule="auto"/>
        <w:ind w:left="0" w:firstLine="709"/>
        <w:jc w:val="both"/>
        <w:rPr>
          <w:bCs/>
          <w:sz w:val="24"/>
          <w:szCs w:val="24"/>
        </w:rPr>
      </w:pPr>
      <w:r w:rsidRPr="00F53504">
        <w:rPr>
          <w:bCs/>
          <w:sz w:val="24"/>
          <w:szCs w:val="24"/>
        </w:rPr>
        <w:t xml:space="preserve">Подрядчик (вне зависимости от рода выполняемой работы) обязан немедленно передавать информацию Заказчику об обнаруженных им в производственной среде Заказчика фактах отказов, аварий, инцидентов и несчастных случаев на трубопроводах, оборудовании, сооружениях, машинах и механизмах, </w:t>
      </w:r>
      <w:r w:rsidRPr="00F53504">
        <w:rPr>
          <w:bCs/>
          <w:sz w:val="24"/>
          <w:szCs w:val="24"/>
        </w:rPr>
        <w:lastRenderedPageBreak/>
        <w:t>утечках газа, пара и воды.</w:t>
      </w:r>
    </w:p>
    <w:p w14:paraId="5A1F5BC1" w14:textId="77777777" w:rsidR="005C4E7B" w:rsidRPr="00F53504" w:rsidRDefault="005C4E7B" w:rsidP="005C4E7B">
      <w:pPr>
        <w:pStyle w:val="ae"/>
        <w:tabs>
          <w:tab w:val="left" w:pos="709"/>
          <w:tab w:val="left" w:pos="1134"/>
        </w:tabs>
        <w:spacing w:after="120" w:line="276" w:lineRule="auto"/>
        <w:ind w:left="709"/>
        <w:jc w:val="both"/>
        <w:rPr>
          <w:bCs/>
          <w:sz w:val="24"/>
          <w:szCs w:val="24"/>
        </w:rPr>
      </w:pPr>
    </w:p>
    <w:p w14:paraId="000FDE19" w14:textId="77777777" w:rsidR="0077236B" w:rsidRPr="00F53504" w:rsidRDefault="00A73165" w:rsidP="005C4E7B">
      <w:pPr>
        <w:pStyle w:val="ae"/>
        <w:numPr>
          <w:ilvl w:val="1"/>
          <w:numId w:val="8"/>
        </w:numPr>
        <w:tabs>
          <w:tab w:val="left" w:pos="709"/>
          <w:tab w:val="left" w:pos="1134"/>
        </w:tabs>
        <w:spacing w:after="120" w:line="276" w:lineRule="auto"/>
        <w:ind w:left="0" w:firstLine="709"/>
        <w:jc w:val="both"/>
        <w:rPr>
          <w:bCs/>
          <w:sz w:val="24"/>
          <w:szCs w:val="24"/>
        </w:rPr>
      </w:pPr>
      <w:r w:rsidRPr="00F53504">
        <w:rPr>
          <w:bCs/>
          <w:sz w:val="24"/>
          <w:szCs w:val="24"/>
        </w:rPr>
        <w:t xml:space="preserve">При производстве огневых, газоопасных, земляных и других работ на действующих объектах Заказчика Подрядчик обязан выполнять требования НПА и РД Заказчика, разработанных на эти виды работ. Утверждение наряда-допуска в данном случае является ответственностью Заказчика (см. </w:t>
      </w:r>
      <w:r w:rsidRPr="00F53504">
        <w:rPr>
          <w:bCs/>
          <w:sz w:val="24"/>
          <w:szCs w:val="24"/>
        </w:rPr>
        <w:lastRenderedPageBreak/>
        <w:t>п.7.21) и Подрядчик заблаговременно должен уведомить Заказчика о необходимости оформления наряда-допуска для выполнения работ с повышенной опасностью.</w:t>
      </w:r>
    </w:p>
    <w:p w14:paraId="7BC81688" w14:textId="77777777" w:rsidR="0077236B" w:rsidRPr="00F53504" w:rsidRDefault="00A73165" w:rsidP="005C4E7B">
      <w:pPr>
        <w:pStyle w:val="ae"/>
        <w:tabs>
          <w:tab w:val="left" w:pos="709"/>
          <w:tab w:val="left" w:pos="1134"/>
        </w:tabs>
        <w:spacing w:line="276" w:lineRule="auto"/>
        <w:ind w:left="0" w:firstLine="709"/>
        <w:jc w:val="both"/>
        <w:rPr>
          <w:bCs/>
          <w:sz w:val="24"/>
          <w:szCs w:val="24"/>
        </w:rPr>
      </w:pPr>
      <w:r w:rsidRPr="00F53504">
        <w:rPr>
          <w:bCs/>
          <w:sz w:val="24"/>
          <w:szCs w:val="24"/>
        </w:rPr>
        <w:t>В случае производства работ вне объекта (за пределами зданий и площадок действующих технологических производств и действующих площадок ОПО) Заказчика на строительной пло</w:t>
      </w:r>
      <w:r w:rsidRPr="00F53504">
        <w:rPr>
          <w:bCs/>
          <w:sz w:val="24"/>
          <w:szCs w:val="24"/>
        </w:rPr>
        <w:lastRenderedPageBreak/>
        <w:t xml:space="preserve">щадке переданной по акту приема-передачи (Приложение </w:t>
      </w:r>
      <w:r w:rsidR="00A96082" w:rsidRPr="00F53504">
        <w:rPr>
          <w:bCs/>
          <w:sz w:val="24"/>
          <w:szCs w:val="24"/>
        </w:rPr>
        <w:t>Л</w:t>
      </w:r>
      <w:r w:rsidRPr="00F53504">
        <w:rPr>
          <w:bCs/>
          <w:sz w:val="24"/>
          <w:szCs w:val="24"/>
        </w:rPr>
        <w:t xml:space="preserve">) или в месте, где не требуется подготовка рабочего места со стороны Заказчика, в том числе на объектах капитального строительства за пределами охранных зон взрывопожароопасных объектов, Подрядчик обязан руководствоваться требованиями НПА и РД, регулирующих безопасное ведение данных работ. Оформление и утверждение </w:t>
      </w:r>
      <w:r w:rsidRPr="00F53504">
        <w:rPr>
          <w:bCs/>
          <w:sz w:val="24"/>
          <w:szCs w:val="24"/>
        </w:rPr>
        <w:lastRenderedPageBreak/>
        <w:t>наряда-допуска в данном случае является ответственностью Подрядчика.</w:t>
      </w:r>
    </w:p>
    <w:p w14:paraId="46155B1D" w14:textId="77777777" w:rsidR="00A73165" w:rsidRPr="00F53504" w:rsidRDefault="00A73165" w:rsidP="005C4E7B">
      <w:pPr>
        <w:pStyle w:val="ae"/>
        <w:tabs>
          <w:tab w:val="left" w:pos="709"/>
          <w:tab w:val="left" w:pos="1134"/>
        </w:tabs>
        <w:spacing w:line="276" w:lineRule="auto"/>
        <w:ind w:left="0" w:firstLine="709"/>
        <w:jc w:val="both"/>
        <w:rPr>
          <w:bCs/>
          <w:sz w:val="24"/>
          <w:szCs w:val="24"/>
        </w:rPr>
      </w:pPr>
      <w:r w:rsidRPr="00F53504">
        <w:rPr>
          <w:bCs/>
          <w:sz w:val="24"/>
          <w:szCs w:val="24"/>
        </w:rPr>
        <w:t xml:space="preserve">Выполнение работ с повышенной опасностью по нарядам-допускам должно производиться под руководством лица, ответственного за безопасное производство работ из числа руководителей и специалистов Подрядчика. </w:t>
      </w:r>
    </w:p>
    <w:p w14:paraId="3C554AD1" w14:textId="77777777" w:rsidR="0077236B" w:rsidRDefault="00A73165" w:rsidP="005C4E7B">
      <w:pPr>
        <w:tabs>
          <w:tab w:val="left" w:pos="709"/>
          <w:tab w:val="left" w:pos="1134"/>
        </w:tabs>
        <w:autoSpaceDE w:val="0"/>
        <w:autoSpaceDN w:val="0"/>
        <w:spacing w:line="276" w:lineRule="auto"/>
        <w:ind w:firstLine="709"/>
        <w:contextualSpacing/>
        <w:jc w:val="both"/>
        <w:rPr>
          <w:bCs/>
          <w:sz w:val="24"/>
          <w:szCs w:val="24"/>
        </w:rPr>
      </w:pPr>
      <w:r w:rsidRPr="00F53504">
        <w:rPr>
          <w:bCs/>
          <w:sz w:val="24"/>
          <w:szCs w:val="24"/>
        </w:rPr>
        <w:lastRenderedPageBreak/>
        <w:t>Размещение оборудования на месте проведения работ с повышенной опасностью письменно согласовывается с ответственным лицом со стороны Заказчика накануне дня проведения данных работ.</w:t>
      </w:r>
    </w:p>
    <w:p w14:paraId="2F240141" w14:textId="77777777" w:rsidR="005C4E7B" w:rsidRPr="00F53504" w:rsidRDefault="005C4E7B" w:rsidP="005C4E7B">
      <w:pPr>
        <w:tabs>
          <w:tab w:val="left" w:pos="709"/>
          <w:tab w:val="left" w:pos="1134"/>
        </w:tabs>
        <w:autoSpaceDE w:val="0"/>
        <w:autoSpaceDN w:val="0"/>
        <w:spacing w:line="276" w:lineRule="auto"/>
        <w:ind w:firstLine="709"/>
        <w:contextualSpacing/>
        <w:jc w:val="both"/>
        <w:rPr>
          <w:bCs/>
          <w:sz w:val="24"/>
          <w:szCs w:val="24"/>
        </w:rPr>
      </w:pPr>
    </w:p>
    <w:p w14:paraId="1350DF7A" w14:textId="77777777" w:rsidR="00C838DB" w:rsidRPr="00F53504" w:rsidRDefault="00C838DB" w:rsidP="00EB5091">
      <w:pPr>
        <w:pStyle w:val="ae"/>
        <w:numPr>
          <w:ilvl w:val="1"/>
          <w:numId w:val="8"/>
        </w:numPr>
        <w:spacing w:after="120" w:line="276" w:lineRule="auto"/>
        <w:ind w:left="0" w:firstLine="709"/>
        <w:contextualSpacing w:val="0"/>
        <w:jc w:val="both"/>
        <w:rPr>
          <w:bCs/>
          <w:sz w:val="24"/>
          <w:szCs w:val="24"/>
        </w:rPr>
      </w:pPr>
      <w:r w:rsidRPr="00F53504">
        <w:rPr>
          <w:bCs/>
          <w:sz w:val="24"/>
          <w:szCs w:val="24"/>
        </w:rPr>
        <w:t>Выполнение Подрядчиком работ с повышенной опасностью в соответствии с Перечнем работ с повышенной опасно</w:t>
      </w:r>
      <w:r w:rsidRPr="00F53504">
        <w:rPr>
          <w:bCs/>
          <w:sz w:val="24"/>
          <w:szCs w:val="24"/>
        </w:rPr>
        <w:lastRenderedPageBreak/>
        <w:t>стью, разработанным Заказчиком, проводится после оформления наряда-допуска с приложением необходимой документации (планов, схем, мероприятий и др.), указанной в инструкциях по ведению данных работ. При наличии у Подрядчика более полного Перечня работ с повышенной опасностью Подрядчик письмом уведомляет об этом Заказчика и предоставляет его За</w:t>
      </w:r>
      <w:r w:rsidRPr="00F53504">
        <w:rPr>
          <w:bCs/>
          <w:sz w:val="24"/>
          <w:szCs w:val="24"/>
        </w:rPr>
        <w:lastRenderedPageBreak/>
        <w:t xml:space="preserve">казчику в течение 5 (пяти) рабочих дней до начала выполнения работ/оказания услуг на объекте/объектах Заказчика. В случае отнесения работ в Перечне Подрядчика/ Заказчика к работам, проводимым без наряда-допуска, а также при проведении аналогичной работы в Перечне Заказчика/Подрядчика/ к работам, на которые оформляется наряд-допуск, применяются требования к выполнению работ с </w:t>
      </w:r>
      <w:r w:rsidRPr="00F53504">
        <w:rPr>
          <w:bCs/>
          <w:sz w:val="24"/>
          <w:szCs w:val="24"/>
        </w:rPr>
        <w:lastRenderedPageBreak/>
        <w:t>оформлением наряда-допуска.</w:t>
      </w:r>
      <w:r w:rsidR="0078447B" w:rsidRPr="00F53504">
        <w:t xml:space="preserve"> </w:t>
      </w:r>
      <w:r w:rsidR="0078447B" w:rsidRPr="00F53504">
        <w:rPr>
          <w:bCs/>
          <w:sz w:val="24"/>
          <w:szCs w:val="24"/>
        </w:rPr>
        <w:t>Наряд-допуски, открываемые на выполнение работ повышенной опасности Подрядчиком и Субподрядчиками (монтаж, демонтаж, реконструкция, ремонт), а также работы по капитальному строительству и совмещенные работы (при их проведении), должны быть зарегистрированы в специальном прошнурованном, пронумерованном журнале реги</w:t>
      </w:r>
      <w:r w:rsidR="0078447B" w:rsidRPr="00F53504">
        <w:rPr>
          <w:bCs/>
          <w:sz w:val="24"/>
          <w:szCs w:val="24"/>
        </w:rPr>
        <w:lastRenderedPageBreak/>
        <w:t xml:space="preserve">страции наряд-допусков на проведение огневых работ Приложение </w:t>
      </w:r>
      <w:r w:rsidR="00A96082" w:rsidRPr="00F53504">
        <w:rPr>
          <w:bCs/>
          <w:sz w:val="24"/>
          <w:szCs w:val="24"/>
        </w:rPr>
        <w:t>М</w:t>
      </w:r>
      <w:r w:rsidR="00EB5091" w:rsidRPr="00F53504">
        <w:rPr>
          <w:bCs/>
          <w:sz w:val="24"/>
          <w:szCs w:val="24"/>
        </w:rPr>
        <w:t>.</w:t>
      </w:r>
      <w:r w:rsidR="0078447B" w:rsidRPr="00F53504">
        <w:rPr>
          <w:bCs/>
          <w:sz w:val="24"/>
          <w:szCs w:val="24"/>
        </w:rPr>
        <w:t xml:space="preserve"> </w:t>
      </w:r>
    </w:p>
    <w:p w14:paraId="2099FC07" w14:textId="77777777" w:rsidR="00C838DB" w:rsidRPr="00F53504" w:rsidRDefault="00C838DB" w:rsidP="00791849">
      <w:pPr>
        <w:pStyle w:val="ae"/>
        <w:numPr>
          <w:ilvl w:val="1"/>
          <w:numId w:val="8"/>
        </w:numPr>
        <w:ind w:left="0" w:firstLine="709"/>
        <w:jc w:val="both"/>
        <w:rPr>
          <w:bCs/>
          <w:sz w:val="24"/>
          <w:szCs w:val="24"/>
        </w:rPr>
      </w:pPr>
      <w:r w:rsidRPr="00F53504">
        <w:rPr>
          <w:bCs/>
          <w:sz w:val="24"/>
          <w:szCs w:val="24"/>
        </w:rPr>
        <w:t>Допускается оформление наряда-допуска Подрядчиком</w:t>
      </w:r>
      <w:r w:rsidR="003B16E0" w:rsidRPr="00F53504">
        <w:rPr>
          <w:bCs/>
          <w:sz w:val="24"/>
          <w:szCs w:val="24"/>
        </w:rPr>
        <w:t xml:space="preserve"> </w:t>
      </w:r>
      <w:r w:rsidRPr="00F53504">
        <w:rPr>
          <w:bCs/>
          <w:sz w:val="24"/>
          <w:szCs w:val="24"/>
        </w:rPr>
        <w:t>с обязательным письменным согласованием с ответственным лицом со стороны Заказчика накануне проведения работ в следующих случаях:</w:t>
      </w:r>
      <w:r w:rsidRPr="00F53504">
        <w:t xml:space="preserve"> </w:t>
      </w:r>
    </w:p>
    <w:p w14:paraId="4E664E91" w14:textId="77777777" w:rsidR="00C838DB" w:rsidRPr="00F53504" w:rsidRDefault="00C838DB" w:rsidP="00C838DB">
      <w:pPr>
        <w:pStyle w:val="ae"/>
        <w:ind w:left="0" w:firstLine="786"/>
        <w:jc w:val="both"/>
        <w:rPr>
          <w:bCs/>
          <w:sz w:val="24"/>
          <w:szCs w:val="24"/>
        </w:rPr>
      </w:pPr>
      <w:r w:rsidRPr="00F53504">
        <w:rPr>
          <w:bCs/>
          <w:sz w:val="24"/>
          <w:szCs w:val="24"/>
        </w:rPr>
        <w:t>- на объектах электроэнергетики и потребителях электроэнергии Заказчика за пределами охранных зон взрывопожароопасных объектов;</w:t>
      </w:r>
    </w:p>
    <w:p w14:paraId="45E0E917" w14:textId="77777777" w:rsidR="00C838DB" w:rsidRPr="00F53504" w:rsidRDefault="00C838DB" w:rsidP="00C838DB">
      <w:pPr>
        <w:pStyle w:val="ae"/>
        <w:spacing w:after="240" w:line="276" w:lineRule="auto"/>
        <w:ind w:left="0" w:firstLine="788"/>
        <w:contextualSpacing w:val="0"/>
        <w:jc w:val="both"/>
        <w:rPr>
          <w:bCs/>
          <w:sz w:val="24"/>
          <w:szCs w:val="24"/>
        </w:rPr>
      </w:pPr>
      <w:r w:rsidRPr="00F53504">
        <w:rPr>
          <w:bCs/>
          <w:sz w:val="24"/>
          <w:szCs w:val="24"/>
        </w:rPr>
        <w:lastRenderedPageBreak/>
        <w:t>- на объектах, выведенных в ремонт из производственного процесса Заказчика и переданных по акту приема-сдачи с установлением границ раздела ответственности с назначением ответственных лиц за подготовку рабочего места и выполнение работ/оказание услуг из числа работников Подрядчика.</w:t>
      </w:r>
    </w:p>
    <w:p w14:paraId="605AFE15" w14:textId="77777777" w:rsidR="0077236B"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Проекты производства работ и технологические карты для выполнения работ/оказания </w:t>
      </w:r>
      <w:r w:rsidRPr="00F53504">
        <w:rPr>
          <w:bCs/>
          <w:sz w:val="24"/>
          <w:szCs w:val="24"/>
        </w:rPr>
        <w:lastRenderedPageBreak/>
        <w:t xml:space="preserve">услуг на объектах Заказчика до начала выполнения работ/оказания услуг в сроки, установленные </w:t>
      </w:r>
      <w:r w:rsidR="006002BD" w:rsidRPr="00F53504">
        <w:rPr>
          <w:bCs/>
          <w:sz w:val="24"/>
          <w:szCs w:val="24"/>
        </w:rPr>
        <w:t>договором,</w:t>
      </w:r>
      <w:r w:rsidRPr="00F53504">
        <w:rPr>
          <w:bCs/>
          <w:sz w:val="24"/>
          <w:szCs w:val="24"/>
        </w:rPr>
        <w:t xml:space="preserve"> должны быть согласованы с соответствующими техническими и технологическими службами Заказчика по направлению деятельности. </w:t>
      </w:r>
    </w:p>
    <w:p w14:paraId="1DD24698" w14:textId="77777777" w:rsidR="0077236B" w:rsidRPr="00F53504" w:rsidRDefault="00A73165" w:rsidP="005C4E7B">
      <w:pPr>
        <w:pStyle w:val="ae"/>
        <w:numPr>
          <w:ilvl w:val="1"/>
          <w:numId w:val="8"/>
        </w:numPr>
        <w:tabs>
          <w:tab w:val="left" w:pos="709"/>
          <w:tab w:val="left" w:pos="1134"/>
        </w:tabs>
        <w:spacing w:line="276" w:lineRule="auto"/>
        <w:ind w:left="0" w:firstLine="709"/>
        <w:jc w:val="both"/>
        <w:rPr>
          <w:bCs/>
          <w:sz w:val="24"/>
          <w:szCs w:val="24"/>
        </w:rPr>
      </w:pPr>
      <w:r w:rsidRPr="00F53504">
        <w:rPr>
          <w:bCs/>
          <w:sz w:val="24"/>
          <w:szCs w:val="24"/>
        </w:rPr>
        <w:t>Перед началом выполнения любых работ/оказание услуг, в том числе при отсутствии проектов производства работ (техно</w:t>
      </w:r>
      <w:r w:rsidRPr="00F53504">
        <w:rPr>
          <w:bCs/>
          <w:sz w:val="24"/>
          <w:szCs w:val="24"/>
        </w:rPr>
        <w:lastRenderedPageBreak/>
        <w:t xml:space="preserve">логических карт) в случаях, допускаемых НПА, Подрядчик/Исполнитель (субподрядчик/соисполнитель) совместно с Заказчиком обязан оформить акт-допуск для производства работ на территории действующего предприятия (цеха, участка, объекта) (Приложение </w:t>
      </w:r>
      <w:r w:rsidR="00A96082" w:rsidRPr="00F53504">
        <w:rPr>
          <w:bCs/>
          <w:sz w:val="24"/>
          <w:szCs w:val="24"/>
        </w:rPr>
        <w:t>Н</w:t>
      </w:r>
      <w:r w:rsidRPr="00F53504">
        <w:rPr>
          <w:bCs/>
          <w:sz w:val="24"/>
          <w:szCs w:val="24"/>
        </w:rPr>
        <w:t>).</w:t>
      </w:r>
    </w:p>
    <w:p w14:paraId="26EAFC54" w14:textId="77777777" w:rsidR="00C838DB" w:rsidRPr="00F53504" w:rsidRDefault="00C838DB"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Акт-допуск от Заказчика подписывает ответственное лицо со стороны Заказчика, а со стороны </w:t>
      </w:r>
      <w:r w:rsidRPr="00F53504">
        <w:rPr>
          <w:bCs/>
          <w:sz w:val="24"/>
          <w:szCs w:val="24"/>
        </w:rPr>
        <w:lastRenderedPageBreak/>
        <w:t xml:space="preserve">Подрядчика - руководитель организации или ответственное лицо Подрядчика, назначенное приказом Подрядчика, ответственным за безопасное производство работ/оказание услуг на объектах Заказчика. При подписании акта-допуска посредством СЭД «Практика», указанный акт-допуск согласовывается (включается в лист согласования) начальником </w:t>
      </w:r>
      <w:r w:rsidR="00EB5091" w:rsidRPr="00F53504">
        <w:rPr>
          <w:bCs/>
          <w:sz w:val="24"/>
          <w:szCs w:val="24"/>
        </w:rPr>
        <w:lastRenderedPageBreak/>
        <w:t>ОПБиОТ/</w:t>
      </w:r>
      <w:r w:rsidRPr="00F53504">
        <w:rPr>
          <w:bCs/>
          <w:sz w:val="24"/>
          <w:szCs w:val="24"/>
        </w:rPr>
        <w:t xml:space="preserve">ОПБ,ОТиОС/специалистом ПБиОТ предприятия КТ. </w:t>
      </w:r>
    </w:p>
    <w:p w14:paraId="1FDEE474" w14:textId="77777777" w:rsidR="00C838DB" w:rsidRDefault="00C838DB"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Акт-допуск оформляется на каждый объект с указанием границы территории, выделенной для проведения работ. Акт-допуск может оформляться на весь срок выполнения работ, которые в нем перечислены, но не более чем на один календарный год. Если срок действия акта-допуска </w:t>
      </w:r>
      <w:r w:rsidRPr="00F53504">
        <w:rPr>
          <w:bCs/>
          <w:sz w:val="24"/>
          <w:szCs w:val="24"/>
        </w:rPr>
        <w:lastRenderedPageBreak/>
        <w:t>истекает, но работы еще не закончены, акт-допуск оформляется на новый срок.</w:t>
      </w:r>
    </w:p>
    <w:p w14:paraId="44EF09FC" w14:textId="77777777" w:rsidR="005C4E7B" w:rsidRPr="00F53504" w:rsidRDefault="005C4E7B" w:rsidP="005C4E7B">
      <w:pPr>
        <w:tabs>
          <w:tab w:val="left" w:pos="709"/>
          <w:tab w:val="left" w:pos="1134"/>
        </w:tabs>
        <w:spacing w:line="276" w:lineRule="auto"/>
        <w:ind w:firstLine="709"/>
        <w:contextualSpacing/>
        <w:jc w:val="both"/>
        <w:rPr>
          <w:bCs/>
          <w:sz w:val="24"/>
          <w:szCs w:val="24"/>
        </w:rPr>
      </w:pPr>
    </w:p>
    <w:p w14:paraId="215EEC34" w14:textId="77777777" w:rsidR="00822EE4" w:rsidRPr="00F53504" w:rsidRDefault="00822EE4"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Уполномоченный представитель Подрядчика принимает участие в совещаниях по ПБОТОС, созываемых Заказчиком. В случае приглашения Заказчиком на совещание отдельных руководителей и специалистов Подрядчика руководитель Подрядчика/Исполнителя о </w:t>
      </w:r>
      <w:r w:rsidRPr="00F53504">
        <w:rPr>
          <w:bCs/>
          <w:sz w:val="24"/>
          <w:szCs w:val="24"/>
        </w:rPr>
        <w:lastRenderedPageBreak/>
        <w:t xml:space="preserve">обеспечивает их присутствие. </w:t>
      </w:r>
    </w:p>
    <w:p w14:paraId="519850B2" w14:textId="77777777" w:rsidR="00822EE4" w:rsidRPr="00F53504" w:rsidRDefault="00822EE4"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Нарушение пункта 7.23 настоящего положения дает право Заказчику приостановить выполнение работ/оказание услуг, рассматривается как существенное нарушение (ненадлежащее исполнение) условий договора, дает право Заказчику требовать от Подрядчика уплаты штрафа и отказаться от исполнения договора в порядке на условиях, определенных договором.</w:t>
      </w:r>
    </w:p>
    <w:p w14:paraId="5B5C9348" w14:textId="77777777" w:rsidR="0077236B"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lastRenderedPageBreak/>
        <w:t xml:space="preserve">В случае возникновения разногласий у Подрядчика с Заказчиком в вопросах готовности объекта к проведению работ, замечания заносятся в один из документов на право производства работ: акт приема-передачи строительной площадке (Приложение </w:t>
      </w:r>
      <w:r w:rsidR="00A96082" w:rsidRPr="00F53504">
        <w:rPr>
          <w:bCs/>
          <w:sz w:val="24"/>
          <w:szCs w:val="24"/>
        </w:rPr>
        <w:t>Л</w:t>
      </w:r>
      <w:r w:rsidRPr="00F53504">
        <w:rPr>
          <w:bCs/>
          <w:sz w:val="24"/>
          <w:szCs w:val="24"/>
        </w:rPr>
        <w:t xml:space="preserve">), </w:t>
      </w:r>
      <w:r w:rsidR="00206E6E" w:rsidRPr="00F53504">
        <w:rPr>
          <w:bCs/>
          <w:sz w:val="24"/>
          <w:szCs w:val="24"/>
        </w:rPr>
        <w:t>акт-допуск для производства работ на территории действующего предприятия (цеха, участка, объекта) (Прило</w:t>
      </w:r>
      <w:r w:rsidR="00206E6E" w:rsidRPr="00F53504">
        <w:rPr>
          <w:bCs/>
          <w:sz w:val="24"/>
          <w:szCs w:val="24"/>
        </w:rPr>
        <w:lastRenderedPageBreak/>
        <w:t xml:space="preserve">жение </w:t>
      </w:r>
      <w:r w:rsidR="00A96082" w:rsidRPr="00F53504">
        <w:rPr>
          <w:bCs/>
          <w:sz w:val="24"/>
          <w:szCs w:val="24"/>
        </w:rPr>
        <w:t>Н</w:t>
      </w:r>
      <w:r w:rsidR="00206E6E" w:rsidRPr="00F53504">
        <w:rPr>
          <w:bCs/>
          <w:sz w:val="24"/>
          <w:szCs w:val="24"/>
        </w:rPr>
        <w:t xml:space="preserve">), </w:t>
      </w:r>
      <w:r w:rsidRPr="00F53504">
        <w:rPr>
          <w:bCs/>
          <w:sz w:val="24"/>
          <w:szCs w:val="24"/>
        </w:rPr>
        <w:t xml:space="preserve">наряд-допуск на проведение ремонтных, строительно-монтажных работ (Приложение </w:t>
      </w:r>
      <w:r w:rsidR="00A96082" w:rsidRPr="00F53504">
        <w:rPr>
          <w:bCs/>
          <w:sz w:val="24"/>
          <w:szCs w:val="24"/>
        </w:rPr>
        <w:t>П</w:t>
      </w:r>
      <w:r w:rsidRPr="00F53504">
        <w:rPr>
          <w:bCs/>
          <w:sz w:val="24"/>
          <w:szCs w:val="24"/>
        </w:rPr>
        <w:t>), наряд</w:t>
      </w:r>
      <w:r w:rsidR="00206E6E" w:rsidRPr="00F53504">
        <w:rPr>
          <w:bCs/>
          <w:sz w:val="24"/>
          <w:szCs w:val="24"/>
        </w:rPr>
        <w:t>-</w:t>
      </w:r>
      <w:r w:rsidRPr="00F53504">
        <w:rPr>
          <w:bCs/>
          <w:sz w:val="24"/>
          <w:szCs w:val="24"/>
        </w:rPr>
        <w:t xml:space="preserve">допуск на огневые работы (Приложение </w:t>
      </w:r>
      <w:r w:rsidR="00A96082" w:rsidRPr="00F53504">
        <w:rPr>
          <w:bCs/>
          <w:sz w:val="24"/>
          <w:szCs w:val="24"/>
        </w:rPr>
        <w:t>Р</w:t>
      </w:r>
      <w:r w:rsidRPr="00F53504">
        <w:rPr>
          <w:bCs/>
          <w:sz w:val="24"/>
          <w:szCs w:val="24"/>
        </w:rPr>
        <w:t xml:space="preserve">), разрешение на производство земляных работ на территории (подразделения, цеха, участка, объекта) (Приложение </w:t>
      </w:r>
      <w:r w:rsidR="00A96082" w:rsidRPr="00F53504">
        <w:rPr>
          <w:bCs/>
          <w:sz w:val="24"/>
          <w:szCs w:val="24"/>
        </w:rPr>
        <w:t>С</w:t>
      </w:r>
      <w:r w:rsidRPr="00F53504">
        <w:rPr>
          <w:bCs/>
          <w:sz w:val="24"/>
          <w:szCs w:val="24"/>
        </w:rPr>
        <w:t xml:space="preserve">), наряд-допуск на производство работ в местах действия опасных или вредных факторов (Приложение </w:t>
      </w:r>
      <w:r w:rsidR="00A96082" w:rsidRPr="00F53504">
        <w:rPr>
          <w:bCs/>
          <w:sz w:val="24"/>
          <w:szCs w:val="24"/>
        </w:rPr>
        <w:t>Т</w:t>
      </w:r>
      <w:r w:rsidRPr="00F53504">
        <w:rPr>
          <w:bCs/>
          <w:sz w:val="24"/>
          <w:szCs w:val="24"/>
        </w:rPr>
        <w:t xml:space="preserve">), ППР, технологические карты. </w:t>
      </w:r>
      <w:r w:rsidRPr="00F53504">
        <w:rPr>
          <w:bCs/>
          <w:sz w:val="24"/>
          <w:szCs w:val="24"/>
        </w:rPr>
        <w:lastRenderedPageBreak/>
        <w:t xml:space="preserve">После устранения замечаний, достижения соглашения и подписания наряда-допуска (или акта-допуска, разрешения и др.) персонал Подрядчика допускается к работе. </w:t>
      </w:r>
    </w:p>
    <w:p w14:paraId="098B0A1A" w14:textId="77777777" w:rsidR="0077236B"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Допускается оформление наряда-допуска Подрядчиком с обязательным согласованием с Заказчиком на объектах, выведенных в ремонт из производственного процесса Заказчика и переданных по акту приема-</w:t>
      </w:r>
      <w:r w:rsidRPr="00F53504">
        <w:rPr>
          <w:bCs/>
          <w:sz w:val="24"/>
          <w:szCs w:val="24"/>
        </w:rPr>
        <w:lastRenderedPageBreak/>
        <w:t>сдачи, с установлением границ раздела ответственности с назначением ответственных лиц за подготовительные работы и проведение работ из числа работников Подрядчика.</w:t>
      </w:r>
    </w:p>
    <w:p w14:paraId="360F2BDD" w14:textId="77777777" w:rsidR="00A73165" w:rsidRPr="00F53504" w:rsidRDefault="00A73165" w:rsidP="005C4E7B">
      <w:pPr>
        <w:pStyle w:val="ae"/>
        <w:numPr>
          <w:ilvl w:val="1"/>
          <w:numId w:val="8"/>
        </w:numPr>
        <w:tabs>
          <w:tab w:val="left" w:pos="709"/>
          <w:tab w:val="left" w:pos="1134"/>
        </w:tabs>
        <w:spacing w:line="276" w:lineRule="auto"/>
        <w:ind w:left="0" w:firstLine="709"/>
        <w:jc w:val="both"/>
        <w:rPr>
          <w:bCs/>
          <w:sz w:val="24"/>
          <w:szCs w:val="24"/>
        </w:rPr>
      </w:pPr>
      <w:r w:rsidRPr="00F53504">
        <w:rPr>
          <w:bCs/>
          <w:sz w:val="24"/>
          <w:szCs w:val="24"/>
        </w:rPr>
        <w:t>О всех происшествиях в производственной среде Подрядчика, Подрядчик обязан незамедлительно сообщать Заказчику по телефону (либо другим доступным способом), а затем в пись</w:t>
      </w:r>
      <w:r w:rsidRPr="00F53504">
        <w:rPr>
          <w:bCs/>
          <w:sz w:val="24"/>
          <w:szCs w:val="24"/>
        </w:rPr>
        <w:lastRenderedPageBreak/>
        <w:t>менной форме соответствующему представителю Заказчика (</w:t>
      </w:r>
      <w:bookmarkStart w:id="10" w:name="_Hlk110860733"/>
      <w:r w:rsidRPr="00F53504">
        <w:rPr>
          <w:bCs/>
          <w:sz w:val="24"/>
          <w:szCs w:val="24"/>
        </w:rPr>
        <w:t xml:space="preserve">информация о произошедших несчастных случаях, об авариях, инцидентах и пожарах </w:t>
      </w:r>
      <w:bookmarkEnd w:id="10"/>
      <w:r w:rsidRPr="00F53504">
        <w:rPr>
          <w:bCs/>
          <w:sz w:val="24"/>
          <w:szCs w:val="24"/>
        </w:rPr>
        <w:t xml:space="preserve">приведена в Приложении </w:t>
      </w:r>
      <w:r w:rsidR="00AB72FA" w:rsidRPr="00F53504">
        <w:rPr>
          <w:bCs/>
          <w:sz w:val="24"/>
          <w:szCs w:val="24"/>
        </w:rPr>
        <w:t>У</w:t>
      </w:r>
      <w:r w:rsidRPr="00F53504">
        <w:rPr>
          <w:bCs/>
          <w:sz w:val="24"/>
          <w:szCs w:val="24"/>
        </w:rPr>
        <w:t>). Типовая схема оперативного информирования при происшествиях и чрезвычайных ситуациях представлена в Приложении</w:t>
      </w:r>
      <w:r w:rsidR="0078447B" w:rsidRPr="00F53504">
        <w:rPr>
          <w:bCs/>
          <w:sz w:val="24"/>
          <w:szCs w:val="24"/>
        </w:rPr>
        <w:t xml:space="preserve"> </w:t>
      </w:r>
      <w:r w:rsidR="00AB72FA" w:rsidRPr="00F53504">
        <w:rPr>
          <w:bCs/>
          <w:sz w:val="24"/>
          <w:szCs w:val="24"/>
        </w:rPr>
        <w:t>Ф</w:t>
      </w:r>
      <w:r w:rsidRPr="00F53504">
        <w:rPr>
          <w:bCs/>
          <w:sz w:val="24"/>
          <w:szCs w:val="24"/>
        </w:rPr>
        <w:t>.</w:t>
      </w:r>
    </w:p>
    <w:p w14:paraId="7F127B66" w14:textId="77777777" w:rsidR="0077236B" w:rsidRDefault="00A73165" w:rsidP="005C4E7B">
      <w:pPr>
        <w:tabs>
          <w:tab w:val="left" w:pos="709"/>
          <w:tab w:val="left" w:pos="1134"/>
        </w:tabs>
        <w:autoSpaceDE w:val="0"/>
        <w:autoSpaceDN w:val="0"/>
        <w:spacing w:line="276" w:lineRule="auto"/>
        <w:ind w:firstLine="567"/>
        <w:contextualSpacing/>
        <w:jc w:val="both"/>
        <w:rPr>
          <w:bCs/>
          <w:sz w:val="24"/>
          <w:szCs w:val="24"/>
        </w:rPr>
      </w:pPr>
      <w:r w:rsidRPr="00F53504">
        <w:rPr>
          <w:bCs/>
          <w:sz w:val="24"/>
          <w:szCs w:val="24"/>
        </w:rPr>
        <w:t xml:space="preserve">Любой факт сокрытия происшествия будет рассматриваться </w:t>
      </w:r>
      <w:r w:rsidRPr="00F53504">
        <w:rPr>
          <w:bCs/>
          <w:sz w:val="24"/>
          <w:szCs w:val="24"/>
        </w:rPr>
        <w:lastRenderedPageBreak/>
        <w:t>как серьезное нарушение или невыполнение условий договора и может явиться основанием предъявления Заказчиком штрафа.</w:t>
      </w:r>
    </w:p>
    <w:p w14:paraId="0314E827" w14:textId="77777777" w:rsidR="005C4E7B" w:rsidRPr="00F53504" w:rsidRDefault="005C4E7B" w:rsidP="005C4E7B">
      <w:pPr>
        <w:tabs>
          <w:tab w:val="left" w:pos="709"/>
          <w:tab w:val="left" w:pos="1134"/>
        </w:tabs>
        <w:autoSpaceDE w:val="0"/>
        <w:autoSpaceDN w:val="0"/>
        <w:spacing w:line="276" w:lineRule="auto"/>
        <w:ind w:firstLine="567"/>
        <w:contextualSpacing/>
        <w:jc w:val="both"/>
        <w:rPr>
          <w:bCs/>
          <w:sz w:val="24"/>
          <w:szCs w:val="24"/>
        </w:rPr>
      </w:pPr>
    </w:p>
    <w:p w14:paraId="541AC974" w14:textId="77777777" w:rsidR="00A73165" w:rsidRPr="00F53504" w:rsidRDefault="00A73165" w:rsidP="005C4E7B">
      <w:pPr>
        <w:pStyle w:val="ae"/>
        <w:numPr>
          <w:ilvl w:val="1"/>
          <w:numId w:val="8"/>
        </w:numPr>
        <w:tabs>
          <w:tab w:val="left" w:pos="709"/>
          <w:tab w:val="left" w:pos="1134"/>
        </w:tabs>
        <w:spacing w:line="276" w:lineRule="auto"/>
        <w:ind w:left="0" w:firstLine="709"/>
        <w:jc w:val="both"/>
        <w:rPr>
          <w:bCs/>
          <w:sz w:val="24"/>
          <w:szCs w:val="24"/>
        </w:rPr>
      </w:pPr>
      <w:r w:rsidRPr="00F53504">
        <w:rPr>
          <w:bCs/>
          <w:sz w:val="24"/>
          <w:szCs w:val="24"/>
        </w:rPr>
        <w:t xml:space="preserve">При несчастном случае, произошедшем с работником Подрядчика, расследование проводится в соответствии с Трудовым кодексом РФ и «Положением об особенностях расследования несчастных случаев на </w:t>
      </w:r>
      <w:r w:rsidRPr="00F53504">
        <w:rPr>
          <w:bCs/>
          <w:sz w:val="24"/>
          <w:szCs w:val="24"/>
        </w:rPr>
        <w:lastRenderedPageBreak/>
        <w:t xml:space="preserve">производстве в отдельных отраслях и организациях». По итогам расследования Подрядчик предоставляет Заказчику материалы расследования происшествий. По требованию Заказчика Подрядчик должен расследовать все происшествия, имевшие место при оказании им услуг, если, по мнению Заказчика, результаты расследования могут оказать позитивное воздействие на </w:t>
      </w:r>
      <w:r w:rsidRPr="00F53504">
        <w:rPr>
          <w:bCs/>
          <w:sz w:val="24"/>
          <w:szCs w:val="24"/>
        </w:rPr>
        <w:lastRenderedPageBreak/>
        <w:t xml:space="preserve">уровень безопасности Подрядчика или Заказчика. Подрядчик обязуется включать (по согласованию) в комиссию по расследованию происшествия представителей Заказчика либо направлять своих представителей для участия в работе комиссии Заказчика по расследованию происшествий (в случае организации Заказчиком расследования). В ходе расследования при первом оперативном выезде на место </w:t>
      </w:r>
      <w:r w:rsidRPr="00F53504">
        <w:rPr>
          <w:bCs/>
          <w:sz w:val="24"/>
          <w:szCs w:val="24"/>
        </w:rPr>
        <w:lastRenderedPageBreak/>
        <w:t>происшествия Подрядчик обеспечивает доступ представителям Заказчика (уполномоченным Заказчиком третьим лицам) к документации, оборудованию, персоналу.</w:t>
      </w:r>
    </w:p>
    <w:p w14:paraId="22AF4435" w14:textId="77777777" w:rsidR="0077236B" w:rsidRDefault="00A73165" w:rsidP="005C4E7B">
      <w:pPr>
        <w:tabs>
          <w:tab w:val="left" w:pos="709"/>
          <w:tab w:val="left" w:pos="1134"/>
        </w:tabs>
        <w:autoSpaceDE w:val="0"/>
        <w:autoSpaceDN w:val="0"/>
        <w:spacing w:line="276" w:lineRule="auto"/>
        <w:ind w:firstLine="567"/>
        <w:contextualSpacing/>
        <w:jc w:val="both"/>
        <w:rPr>
          <w:bCs/>
          <w:sz w:val="24"/>
          <w:szCs w:val="24"/>
        </w:rPr>
      </w:pPr>
      <w:r w:rsidRPr="00F53504">
        <w:rPr>
          <w:bCs/>
          <w:sz w:val="24"/>
          <w:szCs w:val="24"/>
        </w:rPr>
        <w:t>Аварии, инциденты, пожары, возгорания, несчастные случаи, дорожно-транспортные происшествия, произошедшие при работе Подрядчика с его персоналом, оборудованием, имуще</w:t>
      </w:r>
      <w:r w:rsidRPr="00F53504">
        <w:rPr>
          <w:bCs/>
          <w:sz w:val="24"/>
          <w:szCs w:val="24"/>
        </w:rPr>
        <w:lastRenderedPageBreak/>
        <w:t>ством (а также на объекте Заказчика, переданном Подрядчику на время производства работ), в соответствии с требованиями законодательства подлежат регистрации, учету Подрядчиком и передаче им этой информации в государственные органы контроля и надзора.</w:t>
      </w:r>
    </w:p>
    <w:p w14:paraId="38D8604C" w14:textId="77777777" w:rsidR="005C4E7B" w:rsidRPr="00F53504" w:rsidRDefault="005C4E7B" w:rsidP="005C4E7B">
      <w:pPr>
        <w:tabs>
          <w:tab w:val="left" w:pos="709"/>
          <w:tab w:val="left" w:pos="1134"/>
        </w:tabs>
        <w:autoSpaceDE w:val="0"/>
        <w:autoSpaceDN w:val="0"/>
        <w:spacing w:line="276" w:lineRule="auto"/>
        <w:ind w:firstLine="567"/>
        <w:contextualSpacing/>
        <w:jc w:val="both"/>
        <w:rPr>
          <w:bCs/>
          <w:sz w:val="24"/>
          <w:szCs w:val="24"/>
        </w:rPr>
      </w:pPr>
    </w:p>
    <w:p w14:paraId="5FF3228B" w14:textId="77777777" w:rsidR="00A73165" w:rsidRPr="00F53504" w:rsidRDefault="00A73165" w:rsidP="005C4E7B">
      <w:pPr>
        <w:pStyle w:val="ae"/>
        <w:numPr>
          <w:ilvl w:val="1"/>
          <w:numId w:val="8"/>
        </w:numPr>
        <w:tabs>
          <w:tab w:val="left" w:pos="709"/>
          <w:tab w:val="left" w:pos="1134"/>
        </w:tabs>
        <w:spacing w:line="276" w:lineRule="auto"/>
        <w:ind w:left="0" w:firstLine="709"/>
        <w:jc w:val="both"/>
        <w:rPr>
          <w:bCs/>
          <w:sz w:val="24"/>
          <w:szCs w:val="24"/>
        </w:rPr>
      </w:pPr>
      <w:r w:rsidRPr="00F53504">
        <w:rPr>
          <w:bCs/>
          <w:sz w:val="24"/>
          <w:szCs w:val="24"/>
        </w:rPr>
        <w:t xml:space="preserve">При возникновении нештатной ситуации на том или </w:t>
      </w:r>
      <w:r w:rsidRPr="00F53504">
        <w:rPr>
          <w:bCs/>
          <w:sz w:val="24"/>
          <w:szCs w:val="24"/>
        </w:rPr>
        <w:lastRenderedPageBreak/>
        <w:t>ином участке работ каждый производитель работ Подрядчика должен немедленно оповестить о случившемся ответственного руководителя работ Подрядчика, а также начальника установки, цеха, подразделения Заказчика.</w:t>
      </w:r>
    </w:p>
    <w:p w14:paraId="0D810DA9" w14:textId="77777777" w:rsidR="00A73165" w:rsidRDefault="00A73165" w:rsidP="005C4E7B">
      <w:pPr>
        <w:tabs>
          <w:tab w:val="left" w:pos="709"/>
          <w:tab w:val="left" w:pos="1134"/>
        </w:tabs>
        <w:autoSpaceDE w:val="0"/>
        <w:autoSpaceDN w:val="0"/>
        <w:spacing w:line="276" w:lineRule="auto"/>
        <w:ind w:firstLine="709"/>
        <w:contextualSpacing/>
        <w:jc w:val="both"/>
        <w:rPr>
          <w:bCs/>
          <w:sz w:val="24"/>
          <w:szCs w:val="24"/>
        </w:rPr>
      </w:pPr>
      <w:r w:rsidRPr="00F53504">
        <w:rPr>
          <w:bCs/>
          <w:sz w:val="24"/>
          <w:szCs w:val="24"/>
        </w:rPr>
        <w:t xml:space="preserve">В таких случаях все работы в зоне происшествия должны быть приостановлены до устранения причин возникновения и последствий нештатной ситуации. </w:t>
      </w:r>
      <w:r w:rsidRPr="00F53504">
        <w:rPr>
          <w:bCs/>
          <w:sz w:val="24"/>
          <w:szCs w:val="24"/>
        </w:rPr>
        <w:lastRenderedPageBreak/>
        <w:t>Люди, не связанные с ликвидацией нештатной ситуации, должны быть выведены за пределы опасной зоны.</w:t>
      </w:r>
    </w:p>
    <w:p w14:paraId="2AF5B3BC" w14:textId="77777777" w:rsidR="005C4E7B" w:rsidRPr="00F53504" w:rsidRDefault="005C4E7B" w:rsidP="005C4E7B">
      <w:pPr>
        <w:tabs>
          <w:tab w:val="left" w:pos="709"/>
          <w:tab w:val="left" w:pos="1134"/>
        </w:tabs>
        <w:autoSpaceDE w:val="0"/>
        <w:autoSpaceDN w:val="0"/>
        <w:spacing w:line="276" w:lineRule="auto"/>
        <w:ind w:firstLine="709"/>
        <w:contextualSpacing/>
        <w:jc w:val="both"/>
        <w:rPr>
          <w:bCs/>
          <w:sz w:val="24"/>
          <w:szCs w:val="24"/>
        </w:rPr>
      </w:pPr>
    </w:p>
    <w:p w14:paraId="2EFCF4A3" w14:textId="77777777" w:rsidR="0077236B"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Работы, выполняемые Подрядчиком в зонах с вероятным присутствием вредных веществ и газов, взрывоопасной концентрации углеводородов, должны сопровождаться постоянным ведением контроля Подрядчиком за концентрацией этих </w:t>
      </w:r>
      <w:r w:rsidRPr="00F53504">
        <w:rPr>
          <w:bCs/>
          <w:sz w:val="24"/>
          <w:szCs w:val="24"/>
        </w:rPr>
        <w:lastRenderedPageBreak/>
        <w:t>газов в воздухе рабочей зоны. В зоне с вероятным присутствием взрывоопасных концентраций газов работа должна выполняться Подрядчиком искробезопасным инструментом. Персонал, участвующий в ведении данных работ, должен быть оснащен соответствующими средствами защиты органов дыхания.</w:t>
      </w:r>
    </w:p>
    <w:p w14:paraId="3941D3AD" w14:textId="77777777" w:rsidR="0077236B"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Выполнение Подрядчиком строительно-монтажных, ре</w:t>
      </w:r>
      <w:r w:rsidRPr="00F53504">
        <w:rPr>
          <w:bCs/>
          <w:sz w:val="24"/>
          <w:szCs w:val="24"/>
        </w:rPr>
        <w:lastRenderedPageBreak/>
        <w:t xml:space="preserve">монтных и других работ отдельных объектов Заказчика для должна оформляться двухсторонним актом приема-передачи строительной площадки подрядчику между Заказчиком и Подрядчиком на период производства работ (Приложение </w:t>
      </w:r>
      <w:r w:rsidR="00AB72FA" w:rsidRPr="00F53504">
        <w:rPr>
          <w:bCs/>
          <w:sz w:val="24"/>
          <w:szCs w:val="24"/>
        </w:rPr>
        <w:t>Л</w:t>
      </w:r>
      <w:r w:rsidRPr="00F53504">
        <w:rPr>
          <w:bCs/>
          <w:sz w:val="24"/>
          <w:szCs w:val="24"/>
        </w:rPr>
        <w:t xml:space="preserve">). </w:t>
      </w:r>
    </w:p>
    <w:p w14:paraId="2D62721C" w14:textId="77777777" w:rsidR="0077236B"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 Ответственное лицо со стороны Подрядчика обязано в присутствии ответственного лица со стороны Заказчика и в соответствии с мероприятиями, </w:t>
      </w:r>
      <w:r w:rsidRPr="00F53504">
        <w:rPr>
          <w:bCs/>
          <w:sz w:val="24"/>
          <w:szCs w:val="24"/>
        </w:rPr>
        <w:lastRenderedPageBreak/>
        <w:t xml:space="preserve">указанными в акте-допуске (наряде-допуске, акте приема-передачи строительной площадки), лично убедиться в готовности объекта к производству работ, ознакомиться с условиями предстоящей работы, объемом и последовательностью ее выполнения, намеченными мероприятиями по обеспечению промышленной, пожарной безопасности, охране труда, охране окружающей среды, предупреждению и </w:t>
      </w:r>
      <w:r w:rsidRPr="00F53504">
        <w:rPr>
          <w:bCs/>
          <w:sz w:val="24"/>
          <w:szCs w:val="24"/>
        </w:rPr>
        <w:lastRenderedPageBreak/>
        <w:t>реагированию на чрезвычайные ситуации с учетом предупреждения возможного возникновения аварий и осложнений во время проведения работ, после чего принимает объект согласно акту-допуску (наряду-допуску, акту приема-передачи строительной площадки).</w:t>
      </w:r>
    </w:p>
    <w:p w14:paraId="34C062FB" w14:textId="77777777" w:rsidR="00A73165" w:rsidRPr="00F53504" w:rsidRDefault="00A73165" w:rsidP="005C4E7B">
      <w:pPr>
        <w:pStyle w:val="ae"/>
        <w:numPr>
          <w:ilvl w:val="1"/>
          <w:numId w:val="8"/>
        </w:numPr>
        <w:tabs>
          <w:tab w:val="left" w:pos="709"/>
          <w:tab w:val="left" w:pos="1134"/>
        </w:tabs>
        <w:spacing w:line="276" w:lineRule="auto"/>
        <w:ind w:left="0" w:firstLine="709"/>
        <w:jc w:val="both"/>
        <w:rPr>
          <w:bCs/>
          <w:sz w:val="24"/>
          <w:szCs w:val="24"/>
        </w:rPr>
      </w:pPr>
      <w:r w:rsidRPr="00F53504">
        <w:rPr>
          <w:bCs/>
          <w:sz w:val="24"/>
          <w:szCs w:val="24"/>
        </w:rPr>
        <w:t xml:space="preserve">Земельные участки Заказчиком передаются Подрядчику для выполнения строительно-монтажных работ по акту </w:t>
      </w:r>
      <w:r w:rsidRPr="00F53504">
        <w:rPr>
          <w:bCs/>
          <w:sz w:val="24"/>
          <w:szCs w:val="24"/>
        </w:rPr>
        <w:lastRenderedPageBreak/>
        <w:t>раздела границ ответственности на время производства работ комиссией, состоящей из не менее чем двух представителей Заказчика и ответственного лица Подрядчика (Генподрядчика).</w:t>
      </w:r>
    </w:p>
    <w:p w14:paraId="53A2039C" w14:textId="77777777" w:rsidR="00A73165" w:rsidRDefault="00A73165" w:rsidP="005C4E7B">
      <w:pPr>
        <w:tabs>
          <w:tab w:val="left" w:pos="709"/>
          <w:tab w:val="left" w:pos="1134"/>
        </w:tabs>
        <w:autoSpaceDE w:val="0"/>
        <w:autoSpaceDN w:val="0"/>
        <w:spacing w:line="276" w:lineRule="auto"/>
        <w:ind w:firstLine="567"/>
        <w:contextualSpacing/>
        <w:jc w:val="both"/>
        <w:rPr>
          <w:bCs/>
          <w:sz w:val="24"/>
          <w:szCs w:val="24"/>
        </w:rPr>
      </w:pPr>
      <w:r w:rsidRPr="00F53504">
        <w:rPr>
          <w:bCs/>
          <w:sz w:val="24"/>
          <w:szCs w:val="24"/>
        </w:rPr>
        <w:t>Ответственность за соблюдение природоохранных требований при выполнении работ на отведенном земельном участке возлагается на Подрядчика.</w:t>
      </w:r>
    </w:p>
    <w:p w14:paraId="09715C01" w14:textId="77777777" w:rsidR="005C4E7B" w:rsidRPr="00F53504" w:rsidRDefault="005C4E7B" w:rsidP="005C4E7B">
      <w:pPr>
        <w:tabs>
          <w:tab w:val="left" w:pos="709"/>
          <w:tab w:val="left" w:pos="1134"/>
        </w:tabs>
        <w:autoSpaceDE w:val="0"/>
        <w:autoSpaceDN w:val="0"/>
        <w:spacing w:line="276" w:lineRule="auto"/>
        <w:ind w:firstLine="567"/>
        <w:contextualSpacing/>
        <w:jc w:val="both"/>
        <w:rPr>
          <w:bCs/>
          <w:sz w:val="24"/>
          <w:szCs w:val="24"/>
        </w:rPr>
      </w:pPr>
    </w:p>
    <w:p w14:paraId="5CE34E28" w14:textId="77777777" w:rsidR="0049227E"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На объектах Заказчика, </w:t>
      </w:r>
      <w:r w:rsidRPr="00F53504">
        <w:rPr>
          <w:bCs/>
          <w:sz w:val="24"/>
          <w:szCs w:val="24"/>
        </w:rPr>
        <w:lastRenderedPageBreak/>
        <w:t>на которых работы проводятся совместными силами нескольких подрядных организаций и Заказчика, общая координация работ осуществляется руководителем объекта Заказчика, назначенным на основании ОРД Заказчика.</w:t>
      </w:r>
    </w:p>
    <w:p w14:paraId="173A2C6D" w14:textId="77777777" w:rsidR="0049227E"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В случае отступления от плана (проекта) производства работ, Подрядчик обязан согласовать данное изменение с ответственным лицом Заказчика.</w:t>
      </w:r>
    </w:p>
    <w:p w14:paraId="2DC7078C" w14:textId="77777777" w:rsidR="0049227E"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lastRenderedPageBreak/>
        <w:t>Уполномоченный представитель Подрядчика обязан принимать участие в совещаниях по промышленной и пожарной безопасности, охране труда и окружающей среды, созываемых Заказчиком. В случае приглашения Заказчиком на совещание отдельных руководителей и специалистов Подрядчика, руководитель подрядной организации обязан обеспечить их присутствие.</w:t>
      </w:r>
    </w:p>
    <w:p w14:paraId="4779574E" w14:textId="77777777" w:rsidR="0049227E"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lastRenderedPageBreak/>
        <w:t>Руководитель подрядной организации обязан ознакомить своих работников, а также работников Субподрядчиков, привлекаемых Подрядчиком, с данными требованиями и с РД, указанными в п.8.1.</w:t>
      </w:r>
      <w:r w:rsidR="00A03B18" w:rsidRPr="00F53504">
        <w:rPr>
          <w:bCs/>
          <w:sz w:val="24"/>
          <w:szCs w:val="24"/>
        </w:rPr>
        <w:t>2</w:t>
      </w:r>
      <w:r w:rsidRPr="00F53504">
        <w:rPr>
          <w:bCs/>
          <w:sz w:val="24"/>
          <w:szCs w:val="24"/>
        </w:rPr>
        <w:t>. настоящего положения.</w:t>
      </w:r>
    </w:p>
    <w:p w14:paraId="15173630" w14:textId="77777777" w:rsidR="00A73165" w:rsidRPr="00F53504" w:rsidRDefault="00A73165" w:rsidP="00791849">
      <w:pPr>
        <w:pStyle w:val="ae"/>
        <w:numPr>
          <w:ilvl w:val="1"/>
          <w:numId w:val="8"/>
        </w:numPr>
        <w:tabs>
          <w:tab w:val="left" w:pos="709"/>
          <w:tab w:val="left" w:pos="1134"/>
        </w:tabs>
        <w:spacing w:after="240" w:line="276" w:lineRule="auto"/>
        <w:ind w:left="0" w:firstLine="567"/>
        <w:contextualSpacing w:val="0"/>
        <w:jc w:val="both"/>
        <w:rPr>
          <w:bCs/>
          <w:sz w:val="24"/>
          <w:szCs w:val="24"/>
        </w:rPr>
      </w:pPr>
      <w:r w:rsidRPr="00F53504">
        <w:rPr>
          <w:bCs/>
          <w:sz w:val="24"/>
          <w:szCs w:val="24"/>
        </w:rPr>
        <w:t xml:space="preserve">Перед началом проведения работ Подрядчик обязан оповестить Заказчика об их начале и согласовать с Заказчиком и ФПС ГПС -Нижнекамский филиал </w:t>
      </w:r>
      <w:r w:rsidRPr="00F53504">
        <w:rPr>
          <w:bCs/>
          <w:sz w:val="24"/>
          <w:szCs w:val="24"/>
        </w:rPr>
        <w:lastRenderedPageBreak/>
        <w:t>ФГБУ «Управление ДП ФПС ГПС по Республике Татарстан схему мест складирования материалов, мест установки техники и агрегатов, места производства работ, места подключения к источникам электро-, водоснабжения и способы прокладки временных линий электропередачи, водопроводов для собственных нужд (работа вблизи с ЛЭП, трубопроводами высокого давле</w:t>
      </w:r>
      <w:r w:rsidRPr="00F53504">
        <w:rPr>
          <w:bCs/>
          <w:sz w:val="24"/>
          <w:szCs w:val="24"/>
        </w:rPr>
        <w:lastRenderedPageBreak/>
        <w:t>ния, трубопроводами пара и горячей воды, газопроводами и иными трубопроводами, транспортирующими взрывоопасные, горючие и вредные для человека и окружающей среды вещества), а также схемы, требуемые при выполнении работ в стесненных условиях на действующих объектах Заказчика и работ в условиях постоянного пребывания и движения Заказчика, подрядных организаций и третьих лиц.</w:t>
      </w:r>
    </w:p>
    <w:p w14:paraId="368683AA" w14:textId="77777777" w:rsidR="0049227E" w:rsidRPr="00F53504" w:rsidRDefault="00A73165" w:rsidP="0049227E">
      <w:pPr>
        <w:tabs>
          <w:tab w:val="left" w:pos="709"/>
          <w:tab w:val="left" w:pos="1134"/>
        </w:tabs>
        <w:autoSpaceDE w:val="0"/>
        <w:autoSpaceDN w:val="0"/>
        <w:spacing w:after="240" w:line="276" w:lineRule="auto"/>
        <w:ind w:firstLine="709"/>
        <w:jc w:val="both"/>
        <w:rPr>
          <w:bCs/>
          <w:sz w:val="24"/>
          <w:szCs w:val="24"/>
        </w:rPr>
      </w:pPr>
      <w:r w:rsidRPr="00F53504">
        <w:rPr>
          <w:bCs/>
          <w:sz w:val="24"/>
          <w:szCs w:val="24"/>
        </w:rPr>
        <w:lastRenderedPageBreak/>
        <w:t>Если работа Подрядчика сопряжена с опасностью для персонала Заказчика, других Подрядчиков, Субподрядчиков, то перед началом производства работ либо по мере пребывания стороннего для Подрядчика персонала он обязан ознакомить этот персонал с опасными и вредными факторами своего производства и мерами по их предупреждению. В случае невыпол</w:t>
      </w:r>
      <w:r w:rsidRPr="00F53504">
        <w:rPr>
          <w:bCs/>
          <w:sz w:val="24"/>
          <w:szCs w:val="24"/>
        </w:rPr>
        <w:lastRenderedPageBreak/>
        <w:t>нения данного обязательства Заказчик вправе приостановить производство работ Подрядчика.</w:t>
      </w:r>
    </w:p>
    <w:p w14:paraId="6175DB62" w14:textId="77777777" w:rsidR="0049227E"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Ответственность за соблюдение требований ПБОТОС при эксплуатации машин и оборудования Заказчика, переданных для использования Подрядчику, возлагается на ответственное лицо Подрядчика (подтверждается приказом по подрядному предприятию о назначении ответственного лица). Во время </w:t>
      </w:r>
      <w:r w:rsidRPr="00F53504">
        <w:rPr>
          <w:bCs/>
          <w:sz w:val="24"/>
          <w:szCs w:val="24"/>
        </w:rPr>
        <w:lastRenderedPageBreak/>
        <w:t>эксплуатации, обслуживания, ремонта и хранения переданного Подрядчику объекта, имущества Заказчика ответственность за причиненный ущерб несет Подрядчик.</w:t>
      </w:r>
    </w:p>
    <w:p w14:paraId="016E3B83" w14:textId="77777777" w:rsidR="0049227E"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В случаях причинения вреда здоровью и жизни работников Заказчика и третьих лиц на объекте или оборудовании, переданном Подрядчику, последний полностью несет ответственность за наступивший случай в </w:t>
      </w:r>
      <w:r w:rsidRPr="00F53504">
        <w:rPr>
          <w:bCs/>
          <w:sz w:val="24"/>
          <w:szCs w:val="24"/>
        </w:rPr>
        <w:lastRenderedPageBreak/>
        <w:t>соответствии с действующим законодательством.</w:t>
      </w:r>
    </w:p>
    <w:p w14:paraId="7CEDBC32" w14:textId="77777777" w:rsidR="00A73165" w:rsidRPr="00F53504" w:rsidRDefault="00A73165" w:rsidP="00791849">
      <w:pPr>
        <w:pStyle w:val="ae"/>
        <w:numPr>
          <w:ilvl w:val="1"/>
          <w:numId w:val="8"/>
        </w:numPr>
        <w:tabs>
          <w:tab w:val="left" w:pos="709"/>
          <w:tab w:val="left" w:pos="1134"/>
        </w:tabs>
        <w:spacing w:line="276" w:lineRule="auto"/>
        <w:ind w:left="0" w:firstLine="709"/>
        <w:contextualSpacing w:val="0"/>
        <w:jc w:val="both"/>
        <w:rPr>
          <w:bCs/>
          <w:sz w:val="24"/>
          <w:szCs w:val="24"/>
        </w:rPr>
      </w:pPr>
      <w:r w:rsidRPr="00F53504">
        <w:rPr>
          <w:bCs/>
          <w:sz w:val="24"/>
          <w:szCs w:val="24"/>
        </w:rPr>
        <w:t>Работникам Подрядчика запрещается:</w:t>
      </w:r>
    </w:p>
    <w:p w14:paraId="4759BF6E"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нарушать установленные правила поведения на объектах Заказчика;</w:t>
      </w:r>
    </w:p>
    <w:p w14:paraId="5911A851"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провозить на объекты Заказчика посторонних лиц;</w:t>
      </w:r>
    </w:p>
    <w:p w14:paraId="1572FE99"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самовольно изменять условия, последовательность и объем работ;</w:t>
      </w:r>
    </w:p>
    <w:p w14:paraId="779DFEE2"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lastRenderedPageBreak/>
        <w:t>-</w:t>
      </w:r>
      <w:r w:rsidR="008E0D7E" w:rsidRPr="00F53504">
        <w:rPr>
          <w:bCs/>
          <w:sz w:val="24"/>
          <w:szCs w:val="24"/>
        </w:rPr>
        <w:t xml:space="preserve"> </w:t>
      </w:r>
      <w:r w:rsidRPr="00F53504">
        <w:rPr>
          <w:bCs/>
          <w:sz w:val="24"/>
          <w:szCs w:val="24"/>
        </w:rPr>
        <w:t>находиться без надобности на действующих установках, в производственных помещениях Заказчика;</w:t>
      </w:r>
    </w:p>
    <w:p w14:paraId="03481300"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допускать к управлению транспортными средствами или механизмами Заказчика, или, принадлежащими подрядной организации лиц, не имеющих право управления данными транспортными средствами или механизмами;</w:t>
      </w:r>
    </w:p>
    <w:p w14:paraId="7F0D93E1"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lastRenderedPageBreak/>
        <w:t>-</w:t>
      </w:r>
      <w:r w:rsidR="008E0D7E" w:rsidRPr="00F53504">
        <w:rPr>
          <w:bCs/>
          <w:sz w:val="24"/>
          <w:szCs w:val="24"/>
        </w:rPr>
        <w:t xml:space="preserve"> </w:t>
      </w:r>
      <w:r w:rsidRPr="00F53504">
        <w:rPr>
          <w:bCs/>
          <w:sz w:val="24"/>
          <w:szCs w:val="24"/>
        </w:rPr>
        <w:t>оставлять работающим двигатель на транспортном средстве после въезда на территорию взрывопожароопасного объекта без соблюдения дополнительных мер безопасности;</w:t>
      </w:r>
    </w:p>
    <w:p w14:paraId="46EF1760"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 xml:space="preserve">нарушать согласованный с Заказчиком маршрут движения, а также посещать объекты Заказчика за пределами территории производства работ (указанных в документах, допускающих персонал Подрядчика на объекты, – </w:t>
      </w:r>
      <w:r w:rsidRPr="00F53504">
        <w:rPr>
          <w:bCs/>
          <w:sz w:val="24"/>
          <w:szCs w:val="24"/>
        </w:rPr>
        <w:lastRenderedPageBreak/>
        <w:t>смотри п. 8.1.2. настоящего положения);</w:t>
      </w:r>
    </w:p>
    <w:p w14:paraId="5D60995C"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освобождать транспортное средство от посторонних предметов и мусора на объекте Заказчика;</w:t>
      </w:r>
    </w:p>
    <w:p w14:paraId="5DE8564E"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отвлекать работников Заказчика во время проведения ими производственных работ;</w:t>
      </w:r>
    </w:p>
    <w:p w14:paraId="3543E027"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пользоваться технологическим оборудованием и грузо</w:t>
      </w:r>
      <w:r w:rsidRPr="00F53504">
        <w:rPr>
          <w:bCs/>
          <w:sz w:val="24"/>
          <w:szCs w:val="24"/>
        </w:rPr>
        <w:lastRenderedPageBreak/>
        <w:t>подъемными механизмами Заказчика без предварительного с ним согласования;</w:t>
      </w:r>
    </w:p>
    <w:p w14:paraId="07FB0EA4"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курить вне отведенных для этого местах;</w:t>
      </w:r>
    </w:p>
    <w:p w14:paraId="456D4E38"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разводить открытый огонь, не используемый для выполнения оказываемых видов услуг;</w:t>
      </w:r>
    </w:p>
    <w:p w14:paraId="0D5E8D5E"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самовольно размещать или утилизировать любые виды отходов вне отведенных мест, оговоренных в условиях договора;</w:t>
      </w:r>
    </w:p>
    <w:p w14:paraId="7F620C83"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lastRenderedPageBreak/>
        <w:t>-</w:t>
      </w:r>
      <w:r w:rsidR="008E0D7E" w:rsidRPr="00F53504">
        <w:rPr>
          <w:bCs/>
          <w:sz w:val="24"/>
          <w:szCs w:val="24"/>
        </w:rPr>
        <w:t xml:space="preserve"> </w:t>
      </w:r>
      <w:r w:rsidRPr="00F53504">
        <w:rPr>
          <w:bCs/>
          <w:sz w:val="24"/>
          <w:szCs w:val="24"/>
        </w:rPr>
        <w:t>самовольно сбрасывать в поверхностные водные объекты или рельеф местности сточные воды вне отведенных мест, оговоренных в условиях договора;</w:t>
      </w:r>
    </w:p>
    <w:p w14:paraId="6F86F4B9"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ввозить орудия для ловли рыбы и охотничьей дичи;</w:t>
      </w:r>
    </w:p>
    <w:p w14:paraId="27675638"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вести охоту, ловлю рыбы, добычу объектов животного мира;</w:t>
      </w:r>
    </w:p>
    <w:p w14:paraId="4263634F"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 xml:space="preserve">вести заготовку и сбор дикорастущих плодов, ягод, орехов, грибов, других пригодных для </w:t>
      </w:r>
      <w:r w:rsidRPr="00F53504">
        <w:rPr>
          <w:bCs/>
          <w:sz w:val="24"/>
          <w:szCs w:val="24"/>
        </w:rPr>
        <w:lastRenderedPageBreak/>
        <w:t>употребления в пищу лесных ресурсов (пищевых лесных ресурсов), сбор лекарственных растений;</w:t>
      </w:r>
    </w:p>
    <w:p w14:paraId="79E593AE"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вести рубку лесов и иной растительности, заготовку и сбор не древесных лесных ресурсов (заготовка веников, ветвей и кустарников лиственных пород (береза, осина, ива, дуб и др.) для метел и плетения);</w:t>
      </w:r>
    </w:p>
    <w:p w14:paraId="775F6D13"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lastRenderedPageBreak/>
        <w:t>-</w:t>
      </w:r>
      <w:r w:rsidR="008E0D7E" w:rsidRPr="00F53504">
        <w:rPr>
          <w:bCs/>
          <w:sz w:val="24"/>
          <w:szCs w:val="24"/>
        </w:rPr>
        <w:t xml:space="preserve"> </w:t>
      </w:r>
      <w:r w:rsidRPr="00F53504">
        <w:rPr>
          <w:bCs/>
          <w:sz w:val="24"/>
          <w:szCs w:val="24"/>
        </w:rPr>
        <w:t>несанкционированные проезды по степи, тундре, лугам, лесам и другим природным территориям вне пределов утвержденных трасс;</w:t>
      </w:r>
    </w:p>
    <w:p w14:paraId="22E85D47" w14:textId="77777777" w:rsidR="00A73165" w:rsidRPr="00F53504" w:rsidRDefault="00A73165" w:rsidP="008E0D7E">
      <w:pPr>
        <w:tabs>
          <w:tab w:val="left" w:pos="709"/>
          <w:tab w:val="left" w:pos="1134"/>
        </w:tabs>
        <w:autoSpaceDE w:val="0"/>
        <w:autoSpaceDN w:val="0"/>
        <w:spacing w:line="276" w:lineRule="auto"/>
        <w:ind w:firstLine="709"/>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 xml:space="preserve">при производстве определенного объема работ на выделенном участке выполнение каких-либо других работ по собственной инициативе (как ремонтного персонала, так и ответственного лица Подрядчика), без уведомления руководителя подразделения </w:t>
      </w:r>
      <w:r w:rsidRPr="00F53504">
        <w:rPr>
          <w:bCs/>
          <w:sz w:val="24"/>
          <w:szCs w:val="24"/>
        </w:rPr>
        <w:lastRenderedPageBreak/>
        <w:t>Заказчика, на территории которого ведутся работы;</w:t>
      </w:r>
    </w:p>
    <w:p w14:paraId="474F2B82" w14:textId="77777777" w:rsidR="00A73165" w:rsidRPr="00F53504" w:rsidRDefault="00A73165" w:rsidP="0049227E">
      <w:pPr>
        <w:tabs>
          <w:tab w:val="left" w:pos="709"/>
          <w:tab w:val="left" w:pos="1134"/>
        </w:tabs>
        <w:autoSpaceDE w:val="0"/>
        <w:autoSpaceDN w:val="0"/>
        <w:spacing w:after="240" w:line="276" w:lineRule="auto"/>
        <w:ind w:firstLine="567"/>
        <w:jc w:val="both"/>
        <w:rPr>
          <w:bCs/>
          <w:sz w:val="24"/>
          <w:szCs w:val="24"/>
        </w:rPr>
      </w:pPr>
      <w:r w:rsidRPr="00F53504">
        <w:rPr>
          <w:bCs/>
          <w:sz w:val="24"/>
          <w:szCs w:val="24"/>
        </w:rPr>
        <w:t>-</w:t>
      </w:r>
      <w:r w:rsidR="008E0D7E" w:rsidRPr="00F53504">
        <w:rPr>
          <w:bCs/>
          <w:sz w:val="24"/>
          <w:szCs w:val="24"/>
        </w:rPr>
        <w:t xml:space="preserve"> </w:t>
      </w:r>
      <w:r w:rsidRPr="00F53504">
        <w:rPr>
          <w:bCs/>
          <w:sz w:val="24"/>
          <w:szCs w:val="24"/>
        </w:rPr>
        <w:t>самовольный выход в места, нахождение на которых не требуется предметом договора.</w:t>
      </w:r>
    </w:p>
    <w:p w14:paraId="4344F557" w14:textId="77777777" w:rsidR="0049227E"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На объектах Заказчика запрещено ношение и хранение огнестрельного или иного вида оружия, включая холодное, а также боеприпасов и взрывчатых веществ. Лица, имеющие при себе огнестрельное, холодное, </w:t>
      </w:r>
      <w:r w:rsidRPr="00F53504">
        <w:rPr>
          <w:bCs/>
          <w:sz w:val="24"/>
          <w:szCs w:val="24"/>
        </w:rPr>
        <w:lastRenderedPageBreak/>
        <w:t>или иной вид оружия, а также боеприпасы и взрывчатые вещества, подлежат немедленному удалению с места выполнения работ/оказания услуг с последующим наложением запрета на доступ на любые объекты Заказчика и с обращением в государственные правоохранительные органы.</w:t>
      </w:r>
    </w:p>
    <w:p w14:paraId="4784DFA6" w14:textId="77777777" w:rsidR="0049227E" w:rsidRPr="00F53504" w:rsidRDefault="00A73165" w:rsidP="00791849">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Подрядчик/ обязан обеспечить и должным образом содержать все предупредительные </w:t>
      </w:r>
      <w:r w:rsidRPr="00F53504">
        <w:rPr>
          <w:bCs/>
          <w:sz w:val="24"/>
          <w:szCs w:val="24"/>
        </w:rPr>
        <w:lastRenderedPageBreak/>
        <w:t xml:space="preserve">знаки, сигнальные огни, защитные ограждения, крепления, барьеры, поручни и другие меры предосторожности, обеспечивающие безопасность работников (включая защитное снаряжение) и третьих лиц (в том числе представителей Заказчика) на объекте. </w:t>
      </w:r>
    </w:p>
    <w:p w14:paraId="4F84C35D" w14:textId="77777777" w:rsidR="0049227E" w:rsidRPr="00F53504" w:rsidRDefault="00A73165" w:rsidP="00F01D1D">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Руководитель Подрядчика обеспечивает наличие специальной оценки условий труда с установленными классами </w:t>
      </w:r>
      <w:r w:rsidRPr="00F53504">
        <w:rPr>
          <w:bCs/>
          <w:sz w:val="24"/>
          <w:szCs w:val="24"/>
        </w:rPr>
        <w:lastRenderedPageBreak/>
        <w:t>(подклассами) условий труда на рабочих местах и применение соответствующих средств индивидуальной и коллективной защиты работниками.</w:t>
      </w:r>
    </w:p>
    <w:p w14:paraId="33479B61" w14:textId="77777777" w:rsidR="0049227E" w:rsidRPr="00F53504" w:rsidRDefault="00A73165" w:rsidP="00F01D1D">
      <w:pPr>
        <w:pStyle w:val="ae"/>
        <w:numPr>
          <w:ilvl w:val="1"/>
          <w:numId w:val="8"/>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Руководитель Подрядчика/Исполнителя обязан ознакомить своих работников, а также работников субподрядчиков/соисполнителей, привлекаемых Подрядчиком/Исполнителем, с требованиями, указанными в данном разделе и с РД, </w:t>
      </w:r>
      <w:r w:rsidRPr="00F53504">
        <w:rPr>
          <w:bCs/>
          <w:sz w:val="24"/>
          <w:szCs w:val="24"/>
        </w:rPr>
        <w:lastRenderedPageBreak/>
        <w:t>указанными в п. 8.1.2. настоящего Положения.</w:t>
      </w:r>
    </w:p>
    <w:p w14:paraId="5D20B4D9" w14:textId="77777777" w:rsidR="005C4E7B" w:rsidRPr="005C4E7B" w:rsidRDefault="00A73165" w:rsidP="005C4E7B">
      <w:pPr>
        <w:pStyle w:val="ae"/>
        <w:numPr>
          <w:ilvl w:val="1"/>
          <w:numId w:val="8"/>
        </w:numPr>
        <w:tabs>
          <w:tab w:val="left" w:pos="709"/>
          <w:tab w:val="left" w:pos="1134"/>
        </w:tabs>
        <w:ind w:left="0" w:firstLine="709"/>
        <w:jc w:val="both"/>
        <w:rPr>
          <w:bCs/>
          <w:sz w:val="24"/>
          <w:szCs w:val="24"/>
        </w:rPr>
      </w:pPr>
      <w:r w:rsidRPr="00F53504">
        <w:rPr>
          <w:bCs/>
          <w:sz w:val="24"/>
          <w:szCs w:val="24"/>
        </w:rPr>
        <w:t xml:space="preserve">Подрядчик не допускает к работам на объектах Заказчика собственных работников или работников Субподрядной организации,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проводимых с целью </w:t>
      </w:r>
      <w:r w:rsidRPr="00F53504">
        <w:rPr>
          <w:bCs/>
          <w:sz w:val="24"/>
          <w:szCs w:val="24"/>
        </w:rPr>
        <w:lastRenderedPageBreak/>
        <w:t>определения пригодности работников для выполнения поручаемой работы.</w:t>
      </w:r>
      <w:bookmarkStart w:id="11" w:name="_Toc110949232"/>
    </w:p>
    <w:p w14:paraId="4AC6D627" w14:textId="77777777" w:rsidR="00E322CC" w:rsidRDefault="00D2200C" w:rsidP="005C4E7B">
      <w:pPr>
        <w:pStyle w:val="aff3"/>
        <w:spacing w:after="0" w:line="240" w:lineRule="auto"/>
        <w:contextualSpacing/>
      </w:pPr>
      <w:r w:rsidRPr="00F53504">
        <w:t>8</w:t>
      </w:r>
      <w:r w:rsidR="00E322CC" w:rsidRPr="00F53504">
        <w:t xml:space="preserve"> </w:t>
      </w:r>
      <w:r w:rsidR="005A3314" w:rsidRPr="00F53504">
        <w:t>Основные обязанности Заказчика</w:t>
      </w:r>
      <w:bookmarkEnd w:id="11"/>
    </w:p>
    <w:p w14:paraId="49127088" w14:textId="77777777" w:rsidR="005C4E7B" w:rsidRPr="00F53504" w:rsidRDefault="005C4E7B" w:rsidP="005C4E7B">
      <w:pPr>
        <w:pStyle w:val="aff3"/>
        <w:spacing w:after="0" w:line="240" w:lineRule="auto"/>
        <w:contextualSpacing/>
      </w:pPr>
    </w:p>
    <w:p w14:paraId="6373ED7E" w14:textId="77777777" w:rsidR="006002BD" w:rsidRPr="00F53504" w:rsidRDefault="00E35F70" w:rsidP="005C4E7B">
      <w:pPr>
        <w:tabs>
          <w:tab w:val="left" w:pos="709"/>
          <w:tab w:val="left" w:pos="1134"/>
        </w:tabs>
        <w:autoSpaceDE w:val="0"/>
        <w:autoSpaceDN w:val="0"/>
        <w:ind w:firstLine="709"/>
        <w:contextualSpacing/>
        <w:rPr>
          <w:bCs/>
          <w:sz w:val="24"/>
          <w:szCs w:val="24"/>
        </w:rPr>
      </w:pPr>
      <w:r w:rsidRPr="00F53504">
        <w:rPr>
          <w:bCs/>
          <w:sz w:val="24"/>
          <w:szCs w:val="24"/>
        </w:rPr>
        <w:t xml:space="preserve">8.1. </w:t>
      </w:r>
      <w:r w:rsidR="006002BD" w:rsidRPr="00F53504">
        <w:rPr>
          <w:bCs/>
          <w:sz w:val="24"/>
          <w:szCs w:val="24"/>
        </w:rPr>
        <w:t>Заказчик обязан:</w:t>
      </w:r>
    </w:p>
    <w:p w14:paraId="716ADDAD" w14:textId="77777777" w:rsidR="006002BD" w:rsidRPr="00F53504" w:rsidRDefault="006002BD" w:rsidP="008E0D7E">
      <w:pPr>
        <w:tabs>
          <w:tab w:val="left" w:pos="709"/>
          <w:tab w:val="left" w:pos="1134"/>
        </w:tabs>
        <w:autoSpaceDE w:val="0"/>
        <w:autoSpaceDN w:val="0"/>
        <w:spacing w:after="240" w:line="276" w:lineRule="auto"/>
        <w:ind w:firstLine="709"/>
        <w:rPr>
          <w:bCs/>
          <w:sz w:val="24"/>
          <w:szCs w:val="24"/>
        </w:rPr>
      </w:pPr>
      <w:r w:rsidRPr="00F53504">
        <w:rPr>
          <w:bCs/>
          <w:sz w:val="24"/>
          <w:szCs w:val="24"/>
        </w:rPr>
        <w:t>8.1.1. В состав договора с подрядными организациями обязательным приложением включать настоящее положение.</w:t>
      </w:r>
    </w:p>
    <w:p w14:paraId="2BC72D0F" w14:textId="77777777" w:rsidR="006002BD" w:rsidRPr="00F53504" w:rsidRDefault="006002BD" w:rsidP="008E0D7E">
      <w:pPr>
        <w:tabs>
          <w:tab w:val="left" w:pos="709"/>
          <w:tab w:val="left" w:pos="1134"/>
        </w:tabs>
        <w:autoSpaceDE w:val="0"/>
        <w:autoSpaceDN w:val="0"/>
        <w:spacing w:line="276" w:lineRule="auto"/>
        <w:ind w:firstLine="709"/>
        <w:rPr>
          <w:bCs/>
          <w:sz w:val="24"/>
          <w:szCs w:val="24"/>
        </w:rPr>
      </w:pPr>
      <w:r w:rsidRPr="00F53504">
        <w:rPr>
          <w:bCs/>
          <w:sz w:val="24"/>
          <w:szCs w:val="24"/>
        </w:rPr>
        <w:lastRenderedPageBreak/>
        <w:t xml:space="preserve">8.1.2. Ознакомить под роспись при проведении вводного инструктажа всех работников Подрядчика со следующими ВРД: </w:t>
      </w:r>
    </w:p>
    <w:p w14:paraId="131871FE" w14:textId="77777777" w:rsidR="006002BD" w:rsidRPr="00F53504" w:rsidRDefault="006002BD" w:rsidP="008E0D7E">
      <w:pPr>
        <w:pStyle w:val="ae"/>
        <w:numPr>
          <w:ilvl w:val="0"/>
          <w:numId w:val="9"/>
        </w:numPr>
        <w:tabs>
          <w:tab w:val="left" w:pos="709"/>
          <w:tab w:val="left" w:pos="1134"/>
        </w:tabs>
        <w:spacing w:line="276" w:lineRule="auto"/>
        <w:ind w:left="0" w:firstLine="709"/>
        <w:rPr>
          <w:bCs/>
          <w:sz w:val="24"/>
          <w:szCs w:val="24"/>
        </w:rPr>
      </w:pPr>
      <w:r w:rsidRPr="00F53504">
        <w:rPr>
          <w:bCs/>
          <w:sz w:val="24"/>
          <w:szCs w:val="24"/>
        </w:rPr>
        <w:t>Положение о системе управления охраной труда;</w:t>
      </w:r>
    </w:p>
    <w:p w14:paraId="2BD9D313" w14:textId="77777777" w:rsidR="006002BD" w:rsidRPr="00F53504" w:rsidRDefault="006002BD" w:rsidP="008E0D7E">
      <w:pPr>
        <w:pStyle w:val="ae"/>
        <w:numPr>
          <w:ilvl w:val="0"/>
          <w:numId w:val="9"/>
        </w:numPr>
        <w:tabs>
          <w:tab w:val="left" w:pos="709"/>
          <w:tab w:val="left" w:pos="1134"/>
        </w:tabs>
        <w:spacing w:line="276" w:lineRule="auto"/>
        <w:ind w:left="0" w:firstLine="709"/>
        <w:rPr>
          <w:bCs/>
          <w:sz w:val="24"/>
          <w:szCs w:val="24"/>
        </w:rPr>
      </w:pPr>
      <w:r w:rsidRPr="00F53504">
        <w:rPr>
          <w:bCs/>
          <w:sz w:val="24"/>
          <w:szCs w:val="24"/>
        </w:rPr>
        <w:t>Ключевые правила безопасности;</w:t>
      </w:r>
    </w:p>
    <w:p w14:paraId="5E834369" w14:textId="77777777" w:rsidR="006002BD" w:rsidRPr="00F53504" w:rsidRDefault="006002BD" w:rsidP="008E0D7E">
      <w:pPr>
        <w:pStyle w:val="ae"/>
        <w:numPr>
          <w:ilvl w:val="0"/>
          <w:numId w:val="9"/>
        </w:numPr>
        <w:tabs>
          <w:tab w:val="left" w:pos="709"/>
          <w:tab w:val="left" w:pos="1134"/>
        </w:tabs>
        <w:spacing w:line="276" w:lineRule="auto"/>
        <w:ind w:left="0" w:firstLine="709"/>
        <w:rPr>
          <w:bCs/>
          <w:sz w:val="24"/>
          <w:szCs w:val="24"/>
        </w:rPr>
      </w:pPr>
      <w:r w:rsidRPr="00F53504">
        <w:rPr>
          <w:bCs/>
          <w:sz w:val="24"/>
          <w:szCs w:val="24"/>
        </w:rPr>
        <w:t>Реестр рисков и опасностей в области ПБ,ОТиОС;</w:t>
      </w:r>
    </w:p>
    <w:p w14:paraId="6CBE063B" w14:textId="77777777" w:rsidR="006002BD" w:rsidRPr="00F53504" w:rsidRDefault="006002BD" w:rsidP="008E0D7E">
      <w:pPr>
        <w:pStyle w:val="ae"/>
        <w:numPr>
          <w:ilvl w:val="0"/>
          <w:numId w:val="9"/>
        </w:numPr>
        <w:tabs>
          <w:tab w:val="left" w:pos="709"/>
          <w:tab w:val="left" w:pos="1134"/>
        </w:tabs>
        <w:spacing w:line="276" w:lineRule="auto"/>
        <w:ind w:left="0" w:firstLine="709"/>
        <w:rPr>
          <w:bCs/>
          <w:sz w:val="24"/>
          <w:szCs w:val="24"/>
        </w:rPr>
      </w:pPr>
      <w:r w:rsidRPr="00F53504">
        <w:rPr>
          <w:bCs/>
          <w:sz w:val="24"/>
          <w:szCs w:val="24"/>
        </w:rPr>
        <w:t>Действующие памятки по ПБОТОС;</w:t>
      </w:r>
    </w:p>
    <w:p w14:paraId="510205A3" w14:textId="77777777" w:rsidR="006002BD" w:rsidRPr="00F53504" w:rsidRDefault="006002BD" w:rsidP="008E0D7E">
      <w:pPr>
        <w:pStyle w:val="ae"/>
        <w:numPr>
          <w:ilvl w:val="0"/>
          <w:numId w:val="9"/>
        </w:numPr>
        <w:tabs>
          <w:tab w:val="left" w:pos="709"/>
          <w:tab w:val="left" w:pos="1134"/>
        </w:tabs>
        <w:spacing w:line="276" w:lineRule="auto"/>
        <w:ind w:left="0" w:firstLine="709"/>
        <w:rPr>
          <w:bCs/>
          <w:sz w:val="24"/>
          <w:szCs w:val="24"/>
        </w:rPr>
      </w:pPr>
      <w:r w:rsidRPr="00F53504">
        <w:rPr>
          <w:bCs/>
          <w:sz w:val="24"/>
          <w:szCs w:val="24"/>
        </w:rPr>
        <w:t xml:space="preserve">Перечень работ повышенной </w:t>
      </w:r>
      <w:r w:rsidRPr="00F53504">
        <w:rPr>
          <w:bCs/>
          <w:sz w:val="24"/>
          <w:szCs w:val="24"/>
        </w:rPr>
        <w:lastRenderedPageBreak/>
        <w:t>опасности;</w:t>
      </w:r>
    </w:p>
    <w:p w14:paraId="559F0FF6" w14:textId="77777777" w:rsidR="006002BD" w:rsidRPr="00F53504" w:rsidRDefault="006002BD" w:rsidP="008E0D7E">
      <w:pPr>
        <w:pStyle w:val="ae"/>
        <w:numPr>
          <w:ilvl w:val="0"/>
          <w:numId w:val="9"/>
        </w:numPr>
        <w:tabs>
          <w:tab w:val="left" w:pos="709"/>
          <w:tab w:val="left" w:pos="1134"/>
        </w:tabs>
        <w:spacing w:line="276" w:lineRule="auto"/>
        <w:ind w:left="0" w:firstLine="709"/>
        <w:rPr>
          <w:bCs/>
          <w:sz w:val="24"/>
          <w:szCs w:val="24"/>
        </w:rPr>
      </w:pPr>
      <w:r w:rsidRPr="00F53504">
        <w:rPr>
          <w:bCs/>
          <w:sz w:val="24"/>
          <w:szCs w:val="24"/>
        </w:rPr>
        <w:t>Инструкция по организации и безопасному ведению огневых работ;</w:t>
      </w:r>
    </w:p>
    <w:p w14:paraId="523430B9" w14:textId="77777777" w:rsidR="006002BD" w:rsidRPr="00F53504" w:rsidRDefault="006002BD" w:rsidP="008E0D7E">
      <w:pPr>
        <w:pStyle w:val="ae"/>
        <w:numPr>
          <w:ilvl w:val="0"/>
          <w:numId w:val="9"/>
        </w:numPr>
        <w:tabs>
          <w:tab w:val="left" w:pos="709"/>
          <w:tab w:val="left" w:pos="1134"/>
        </w:tabs>
        <w:spacing w:line="276" w:lineRule="auto"/>
        <w:ind w:left="0" w:firstLine="709"/>
        <w:rPr>
          <w:bCs/>
          <w:sz w:val="24"/>
          <w:szCs w:val="24"/>
        </w:rPr>
      </w:pPr>
      <w:r w:rsidRPr="00F53504">
        <w:rPr>
          <w:bCs/>
          <w:sz w:val="24"/>
          <w:szCs w:val="24"/>
        </w:rPr>
        <w:t>Инструкция по организации безопасного проведения газоопасных работ (по принадлежности предприятия КТ);</w:t>
      </w:r>
    </w:p>
    <w:p w14:paraId="373E19AD" w14:textId="77777777" w:rsidR="006002BD" w:rsidRPr="00F53504" w:rsidRDefault="006002BD" w:rsidP="008E0D7E">
      <w:pPr>
        <w:pStyle w:val="ae"/>
        <w:numPr>
          <w:ilvl w:val="0"/>
          <w:numId w:val="9"/>
        </w:numPr>
        <w:tabs>
          <w:tab w:val="left" w:pos="709"/>
          <w:tab w:val="left" w:pos="1134"/>
        </w:tabs>
        <w:spacing w:line="276" w:lineRule="auto"/>
        <w:ind w:left="0" w:firstLine="709"/>
        <w:rPr>
          <w:bCs/>
          <w:sz w:val="24"/>
          <w:szCs w:val="24"/>
        </w:rPr>
      </w:pPr>
      <w:r w:rsidRPr="00F53504">
        <w:rPr>
          <w:bCs/>
          <w:sz w:val="24"/>
          <w:szCs w:val="24"/>
        </w:rPr>
        <w:t xml:space="preserve">Политика интегрированной системы менеджмента; </w:t>
      </w:r>
    </w:p>
    <w:p w14:paraId="646BCDF9" w14:textId="77777777" w:rsidR="006002BD" w:rsidRPr="00F53504" w:rsidRDefault="006002BD" w:rsidP="008E0D7E">
      <w:pPr>
        <w:pStyle w:val="ae"/>
        <w:numPr>
          <w:ilvl w:val="0"/>
          <w:numId w:val="9"/>
        </w:numPr>
        <w:tabs>
          <w:tab w:val="left" w:pos="709"/>
          <w:tab w:val="left" w:pos="1134"/>
        </w:tabs>
        <w:spacing w:line="276" w:lineRule="auto"/>
        <w:ind w:left="0" w:firstLine="709"/>
        <w:rPr>
          <w:bCs/>
          <w:sz w:val="24"/>
          <w:szCs w:val="24"/>
        </w:rPr>
      </w:pPr>
      <w:r w:rsidRPr="00F53504">
        <w:rPr>
          <w:bCs/>
          <w:sz w:val="24"/>
          <w:szCs w:val="24"/>
        </w:rPr>
        <w:t>Реестр значимых экологических аспектов;</w:t>
      </w:r>
    </w:p>
    <w:p w14:paraId="16C9B847" w14:textId="77777777" w:rsidR="006002BD" w:rsidRPr="00F53504" w:rsidRDefault="006002BD" w:rsidP="008E0D7E">
      <w:pPr>
        <w:pStyle w:val="ae"/>
        <w:numPr>
          <w:ilvl w:val="0"/>
          <w:numId w:val="9"/>
        </w:numPr>
        <w:tabs>
          <w:tab w:val="left" w:pos="709"/>
          <w:tab w:val="left" w:pos="1134"/>
        </w:tabs>
        <w:spacing w:line="276" w:lineRule="auto"/>
        <w:ind w:left="0" w:firstLine="709"/>
        <w:rPr>
          <w:bCs/>
          <w:sz w:val="24"/>
          <w:szCs w:val="24"/>
        </w:rPr>
      </w:pPr>
      <w:r w:rsidRPr="00F53504">
        <w:rPr>
          <w:bCs/>
          <w:sz w:val="24"/>
          <w:szCs w:val="24"/>
        </w:rPr>
        <w:lastRenderedPageBreak/>
        <w:t>Перечень обязательных требований в области природопользования, охраны окружающей среды и обеспечения экологической безопасности;</w:t>
      </w:r>
    </w:p>
    <w:p w14:paraId="53AF4812" w14:textId="77777777" w:rsidR="006002BD" w:rsidRPr="00F53504" w:rsidRDefault="006002BD" w:rsidP="008E0D7E">
      <w:pPr>
        <w:pStyle w:val="ae"/>
        <w:numPr>
          <w:ilvl w:val="0"/>
          <w:numId w:val="9"/>
        </w:numPr>
        <w:tabs>
          <w:tab w:val="left" w:pos="709"/>
          <w:tab w:val="left" w:pos="1134"/>
        </w:tabs>
        <w:spacing w:line="276" w:lineRule="auto"/>
        <w:ind w:left="0" w:firstLine="709"/>
        <w:rPr>
          <w:bCs/>
          <w:sz w:val="24"/>
          <w:szCs w:val="24"/>
        </w:rPr>
      </w:pPr>
      <w:r w:rsidRPr="00F53504">
        <w:rPr>
          <w:bCs/>
          <w:sz w:val="24"/>
          <w:szCs w:val="24"/>
        </w:rPr>
        <w:t>План мероприятий по локализации и ликвидации аварий (при осуществлении работ на опасном производственном объекте).</w:t>
      </w:r>
    </w:p>
    <w:p w14:paraId="066CB0EF" w14:textId="77777777" w:rsidR="006002BD" w:rsidRPr="00F53504" w:rsidRDefault="006002BD" w:rsidP="008E0D7E">
      <w:pPr>
        <w:pStyle w:val="ae"/>
        <w:numPr>
          <w:ilvl w:val="0"/>
          <w:numId w:val="9"/>
        </w:numPr>
        <w:tabs>
          <w:tab w:val="left" w:pos="709"/>
          <w:tab w:val="left" w:pos="1134"/>
        </w:tabs>
        <w:spacing w:line="276" w:lineRule="auto"/>
        <w:ind w:left="0" w:firstLine="709"/>
        <w:rPr>
          <w:bCs/>
          <w:sz w:val="24"/>
          <w:szCs w:val="24"/>
        </w:rPr>
      </w:pPr>
      <w:r w:rsidRPr="00F53504">
        <w:rPr>
          <w:bCs/>
          <w:sz w:val="24"/>
          <w:szCs w:val="24"/>
        </w:rPr>
        <w:t>А10-Алгоритм (схема) действий в случае возникновения природного бедствия.</w:t>
      </w:r>
    </w:p>
    <w:p w14:paraId="12CC84DD" w14:textId="77777777" w:rsidR="006002BD" w:rsidRPr="00F53504" w:rsidRDefault="006002BD" w:rsidP="008E0D7E">
      <w:pPr>
        <w:pStyle w:val="ae"/>
        <w:numPr>
          <w:ilvl w:val="0"/>
          <w:numId w:val="9"/>
        </w:numPr>
        <w:tabs>
          <w:tab w:val="left" w:pos="709"/>
          <w:tab w:val="left" w:pos="1134"/>
        </w:tabs>
        <w:spacing w:line="276" w:lineRule="auto"/>
        <w:ind w:left="0" w:firstLine="709"/>
        <w:rPr>
          <w:bCs/>
          <w:sz w:val="24"/>
          <w:szCs w:val="24"/>
        </w:rPr>
      </w:pPr>
      <w:r w:rsidRPr="00F53504">
        <w:rPr>
          <w:bCs/>
          <w:sz w:val="24"/>
          <w:szCs w:val="24"/>
        </w:rPr>
        <w:lastRenderedPageBreak/>
        <w:t>А12-Алгоритм (схема) действий в случае возникновения пожара на предприятиях KAMA TYRES.</w:t>
      </w:r>
    </w:p>
    <w:p w14:paraId="4B11C310" w14:textId="77777777" w:rsidR="006002BD" w:rsidRPr="00F53504" w:rsidRDefault="006002BD" w:rsidP="008E0D7E">
      <w:pPr>
        <w:pStyle w:val="ae"/>
        <w:numPr>
          <w:ilvl w:val="0"/>
          <w:numId w:val="9"/>
        </w:numPr>
        <w:tabs>
          <w:tab w:val="left" w:pos="709"/>
          <w:tab w:val="left" w:pos="1134"/>
        </w:tabs>
        <w:spacing w:after="240" w:line="276" w:lineRule="auto"/>
        <w:ind w:left="0" w:firstLine="709"/>
        <w:contextualSpacing w:val="0"/>
        <w:rPr>
          <w:bCs/>
          <w:sz w:val="24"/>
          <w:szCs w:val="24"/>
        </w:rPr>
      </w:pPr>
      <w:r w:rsidRPr="00F53504">
        <w:rPr>
          <w:bCs/>
          <w:sz w:val="24"/>
          <w:szCs w:val="24"/>
        </w:rPr>
        <w:t>Иные документы с учётом специфики производства.</w:t>
      </w:r>
    </w:p>
    <w:p w14:paraId="0375202C" w14:textId="77777777" w:rsidR="00822EE4" w:rsidRPr="00F53504" w:rsidRDefault="006002BD" w:rsidP="008E0D7E">
      <w:pPr>
        <w:tabs>
          <w:tab w:val="left" w:pos="709"/>
          <w:tab w:val="left" w:pos="1134"/>
        </w:tabs>
        <w:autoSpaceDE w:val="0"/>
        <w:autoSpaceDN w:val="0"/>
        <w:spacing w:after="240" w:line="276" w:lineRule="auto"/>
        <w:ind w:firstLine="709"/>
        <w:jc w:val="both"/>
        <w:rPr>
          <w:bCs/>
          <w:sz w:val="24"/>
          <w:szCs w:val="24"/>
        </w:rPr>
      </w:pPr>
      <w:r w:rsidRPr="00F53504">
        <w:rPr>
          <w:bCs/>
          <w:sz w:val="24"/>
          <w:szCs w:val="24"/>
        </w:rPr>
        <w:t xml:space="preserve">8.1.3. </w:t>
      </w:r>
      <w:r w:rsidR="00822EE4" w:rsidRPr="00F53504">
        <w:rPr>
          <w:bCs/>
          <w:sz w:val="24"/>
          <w:szCs w:val="24"/>
        </w:rPr>
        <w:t>До начала выполнения работ/оказания услуг должен передать Подрядчику ЛНА, обязательные для исполнения Подрядчиком при производстве работ на объекте.</w:t>
      </w:r>
    </w:p>
    <w:p w14:paraId="3F5FE5EA" w14:textId="77777777" w:rsidR="00822EE4" w:rsidRPr="00F53504" w:rsidRDefault="006002BD" w:rsidP="00791849">
      <w:pPr>
        <w:pStyle w:val="ae"/>
        <w:numPr>
          <w:ilvl w:val="2"/>
          <w:numId w:val="10"/>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Передать территорию </w:t>
      </w:r>
      <w:r w:rsidRPr="00F53504">
        <w:rPr>
          <w:bCs/>
          <w:sz w:val="24"/>
          <w:szCs w:val="24"/>
        </w:rPr>
        <w:lastRenderedPageBreak/>
        <w:t xml:space="preserve">(площадку, трассу) для производства работ по акту приема-передачи строительной площадки (Приложение </w:t>
      </w:r>
      <w:r w:rsidR="00AB72FA" w:rsidRPr="00F53504">
        <w:rPr>
          <w:bCs/>
          <w:sz w:val="24"/>
          <w:szCs w:val="24"/>
        </w:rPr>
        <w:t>Л</w:t>
      </w:r>
      <w:r w:rsidRPr="00F53504">
        <w:rPr>
          <w:bCs/>
          <w:sz w:val="24"/>
          <w:szCs w:val="24"/>
        </w:rPr>
        <w:t xml:space="preserve">) и акту-допуску для производства работ на территории действующего предприятия (цеха, участка, объекта) (Приложение </w:t>
      </w:r>
      <w:r w:rsidR="00AB72FA" w:rsidRPr="00F53504">
        <w:rPr>
          <w:bCs/>
          <w:sz w:val="24"/>
          <w:szCs w:val="24"/>
        </w:rPr>
        <w:t>Н</w:t>
      </w:r>
      <w:r w:rsidRPr="00F53504">
        <w:rPr>
          <w:bCs/>
          <w:sz w:val="24"/>
          <w:szCs w:val="24"/>
        </w:rPr>
        <w:t xml:space="preserve">), Акт-допуск и акт приема-передачи оформляется на весь период действия договора, но не более чем на 1 (один) календарный год. В акте- допуске должны быть указаны </w:t>
      </w:r>
      <w:r w:rsidRPr="00F53504">
        <w:rPr>
          <w:bCs/>
          <w:sz w:val="24"/>
          <w:szCs w:val="24"/>
        </w:rPr>
        <w:lastRenderedPageBreak/>
        <w:t>наименования подразделений и объектов (цехов, участков и т.д.), на которые допускается работники Подрядчика. На локальные объекты работники Подрядчика допускаются согласно акту приёма-передачи объекта.</w:t>
      </w:r>
    </w:p>
    <w:p w14:paraId="5D04291C" w14:textId="77777777" w:rsidR="00822EE4" w:rsidRPr="00F53504" w:rsidRDefault="006002BD" w:rsidP="00791849">
      <w:pPr>
        <w:pStyle w:val="ae"/>
        <w:numPr>
          <w:ilvl w:val="2"/>
          <w:numId w:val="10"/>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При подготовке рабочего места оградить и установить предупредительные знаки и надписи на объектах и/или оборудовании, а также в местах, где </w:t>
      </w:r>
      <w:r w:rsidRPr="00F53504">
        <w:rPr>
          <w:bCs/>
          <w:sz w:val="24"/>
          <w:szCs w:val="24"/>
        </w:rPr>
        <w:lastRenderedPageBreak/>
        <w:t>возможно воздействие на человека вредных и опасных производственных факторов.</w:t>
      </w:r>
    </w:p>
    <w:p w14:paraId="03A9EE9E" w14:textId="77777777" w:rsidR="00822EE4" w:rsidRPr="00F53504" w:rsidRDefault="006002BD" w:rsidP="00791849">
      <w:pPr>
        <w:pStyle w:val="ae"/>
        <w:numPr>
          <w:ilvl w:val="2"/>
          <w:numId w:val="10"/>
        </w:numPr>
        <w:tabs>
          <w:tab w:val="left" w:pos="709"/>
          <w:tab w:val="left" w:pos="1134"/>
        </w:tabs>
        <w:spacing w:after="240" w:line="276" w:lineRule="auto"/>
        <w:ind w:left="0" w:firstLine="709"/>
        <w:contextualSpacing w:val="0"/>
        <w:jc w:val="both"/>
        <w:rPr>
          <w:bCs/>
          <w:sz w:val="24"/>
          <w:szCs w:val="24"/>
        </w:rPr>
      </w:pPr>
      <w:r w:rsidRPr="00F53504">
        <w:rPr>
          <w:bCs/>
          <w:sz w:val="24"/>
          <w:szCs w:val="24"/>
        </w:rPr>
        <w:t xml:space="preserve">Проводить оценку квалификации работников Подрядчика на знание требований промышленной безопасности и охраны труда до установления договорных отношений и в процессе их реализации. </w:t>
      </w:r>
    </w:p>
    <w:p w14:paraId="2933D5E7" w14:textId="77777777" w:rsidR="00822EE4" w:rsidRPr="00F53504" w:rsidRDefault="006002BD" w:rsidP="00791849">
      <w:pPr>
        <w:pStyle w:val="ae"/>
        <w:numPr>
          <w:ilvl w:val="2"/>
          <w:numId w:val="10"/>
        </w:numPr>
        <w:tabs>
          <w:tab w:val="left" w:pos="709"/>
          <w:tab w:val="left" w:pos="1134"/>
        </w:tabs>
        <w:spacing w:after="240" w:line="276" w:lineRule="auto"/>
        <w:ind w:left="0" w:firstLine="709"/>
        <w:contextualSpacing w:val="0"/>
        <w:jc w:val="both"/>
        <w:rPr>
          <w:bCs/>
          <w:sz w:val="24"/>
          <w:szCs w:val="24"/>
        </w:rPr>
      </w:pPr>
      <w:r w:rsidRPr="00F53504">
        <w:rPr>
          <w:bCs/>
          <w:sz w:val="24"/>
          <w:szCs w:val="24"/>
        </w:rPr>
        <w:t>Освобождать подъезды к объекту (если иное не установ</w:t>
      </w:r>
      <w:r w:rsidRPr="00F53504">
        <w:rPr>
          <w:bCs/>
          <w:sz w:val="24"/>
          <w:szCs w:val="24"/>
        </w:rPr>
        <w:lastRenderedPageBreak/>
        <w:t>лено другими условиями договора).</w:t>
      </w:r>
    </w:p>
    <w:p w14:paraId="44A1C2BA" w14:textId="77777777" w:rsidR="00822EE4" w:rsidRPr="00F53504" w:rsidRDefault="006002BD" w:rsidP="00791849">
      <w:pPr>
        <w:pStyle w:val="ae"/>
        <w:numPr>
          <w:ilvl w:val="2"/>
          <w:numId w:val="10"/>
        </w:numPr>
        <w:tabs>
          <w:tab w:val="left" w:pos="709"/>
          <w:tab w:val="left" w:pos="1134"/>
        </w:tabs>
        <w:spacing w:after="240" w:line="276" w:lineRule="auto"/>
        <w:ind w:left="0" w:firstLine="709"/>
        <w:contextualSpacing w:val="0"/>
        <w:jc w:val="both"/>
        <w:rPr>
          <w:bCs/>
          <w:sz w:val="24"/>
          <w:szCs w:val="24"/>
        </w:rPr>
      </w:pPr>
      <w:r w:rsidRPr="00F53504">
        <w:rPr>
          <w:bCs/>
          <w:sz w:val="24"/>
          <w:szCs w:val="24"/>
        </w:rPr>
        <w:t>Организовать выполнение необходимых подготовительных мероприятий и подготовить исходные данные для производства работ (если иное не установлено данным положением).</w:t>
      </w:r>
    </w:p>
    <w:p w14:paraId="0CB8422C" w14:textId="77777777" w:rsidR="00822EE4" w:rsidRPr="00F53504" w:rsidRDefault="006002BD" w:rsidP="00791849">
      <w:pPr>
        <w:pStyle w:val="ae"/>
        <w:numPr>
          <w:ilvl w:val="2"/>
          <w:numId w:val="10"/>
        </w:numPr>
        <w:tabs>
          <w:tab w:val="left" w:pos="709"/>
          <w:tab w:val="left" w:pos="1134"/>
        </w:tabs>
        <w:spacing w:after="240" w:line="276" w:lineRule="auto"/>
        <w:ind w:left="0" w:firstLine="709"/>
        <w:contextualSpacing w:val="0"/>
        <w:jc w:val="both"/>
        <w:rPr>
          <w:bCs/>
          <w:sz w:val="24"/>
          <w:szCs w:val="24"/>
        </w:rPr>
      </w:pPr>
      <w:r w:rsidRPr="00F53504">
        <w:rPr>
          <w:bCs/>
          <w:sz w:val="24"/>
          <w:szCs w:val="24"/>
        </w:rPr>
        <w:t>Регулярно проверять и координировать действия Подрядчика/Исполнителя (субпод</w:t>
      </w:r>
      <w:r w:rsidRPr="00F53504">
        <w:rPr>
          <w:bCs/>
          <w:sz w:val="24"/>
          <w:szCs w:val="24"/>
        </w:rPr>
        <w:lastRenderedPageBreak/>
        <w:t>рядчика/соисполнителя) при выполнении работ/оказании услуг.</w:t>
      </w:r>
    </w:p>
    <w:p w14:paraId="13CF5B58" w14:textId="77777777" w:rsidR="00822EE4" w:rsidRPr="00F53504" w:rsidRDefault="006002BD" w:rsidP="00791849">
      <w:pPr>
        <w:pStyle w:val="ae"/>
        <w:numPr>
          <w:ilvl w:val="2"/>
          <w:numId w:val="10"/>
        </w:numPr>
        <w:tabs>
          <w:tab w:val="left" w:pos="709"/>
          <w:tab w:val="left" w:pos="1134"/>
        </w:tabs>
        <w:spacing w:after="240" w:line="276" w:lineRule="auto"/>
        <w:ind w:left="0" w:firstLine="709"/>
        <w:contextualSpacing w:val="0"/>
        <w:jc w:val="both"/>
        <w:rPr>
          <w:bCs/>
          <w:sz w:val="24"/>
          <w:szCs w:val="24"/>
        </w:rPr>
      </w:pPr>
      <w:r w:rsidRPr="00F53504">
        <w:rPr>
          <w:bCs/>
          <w:sz w:val="24"/>
          <w:szCs w:val="24"/>
        </w:rPr>
        <w:t>Перед началом производства работ, связанных с перемещением по объекту, передать Подрядчику схемы разрешенных проездов по территории с нанесенными на них местами пересечений с ЛЭП, схемы подземных коммуникаций (в случае пролегания их в зоне производства работ и вероятности их нарушения).</w:t>
      </w:r>
    </w:p>
    <w:p w14:paraId="14EFEBC7" w14:textId="77777777" w:rsidR="00822EE4" w:rsidRPr="00F53504" w:rsidRDefault="006002BD" w:rsidP="00791849">
      <w:pPr>
        <w:pStyle w:val="ae"/>
        <w:numPr>
          <w:ilvl w:val="2"/>
          <w:numId w:val="10"/>
        </w:numPr>
        <w:tabs>
          <w:tab w:val="left" w:pos="709"/>
          <w:tab w:val="left" w:pos="1134"/>
        </w:tabs>
        <w:spacing w:after="240" w:line="276" w:lineRule="auto"/>
        <w:ind w:left="0" w:firstLine="709"/>
        <w:contextualSpacing w:val="0"/>
        <w:jc w:val="both"/>
        <w:rPr>
          <w:bCs/>
          <w:sz w:val="24"/>
          <w:szCs w:val="24"/>
        </w:rPr>
      </w:pPr>
      <w:r w:rsidRPr="00F53504">
        <w:rPr>
          <w:bCs/>
          <w:sz w:val="24"/>
          <w:szCs w:val="24"/>
        </w:rPr>
        <w:lastRenderedPageBreak/>
        <w:t>Согласовать с Подрядчиком действия, выполняемые его работниками при условии возложения ответственности за осуществление действий в аварийных ситуациях (обозначенных в оперативной части ПМЛА).</w:t>
      </w:r>
    </w:p>
    <w:p w14:paraId="5334FC98" w14:textId="77777777" w:rsidR="00822EE4" w:rsidRPr="00F53504" w:rsidRDefault="006002BD" w:rsidP="00791849">
      <w:pPr>
        <w:pStyle w:val="ae"/>
        <w:numPr>
          <w:ilvl w:val="2"/>
          <w:numId w:val="10"/>
        </w:numPr>
        <w:tabs>
          <w:tab w:val="left" w:pos="709"/>
          <w:tab w:val="left" w:pos="1134"/>
        </w:tabs>
        <w:spacing w:after="240" w:line="276" w:lineRule="auto"/>
        <w:ind w:left="0" w:firstLine="709"/>
        <w:contextualSpacing w:val="0"/>
        <w:jc w:val="both"/>
        <w:rPr>
          <w:bCs/>
          <w:sz w:val="24"/>
          <w:szCs w:val="24"/>
        </w:rPr>
      </w:pPr>
      <w:r w:rsidRPr="00F53504">
        <w:rPr>
          <w:bCs/>
          <w:sz w:val="24"/>
          <w:szCs w:val="24"/>
        </w:rPr>
        <w:t>При условии, указанном в п. 8.1.10. передать Подрядчику один экземпляр ПМЛА и при проведении учебно-трениро</w:t>
      </w:r>
      <w:r w:rsidRPr="00F53504">
        <w:rPr>
          <w:bCs/>
          <w:sz w:val="24"/>
          <w:szCs w:val="24"/>
        </w:rPr>
        <w:lastRenderedPageBreak/>
        <w:t>вочных занятий привлекать работников Подрядчика.</w:t>
      </w:r>
    </w:p>
    <w:p w14:paraId="32CB421D" w14:textId="77777777" w:rsidR="00822EE4" w:rsidRPr="00F53504" w:rsidRDefault="006002BD" w:rsidP="00791849">
      <w:pPr>
        <w:pStyle w:val="ae"/>
        <w:numPr>
          <w:ilvl w:val="2"/>
          <w:numId w:val="10"/>
        </w:numPr>
        <w:tabs>
          <w:tab w:val="left" w:pos="709"/>
          <w:tab w:val="left" w:pos="1134"/>
        </w:tabs>
        <w:spacing w:after="240" w:line="276" w:lineRule="auto"/>
        <w:ind w:left="0" w:firstLine="709"/>
        <w:contextualSpacing w:val="0"/>
        <w:jc w:val="both"/>
        <w:rPr>
          <w:bCs/>
          <w:sz w:val="24"/>
          <w:szCs w:val="24"/>
        </w:rPr>
      </w:pPr>
      <w:r w:rsidRPr="00F53504">
        <w:rPr>
          <w:bCs/>
          <w:sz w:val="24"/>
          <w:szCs w:val="24"/>
        </w:rPr>
        <w:t>Организовать работу при проведении работ, связанных с нарушением земель</w:t>
      </w:r>
      <w:r w:rsidR="00822EE4" w:rsidRPr="00F53504">
        <w:rPr>
          <w:bCs/>
          <w:sz w:val="24"/>
          <w:szCs w:val="24"/>
        </w:rPr>
        <w:t>.</w:t>
      </w:r>
    </w:p>
    <w:p w14:paraId="3AB425C8" w14:textId="77777777" w:rsidR="00822EE4" w:rsidRPr="00F53504" w:rsidRDefault="006002BD" w:rsidP="00791849">
      <w:pPr>
        <w:pStyle w:val="ae"/>
        <w:numPr>
          <w:ilvl w:val="1"/>
          <w:numId w:val="10"/>
        </w:numPr>
        <w:tabs>
          <w:tab w:val="left" w:pos="709"/>
          <w:tab w:val="left" w:pos="1134"/>
        </w:tabs>
        <w:spacing w:after="240" w:line="276" w:lineRule="auto"/>
        <w:ind w:left="0" w:firstLine="709"/>
        <w:contextualSpacing w:val="0"/>
        <w:jc w:val="both"/>
        <w:rPr>
          <w:bCs/>
          <w:sz w:val="24"/>
          <w:szCs w:val="24"/>
        </w:rPr>
      </w:pPr>
      <w:r w:rsidRPr="00F53504">
        <w:rPr>
          <w:bCs/>
          <w:sz w:val="24"/>
          <w:szCs w:val="24"/>
        </w:rPr>
        <w:t>Заказчик не несет ответственности при наступлении случаев травмирования работников Подрядчика и третьих лиц при проведении Подрядчиком работ на территории или оборудовании Заказчика, если он произошел не по вине Заказчика.</w:t>
      </w:r>
      <w:r w:rsidR="00D2200C" w:rsidRPr="00F53504">
        <w:rPr>
          <w:b/>
          <w:bCs/>
          <w:sz w:val="24"/>
          <w:szCs w:val="24"/>
        </w:rPr>
        <w:t xml:space="preserve"> </w:t>
      </w:r>
    </w:p>
    <w:p w14:paraId="2C1A3BEE" w14:textId="77777777" w:rsidR="00664595" w:rsidRPr="00F53504" w:rsidRDefault="00D2200C" w:rsidP="00FA45B9">
      <w:pPr>
        <w:pStyle w:val="aff3"/>
        <w:ind w:left="0" w:firstLine="709"/>
      </w:pPr>
      <w:bookmarkStart w:id="12" w:name="_Toc110949233"/>
      <w:r w:rsidRPr="00F53504">
        <w:lastRenderedPageBreak/>
        <w:t>9</w:t>
      </w:r>
      <w:r w:rsidR="000D7021" w:rsidRPr="00F53504">
        <w:t xml:space="preserve"> </w:t>
      </w:r>
      <w:r w:rsidR="00664595" w:rsidRPr="00F53504">
        <w:t>Основные требования по промышленной безопасности, охране труда и окружающей среды</w:t>
      </w:r>
      <w:bookmarkEnd w:id="12"/>
    </w:p>
    <w:p w14:paraId="0579DDE0"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9.1. Требования к персоналу. Обучение персонала. Допуск.</w:t>
      </w:r>
    </w:p>
    <w:p w14:paraId="2F4187A2"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 xml:space="preserve">9.1.1. Прежде чем приступить к работе на объекте Заказчика (в том числе, переданном на время производства работ Подрядчику), руководитель производственного подразделения подрядной организации обязан </w:t>
      </w:r>
      <w:r w:rsidRPr="00F53504">
        <w:rPr>
          <w:bCs/>
          <w:sz w:val="24"/>
          <w:szCs w:val="24"/>
        </w:rPr>
        <w:lastRenderedPageBreak/>
        <w:t>пройти инструктаж по охране труда, промышленной безопасности, пожарной и экологической безопасности и обеспечить прохождение инструктажа персоналом, прибывающим на рабочую площадку у руководителя (либо лица, им назначенного) производственного подразделения Заказчика, где будут выполняться работы.</w:t>
      </w:r>
    </w:p>
    <w:p w14:paraId="7FFD2099"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Инструктажи должны проводиться в объеме разработанных Заказчиком программ.</w:t>
      </w:r>
    </w:p>
    <w:p w14:paraId="2CD88A1D"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9.1.2. Подрядчик обязуется:</w:t>
      </w:r>
    </w:p>
    <w:p w14:paraId="0A37502F" w14:textId="77777777" w:rsidR="00D3339D" w:rsidRPr="00F53504" w:rsidRDefault="00D3339D" w:rsidP="00D3339D">
      <w:pPr>
        <w:tabs>
          <w:tab w:val="left" w:pos="709"/>
          <w:tab w:val="left" w:pos="1134"/>
        </w:tabs>
        <w:spacing w:line="276" w:lineRule="auto"/>
        <w:ind w:firstLine="709"/>
        <w:contextualSpacing/>
        <w:jc w:val="both"/>
        <w:rPr>
          <w:bCs/>
          <w:sz w:val="24"/>
          <w:szCs w:val="24"/>
        </w:rPr>
      </w:pPr>
      <w:r w:rsidRPr="00F53504">
        <w:rPr>
          <w:bCs/>
          <w:sz w:val="24"/>
          <w:szCs w:val="24"/>
        </w:rPr>
        <w:t>– проводить инструктаж с последующей записью в «Журнале вводного инструктажа» на предприятии. Ответственность за обеспечения явки своих работников на инструктаж несет руководитель производственного подразделения подрядной организа</w:t>
      </w:r>
      <w:r w:rsidRPr="00F53504">
        <w:rPr>
          <w:bCs/>
          <w:sz w:val="24"/>
          <w:szCs w:val="24"/>
        </w:rPr>
        <w:lastRenderedPageBreak/>
        <w:t>ции. Допускается документировать проведения инструктажа в наряде-допуске при проведении работ повышенной опасности;</w:t>
      </w:r>
    </w:p>
    <w:p w14:paraId="070BBFCB" w14:textId="77777777" w:rsidR="00D3339D" w:rsidRPr="00F53504" w:rsidRDefault="00D3339D" w:rsidP="00D3339D">
      <w:pPr>
        <w:tabs>
          <w:tab w:val="left" w:pos="709"/>
          <w:tab w:val="left" w:pos="1134"/>
        </w:tabs>
        <w:spacing w:line="276" w:lineRule="auto"/>
        <w:ind w:firstLine="709"/>
        <w:contextualSpacing/>
        <w:jc w:val="both"/>
        <w:rPr>
          <w:bCs/>
          <w:sz w:val="24"/>
          <w:szCs w:val="24"/>
        </w:rPr>
      </w:pPr>
      <w:r w:rsidRPr="00F53504">
        <w:rPr>
          <w:bCs/>
          <w:sz w:val="24"/>
          <w:szCs w:val="24"/>
        </w:rPr>
        <w:t>– обеспечить проведение персоналу, прибывающему на рабочую площадку, инструктаж по ПБОТОС у руководителя производственного подразделения подрядной организации;</w:t>
      </w:r>
    </w:p>
    <w:p w14:paraId="68C9825F"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 xml:space="preserve">– первичные, повторные, внеплановые и целевые инструктажи, проверку знаний, а для </w:t>
      </w:r>
      <w:r w:rsidRPr="00F53504">
        <w:rPr>
          <w:bCs/>
          <w:sz w:val="24"/>
          <w:szCs w:val="24"/>
        </w:rPr>
        <w:lastRenderedPageBreak/>
        <w:t>лиц, принимаемых на работу с вредными и (или) опасными условиями труда обучение безопасным методам и приемам выполнения работ со стажировкой на рабочем месте и проверкой знаний.</w:t>
      </w:r>
    </w:p>
    <w:p w14:paraId="159B5620"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 xml:space="preserve">9.1.3. После проведения инструктажа </w:t>
      </w:r>
      <w:r w:rsidR="00EB5091" w:rsidRPr="00F53504">
        <w:rPr>
          <w:bCs/>
          <w:sz w:val="24"/>
          <w:szCs w:val="24"/>
        </w:rPr>
        <w:t xml:space="preserve">служба по обеспечению комплексной безопасности и координации деятельности охраны </w:t>
      </w:r>
      <w:r w:rsidRPr="00F53504">
        <w:rPr>
          <w:bCs/>
          <w:sz w:val="24"/>
          <w:szCs w:val="24"/>
        </w:rPr>
        <w:t xml:space="preserve">организует в установленном порядке выдачу временного </w:t>
      </w:r>
      <w:r w:rsidRPr="00F53504">
        <w:rPr>
          <w:bCs/>
          <w:sz w:val="24"/>
          <w:szCs w:val="24"/>
        </w:rPr>
        <w:lastRenderedPageBreak/>
        <w:t xml:space="preserve">пропуска каждому работнику Подрядчика (СТП-79). </w:t>
      </w:r>
    </w:p>
    <w:p w14:paraId="0343B46A"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 xml:space="preserve">9.1.4. Подрядчик обязан направлять на объекты Заказчика квалифицированных работников, обученных правилам безопасного ведения работ/оказания услуг и имеющих все необходимые допуски к выполнению работ/ оказанию услуг, а также представлять документы, подтверждающие аттестацию (проверку знаний) работников на </w:t>
      </w:r>
      <w:r w:rsidRPr="00F53504">
        <w:rPr>
          <w:bCs/>
          <w:sz w:val="24"/>
          <w:szCs w:val="24"/>
        </w:rPr>
        <w:lastRenderedPageBreak/>
        <w:t>проведение соответствующих видов работ/оказываемых услуг.</w:t>
      </w:r>
    </w:p>
    <w:p w14:paraId="576CEF1E" w14:textId="77777777" w:rsidR="00D3339D" w:rsidRPr="00F53504" w:rsidRDefault="00D3339D" w:rsidP="00D3339D">
      <w:pPr>
        <w:tabs>
          <w:tab w:val="left" w:pos="709"/>
          <w:tab w:val="left" w:pos="1134"/>
        </w:tabs>
        <w:spacing w:line="276" w:lineRule="auto"/>
        <w:ind w:firstLine="709"/>
        <w:contextualSpacing/>
        <w:jc w:val="both"/>
        <w:rPr>
          <w:bCs/>
          <w:sz w:val="24"/>
          <w:szCs w:val="24"/>
        </w:rPr>
      </w:pPr>
      <w:r w:rsidRPr="00F53504">
        <w:rPr>
          <w:bCs/>
          <w:sz w:val="24"/>
          <w:szCs w:val="24"/>
        </w:rPr>
        <w:t>Работники, занимающие руководящие должности, руководители и специалисты Подрядчика должны быть обучены, подготовлены и аттестованы:</w:t>
      </w:r>
    </w:p>
    <w:p w14:paraId="091E3CFA" w14:textId="77777777" w:rsidR="00D3339D" w:rsidRPr="00F53504" w:rsidRDefault="00D3339D" w:rsidP="00D3339D">
      <w:pPr>
        <w:tabs>
          <w:tab w:val="left" w:pos="709"/>
          <w:tab w:val="left" w:pos="1134"/>
        </w:tabs>
        <w:spacing w:line="276" w:lineRule="auto"/>
        <w:ind w:firstLine="709"/>
        <w:contextualSpacing/>
        <w:jc w:val="both"/>
        <w:rPr>
          <w:bCs/>
          <w:sz w:val="24"/>
          <w:szCs w:val="24"/>
        </w:rPr>
      </w:pPr>
      <w:r w:rsidRPr="00F53504">
        <w:rPr>
          <w:bCs/>
          <w:sz w:val="24"/>
          <w:szCs w:val="24"/>
        </w:rPr>
        <w:t xml:space="preserve">– по нормативам и правилам в областях промышленной, экологической, энергетической безопасности в соответствии с Административным регламентом </w:t>
      </w:r>
      <w:r w:rsidRPr="00F53504">
        <w:rPr>
          <w:bCs/>
          <w:sz w:val="24"/>
          <w:szCs w:val="24"/>
        </w:rPr>
        <w:lastRenderedPageBreak/>
        <w:t xml:space="preserve">Федеральной службы по экологическому, технологическому и атомному надзору предоставления государственной услуги по организации проведения аттестации по вопросам промышленной безопасности, по вопросам безопасности гидротехнических сооружений, безопасности в сфере электроэнергетики, утвержденного приказом Федеральной службы по экологическому, технологическому и атомному </w:t>
      </w:r>
      <w:r w:rsidRPr="00F53504">
        <w:rPr>
          <w:bCs/>
          <w:sz w:val="24"/>
          <w:szCs w:val="24"/>
        </w:rPr>
        <w:lastRenderedPageBreak/>
        <w:t>надзору от 26.11.2020 №459 (для Подрядчиков, осуществляющих в отношении опасного производственного объекта, объекта энергетики, объекта, на котором эксплуатируются тепловые-, электроустановки и сети, гидротехнического сооружения их проектирование и разработку конструкторской и иной документации, связанную с эксплуатацией объекта, строительство, эксплуата</w:t>
      </w:r>
      <w:r w:rsidRPr="00F53504">
        <w:rPr>
          <w:bCs/>
          <w:sz w:val="24"/>
          <w:szCs w:val="24"/>
        </w:rPr>
        <w:lastRenderedPageBreak/>
        <w:t>цию, реконструкцию, капитальный ремонт, техническое перевооружение, консервацию и ликвидацию, транспортирование опасных веществ, а также изготовление, монтаж, наладку, обслуживание и ремонт применяемых на них технических устройств, технических средств, машин и оборудования, осуществляющих экспертизу безопасности и строительный надзор, а также подго</w:t>
      </w:r>
      <w:r w:rsidRPr="00F53504">
        <w:rPr>
          <w:bCs/>
          <w:sz w:val="24"/>
          <w:szCs w:val="24"/>
        </w:rPr>
        <w:lastRenderedPageBreak/>
        <w:t>товку и переподготовку руководителей и специалистов по вопросам безопасности).</w:t>
      </w:r>
    </w:p>
    <w:p w14:paraId="6815FC97" w14:textId="77777777" w:rsidR="00D3339D" w:rsidRPr="00F53504" w:rsidRDefault="00D3339D" w:rsidP="00D3339D">
      <w:pPr>
        <w:tabs>
          <w:tab w:val="left" w:pos="709"/>
          <w:tab w:val="left" w:pos="1134"/>
        </w:tabs>
        <w:spacing w:line="276" w:lineRule="auto"/>
        <w:ind w:firstLine="709"/>
        <w:contextualSpacing/>
        <w:jc w:val="both"/>
        <w:rPr>
          <w:bCs/>
          <w:sz w:val="24"/>
          <w:szCs w:val="24"/>
        </w:rPr>
      </w:pPr>
      <w:r w:rsidRPr="00F53504">
        <w:rPr>
          <w:bCs/>
          <w:sz w:val="24"/>
          <w:szCs w:val="24"/>
        </w:rPr>
        <w:t>– по законодательству в области охраны труда, в соответствии с Постановлением Министерства труда и социального развития РФ и Министерства образования РФ от 13.01.2003 г. № 1/29.</w:t>
      </w:r>
    </w:p>
    <w:p w14:paraId="2E88086B" w14:textId="77777777" w:rsidR="00D3339D" w:rsidRPr="00F53504" w:rsidRDefault="00D3339D" w:rsidP="00D3339D">
      <w:pPr>
        <w:tabs>
          <w:tab w:val="left" w:pos="709"/>
          <w:tab w:val="left" w:pos="1134"/>
        </w:tabs>
        <w:spacing w:line="276" w:lineRule="auto"/>
        <w:ind w:firstLine="709"/>
        <w:contextualSpacing/>
        <w:jc w:val="both"/>
        <w:rPr>
          <w:bCs/>
          <w:sz w:val="24"/>
          <w:szCs w:val="24"/>
        </w:rPr>
      </w:pPr>
      <w:r w:rsidRPr="00F53504">
        <w:rPr>
          <w:bCs/>
          <w:sz w:val="24"/>
          <w:szCs w:val="24"/>
        </w:rPr>
        <w:t>– по законодательству в области пожарной безопасности, в соответствии Нормами пожар</w:t>
      </w:r>
      <w:r w:rsidRPr="00F53504">
        <w:rPr>
          <w:bCs/>
          <w:sz w:val="24"/>
          <w:szCs w:val="24"/>
        </w:rPr>
        <w:lastRenderedPageBreak/>
        <w:t xml:space="preserve">ной безопасности, утвержденных приказом </w:t>
      </w:r>
      <w:r w:rsidR="00E77FC0" w:rsidRPr="00F53504">
        <w:rPr>
          <w:bCs/>
          <w:sz w:val="24"/>
          <w:szCs w:val="24"/>
        </w:rPr>
        <w:t>Министерства РФ по делам ГО,ЧС и ликвидации последствий стихийных бедствий от 18.11.2021 №806</w:t>
      </w:r>
      <w:r w:rsidRPr="00F53504">
        <w:rPr>
          <w:bCs/>
          <w:sz w:val="24"/>
          <w:szCs w:val="24"/>
        </w:rPr>
        <w:t>.</w:t>
      </w:r>
    </w:p>
    <w:p w14:paraId="33B7C95D"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 по законодательству в области охраны окружающей среды, в соответствии с Федеральным Законом ФЗ-№7 статья 73, Федеральным Законом ФЗ-№89 статья 15.</w:t>
      </w:r>
    </w:p>
    <w:p w14:paraId="2CB4BC1E"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9.1.5. Подрядчик обязан обеспечить выполнение исполнителями работ, свойственных только их основной профессии. Привлечение исполнителей Подрядчика к выполнению работ, не свойственных их основной профессии, не допускается, за исключением аварийной ситуации (при условии прохождения соответствующего инструктажа).</w:t>
      </w:r>
    </w:p>
    <w:p w14:paraId="2CA1A1BE"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9.1.6. Проверку знаний требований промышленной безопасности и охраны труда работников Подрядчика Заказчик осуществляет как на этапе выбора исполнителей работ/услуг, так и в ходе выполнения работ/оказания услуг на объектах Заказчика.</w:t>
      </w:r>
    </w:p>
    <w:p w14:paraId="4FC6BD81"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9.1.</w:t>
      </w:r>
      <w:r w:rsidR="00844A86" w:rsidRPr="005C4E7B">
        <w:rPr>
          <w:bCs/>
          <w:sz w:val="24"/>
          <w:szCs w:val="24"/>
        </w:rPr>
        <w:t>7</w:t>
      </w:r>
      <w:r w:rsidRPr="00F53504">
        <w:rPr>
          <w:bCs/>
          <w:sz w:val="24"/>
          <w:szCs w:val="24"/>
        </w:rPr>
        <w:t xml:space="preserve">. Подрядчик обязан не допускать к работе на объектах Заказчика лиц, не прошедших первичный инструктаж на рабочем месте, не прошедших обучение </w:t>
      </w:r>
      <w:r w:rsidRPr="00F53504">
        <w:rPr>
          <w:bCs/>
          <w:sz w:val="24"/>
          <w:szCs w:val="24"/>
        </w:rPr>
        <w:lastRenderedPageBreak/>
        <w:t>оказанию первой помощи пострадавшим на производстве, не прошедших обучение мерам пожарной безопасности в соответствии с требованиями действующего законодательства Российской Федерации.</w:t>
      </w:r>
    </w:p>
    <w:p w14:paraId="1660E2A5"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9.1.</w:t>
      </w:r>
      <w:r w:rsidR="00844A86" w:rsidRPr="005C4E7B">
        <w:rPr>
          <w:bCs/>
          <w:sz w:val="24"/>
          <w:szCs w:val="24"/>
        </w:rPr>
        <w:t>8</w:t>
      </w:r>
      <w:r w:rsidRPr="00F53504">
        <w:rPr>
          <w:bCs/>
          <w:sz w:val="24"/>
          <w:szCs w:val="24"/>
        </w:rPr>
        <w:t xml:space="preserve">. Подрядчик обязан устанавливать предупредительные знаки и надписи на объектах, а также в местах, где возможно </w:t>
      </w:r>
      <w:r w:rsidRPr="00F53504">
        <w:rPr>
          <w:bCs/>
          <w:sz w:val="24"/>
          <w:szCs w:val="24"/>
        </w:rPr>
        <w:lastRenderedPageBreak/>
        <w:t>воздействие на человека вредных и опасных производственных факторов.</w:t>
      </w:r>
    </w:p>
    <w:p w14:paraId="1DE3932F"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9.1.</w:t>
      </w:r>
      <w:r w:rsidR="00844A86" w:rsidRPr="005C4E7B">
        <w:rPr>
          <w:bCs/>
          <w:sz w:val="24"/>
          <w:szCs w:val="24"/>
        </w:rPr>
        <w:t>9</w:t>
      </w:r>
      <w:r w:rsidRPr="00F53504">
        <w:rPr>
          <w:bCs/>
          <w:sz w:val="24"/>
          <w:szCs w:val="24"/>
        </w:rPr>
        <w:t xml:space="preserve">. Подрядчик обязан обеспечить при выполнении работ/оказании услуг наличие у каждого работника документа, подтверждающего квалификацию, а также удостоверений по проверке знаний и протоколов об аттестации по видам выполняемых работ/оказываемых услуг, в </w:t>
      </w:r>
      <w:r w:rsidRPr="00F53504">
        <w:rPr>
          <w:bCs/>
          <w:sz w:val="24"/>
          <w:szCs w:val="24"/>
        </w:rPr>
        <w:lastRenderedPageBreak/>
        <w:t>том числе работ с повышенной опасностью.</w:t>
      </w:r>
    </w:p>
    <w:p w14:paraId="3E92313D" w14:textId="77777777" w:rsidR="00D3339D" w:rsidRPr="00F53504"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9.1.</w:t>
      </w:r>
      <w:r w:rsidR="00844A86" w:rsidRPr="005C4E7B">
        <w:rPr>
          <w:bCs/>
          <w:sz w:val="24"/>
          <w:szCs w:val="24"/>
        </w:rPr>
        <w:t>10</w:t>
      </w:r>
      <w:r w:rsidRPr="00F53504">
        <w:rPr>
          <w:bCs/>
          <w:sz w:val="24"/>
          <w:szCs w:val="24"/>
        </w:rPr>
        <w:t xml:space="preserve">. Ответственные представители Заказчика, Подрядчика (Субподрядчика) должны оформить акт-допуск для производства работ на территории действующего предприятия (цеха, участка, объекта) Заказчика (Приложение </w:t>
      </w:r>
      <w:r w:rsidR="00AB72FA" w:rsidRPr="00F53504">
        <w:rPr>
          <w:bCs/>
          <w:sz w:val="24"/>
          <w:szCs w:val="24"/>
        </w:rPr>
        <w:t>Н</w:t>
      </w:r>
      <w:r w:rsidRPr="00F53504">
        <w:rPr>
          <w:bCs/>
          <w:sz w:val="24"/>
          <w:szCs w:val="24"/>
        </w:rPr>
        <w:t xml:space="preserve">) и паспорт безопасности объекта (Приложение </w:t>
      </w:r>
      <w:r w:rsidR="00AB72FA" w:rsidRPr="00F53504">
        <w:rPr>
          <w:bCs/>
          <w:sz w:val="24"/>
          <w:szCs w:val="24"/>
        </w:rPr>
        <w:t>Х</w:t>
      </w:r>
      <w:r w:rsidRPr="00F53504">
        <w:rPr>
          <w:bCs/>
          <w:sz w:val="24"/>
          <w:szCs w:val="24"/>
        </w:rPr>
        <w:t>) в виде самодекларации. Представитель Заказчика</w:t>
      </w:r>
      <w:r w:rsidR="00A03B18" w:rsidRPr="00F53504">
        <w:rPr>
          <w:bCs/>
          <w:sz w:val="24"/>
          <w:szCs w:val="24"/>
        </w:rPr>
        <w:t xml:space="preserve"> </w:t>
      </w:r>
      <w:r w:rsidR="006916B2" w:rsidRPr="00F53504">
        <w:rPr>
          <w:bCs/>
          <w:sz w:val="24"/>
          <w:szCs w:val="24"/>
        </w:rPr>
        <w:t xml:space="preserve">перед </w:t>
      </w:r>
      <w:r w:rsidR="006916B2" w:rsidRPr="00F53504">
        <w:rPr>
          <w:bCs/>
          <w:sz w:val="24"/>
          <w:szCs w:val="24"/>
        </w:rPr>
        <w:lastRenderedPageBreak/>
        <w:t>началом работ и далее не реже 1 раза в неделю</w:t>
      </w:r>
      <w:r w:rsidRPr="00F53504">
        <w:rPr>
          <w:bCs/>
          <w:sz w:val="24"/>
          <w:szCs w:val="24"/>
        </w:rPr>
        <w:t xml:space="preserve"> осуществляет аудит достоверности и актуальности данных по паспорту безопасности с составлением акта-сверки (Приложение </w:t>
      </w:r>
      <w:r w:rsidR="00AB72FA" w:rsidRPr="00F53504">
        <w:rPr>
          <w:bCs/>
          <w:sz w:val="24"/>
          <w:szCs w:val="24"/>
        </w:rPr>
        <w:t>Ц</w:t>
      </w:r>
      <w:r w:rsidRPr="00F53504">
        <w:rPr>
          <w:bCs/>
          <w:sz w:val="24"/>
          <w:szCs w:val="24"/>
        </w:rPr>
        <w:t>).</w:t>
      </w:r>
    </w:p>
    <w:p w14:paraId="0977CFB9" w14:textId="77777777" w:rsidR="00D3339D" w:rsidRDefault="00D3339D" w:rsidP="00D3339D">
      <w:pPr>
        <w:tabs>
          <w:tab w:val="left" w:pos="709"/>
          <w:tab w:val="left" w:pos="1134"/>
        </w:tabs>
        <w:spacing w:after="240" w:line="276" w:lineRule="auto"/>
        <w:ind w:firstLine="709"/>
        <w:contextualSpacing/>
        <w:jc w:val="both"/>
        <w:rPr>
          <w:bCs/>
          <w:sz w:val="24"/>
          <w:szCs w:val="24"/>
        </w:rPr>
      </w:pPr>
      <w:r w:rsidRPr="00F53504">
        <w:rPr>
          <w:bCs/>
          <w:sz w:val="24"/>
          <w:szCs w:val="24"/>
        </w:rPr>
        <w:t>9.1.1</w:t>
      </w:r>
      <w:r w:rsidR="00844A86" w:rsidRPr="005C4E7B">
        <w:rPr>
          <w:bCs/>
          <w:sz w:val="24"/>
          <w:szCs w:val="24"/>
        </w:rPr>
        <w:t>1</w:t>
      </w:r>
      <w:r w:rsidRPr="00F53504">
        <w:rPr>
          <w:bCs/>
          <w:sz w:val="24"/>
          <w:szCs w:val="24"/>
        </w:rPr>
        <w:t xml:space="preserve">. Нарушение требований к обучению, аттестации, квалификации персонала, а также отсутствие удостоверений по проверке знаний и протоколов об аттестации по видам выполняемых </w:t>
      </w:r>
      <w:r w:rsidRPr="00F53504">
        <w:rPr>
          <w:bCs/>
          <w:sz w:val="24"/>
          <w:szCs w:val="24"/>
        </w:rPr>
        <w:lastRenderedPageBreak/>
        <w:t xml:space="preserve">работ/оказываемых услуг у работников Подрядчика может рассматриваться как существенное нарушение (ненадлежащее исполнение) условий договора, дает право Заказчику требовать от Подрядчика уплаты штрафа и отказаться от исполнения договора в порядке на условиях, определенных договором и приложением </w:t>
      </w:r>
      <w:r w:rsidR="00AB72FA" w:rsidRPr="00F53504">
        <w:rPr>
          <w:bCs/>
          <w:sz w:val="24"/>
          <w:szCs w:val="24"/>
        </w:rPr>
        <w:t>Е</w:t>
      </w:r>
      <w:r w:rsidRPr="00F53504">
        <w:rPr>
          <w:bCs/>
          <w:sz w:val="24"/>
          <w:szCs w:val="24"/>
        </w:rPr>
        <w:t xml:space="preserve"> настоящего Положения.</w:t>
      </w:r>
    </w:p>
    <w:p w14:paraId="5468A886" w14:textId="77777777" w:rsidR="005C4E7B" w:rsidRPr="00F53504" w:rsidRDefault="005C4E7B" w:rsidP="00D3339D">
      <w:pPr>
        <w:tabs>
          <w:tab w:val="left" w:pos="709"/>
          <w:tab w:val="left" w:pos="1134"/>
        </w:tabs>
        <w:spacing w:after="240" w:line="276" w:lineRule="auto"/>
        <w:ind w:firstLine="709"/>
        <w:contextualSpacing/>
        <w:jc w:val="both"/>
        <w:rPr>
          <w:bCs/>
          <w:sz w:val="24"/>
          <w:szCs w:val="24"/>
        </w:rPr>
      </w:pPr>
    </w:p>
    <w:p w14:paraId="4E15FEFC"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9.2. Требования к средствам индивидуальной и коллективной защиты</w:t>
      </w:r>
    </w:p>
    <w:p w14:paraId="3CE3EF60"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9.2.1. Обеспечение работников средствами защиты и обеспечение соблюдения работниками Подрядчика требований по применению средств защиты является исключительной ответственностью Подрядчика.</w:t>
      </w:r>
    </w:p>
    <w:p w14:paraId="0F6309F3"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9.2.2. Подрядчик за счет собственных средств приобретает </w:t>
      </w:r>
      <w:r w:rsidRPr="00F53504">
        <w:rPr>
          <w:bCs/>
          <w:sz w:val="24"/>
          <w:szCs w:val="24"/>
        </w:rPr>
        <w:lastRenderedPageBreak/>
        <w:t>средства индивидуальной и коллективной защиты, содержит их в исправном состоянии и своевременно обеспечивает ими своих работников.</w:t>
      </w:r>
    </w:p>
    <w:p w14:paraId="65815B1C"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9.2.3. Весь персонал Подрядчика должен быть обеспечен средствами индивидуальной защиты в объеме и видах не ниже, чем предусмотрено Типовыми отраслевыми нормами бесплатной выдачи специальной одежды, специальной обуви и </w:t>
      </w:r>
      <w:r w:rsidRPr="00F53504">
        <w:rPr>
          <w:bCs/>
          <w:sz w:val="24"/>
          <w:szCs w:val="24"/>
        </w:rPr>
        <w:lastRenderedPageBreak/>
        <w:t xml:space="preserve">других средств индивидуальной защиты (по отраслевой принадлежности Подрядчика) на основании Приказа Министерства здравоохранения и социального развития России «Об утверждении Типовых норм бесплатной выдачи специальной одежды, специальной обуви и других средств индивидуальной защиты работникам нефтяной промышленности, занятым на работах с вредными и (или) опасными </w:t>
      </w:r>
      <w:r w:rsidRPr="00F53504">
        <w:rPr>
          <w:bCs/>
          <w:sz w:val="24"/>
          <w:szCs w:val="24"/>
        </w:rPr>
        <w:lastRenderedPageBreak/>
        <w:t>условиями труда, а также на работах, выполняемых в особых температурных условиях или связанных с загрязнением» от 09.12.2009 г. № 970н.</w:t>
      </w:r>
    </w:p>
    <w:p w14:paraId="2E9124FA"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9.2.4. Специальная одежда должна иметь логотип или элементы фирменного стиля организации для идентификации принадлежности работника к Подрядчику. Отсутствие логотипа или элементов фирменного </w:t>
      </w:r>
      <w:r w:rsidRPr="00F53504">
        <w:rPr>
          <w:bCs/>
          <w:sz w:val="24"/>
          <w:szCs w:val="24"/>
        </w:rPr>
        <w:lastRenderedPageBreak/>
        <w:t>стиля организации на специальной одежде работников дает право Заказчику требовать от Подрядчика уплаты штрафа в порядке и на условиях, определенных договором между ними.</w:t>
      </w:r>
    </w:p>
    <w:p w14:paraId="11446291"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9.2.5. Персонал, выполняющий опасные работы или находящийся в условиях воздействия вредных производственных факторов, должен быть дополнительно обеспечен соответствующими СИЗ.</w:t>
      </w:r>
    </w:p>
    <w:p w14:paraId="0785FCB1"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 xml:space="preserve">9.2.6. Все средства защиты должны быть обязательно сертифицированы. </w:t>
      </w:r>
    </w:p>
    <w:p w14:paraId="3A3BC5A1"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9.2.7. Нарушение требований к средствам индивидуальной и коллективной защиты, к их применению работниками Подрядчика может рассматриваться как существенное нарушение (ненадлежащее исполнение) условий договора, дает право Заказчику требовать от Подрядчика уплаты штрафа и отказаться от </w:t>
      </w:r>
      <w:r w:rsidRPr="00F53504">
        <w:rPr>
          <w:bCs/>
          <w:sz w:val="24"/>
          <w:szCs w:val="24"/>
        </w:rPr>
        <w:lastRenderedPageBreak/>
        <w:t>исполнения договора в порядке на условиях, определенных договором.</w:t>
      </w:r>
    </w:p>
    <w:p w14:paraId="2219753A"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9.3. Требования медицинского обеспечения, производственной санитарии, гигиены, эпидемиологической безопасности.</w:t>
      </w:r>
    </w:p>
    <w:p w14:paraId="45B2ED57"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9.3.1. Подрядчик не допускает к выполнению работ/оказанию услуг на объектах Заказчика собственных работников или работников субподрядчиков/соиспол</w:t>
      </w:r>
      <w:r w:rsidRPr="00F53504">
        <w:rPr>
          <w:bCs/>
          <w:sz w:val="24"/>
          <w:szCs w:val="24"/>
        </w:rPr>
        <w:lastRenderedPageBreak/>
        <w:t>нителей, не прошедших обязательных медицинских осмотров (предварительных – при поступлении на работу, периодических – в процессе работы), проводимых с целью определения пригодности работников для выполнения поручаемой работы.</w:t>
      </w:r>
    </w:p>
    <w:p w14:paraId="7C47F014"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9.3.2. В случае обнаружения на объектах Заказчика работников Подрядчика, не прошедших предварительный или периодический медицинский осмотр, </w:t>
      </w:r>
      <w:r w:rsidRPr="00F53504">
        <w:rPr>
          <w:bCs/>
          <w:sz w:val="24"/>
          <w:szCs w:val="24"/>
        </w:rPr>
        <w:lastRenderedPageBreak/>
        <w:t>либо допущенных к работе с медицинскими противопоказаниями, Подрядчик обязан отстранить данных работников от выполнения работ/ оказания услуг и заменить их на работников с соответствующей квалификацией, не имеющих медицинских противопоказаний.</w:t>
      </w:r>
    </w:p>
    <w:p w14:paraId="6ED2286C"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9.3.3. Подрядчик обязан обеспечить медицинское обслуживание работников Подрядчика в </w:t>
      </w:r>
      <w:r w:rsidRPr="00F53504">
        <w:rPr>
          <w:bCs/>
          <w:sz w:val="24"/>
          <w:szCs w:val="24"/>
        </w:rPr>
        <w:lastRenderedPageBreak/>
        <w:t>местах выполнения работ/оказания услуг, объем которого определяется численностью работников Подрядчика, удаленностью от лечебного учреждения и рисками, связанными с деятельностью Подрядчика, а именно:</w:t>
      </w:r>
    </w:p>
    <w:p w14:paraId="0F65AC80"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при численности работников Подрядчика в месте выполнения работ свыше 100 человек, Подрядчик обязан организовать медицинский пункт с характери</w:t>
      </w:r>
      <w:r w:rsidRPr="00F53504">
        <w:rPr>
          <w:bCs/>
          <w:sz w:val="24"/>
          <w:szCs w:val="24"/>
        </w:rPr>
        <w:lastRenderedPageBreak/>
        <w:t>стиками, определяемыми Подрядчиком по согласованию с Заказчиком. Возможна договоренность о предоставлении медицинского обслуживания со стороны Заказчика;</w:t>
      </w:r>
    </w:p>
    <w:p w14:paraId="4A976851"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 обеспечить оказание специализированной медицинской помощи в лечебных учреждениях региона (субъекта РФ), на территории которого находится место выполнения работ/оказания услуг (в системе обязательного </w:t>
      </w:r>
      <w:r w:rsidRPr="00F53504">
        <w:rPr>
          <w:bCs/>
          <w:sz w:val="24"/>
          <w:szCs w:val="24"/>
        </w:rPr>
        <w:lastRenderedPageBreak/>
        <w:t>медицинского страхования, посредством договора добровольного медицинского страхования или заключения прямых договоров с соответствующими медицинскими учреждениями, а также контролировать выполнение данного требования своими субподрядчиками/соисполнителями;</w:t>
      </w:r>
    </w:p>
    <w:p w14:paraId="2D89BFA6"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 в случае, если представитель Подрядчика находится на объекте Заказчика с целью разового </w:t>
      </w:r>
      <w:r w:rsidRPr="00F53504">
        <w:rPr>
          <w:bCs/>
          <w:sz w:val="24"/>
          <w:szCs w:val="24"/>
        </w:rPr>
        <w:lastRenderedPageBreak/>
        <w:t>посещения в рамках выполнения договорных обязательств, в случае необходимости медицинская помощь ему может быть оказана со стороны Заказчика, о чем стороны должны предварительно договориться и задокументировать решение.</w:t>
      </w:r>
    </w:p>
    <w:p w14:paraId="1889FD14"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9.3.4. В рамках обеспечения противоэпидемической безопасности в случае введения режима повышенной готовности и/или </w:t>
      </w:r>
      <w:r w:rsidRPr="00F53504">
        <w:rPr>
          <w:bCs/>
          <w:sz w:val="24"/>
          <w:szCs w:val="24"/>
        </w:rPr>
        <w:lastRenderedPageBreak/>
        <w:t xml:space="preserve">чрезвычайной ситуации, которые вводятся органами государственной власти субъектов РФ (пункт «м» статьи 11 Федерального закона от 21.12.1994 №68-ФЗ), связанных с пандемиями, эпидемиями, Подрядчик обязан соблюдать требования санитарно-эпидемиологических правил и норм, устанавливаемых Роспотребнадзором и органами исполнительной власти и нести ответственность в соответствии с </w:t>
      </w:r>
      <w:r w:rsidRPr="00F53504">
        <w:rPr>
          <w:bCs/>
          <w:sz w:val="24"/>
          <w:szCs w:val="24"/>
        </w:rPr>
        <w:lastRenderedPageBreak/>
        <w:t>действующим законодательством РФ.</w:t>
      </w:r>
    </w:p>
    <w:p w14:paraId="00BE9D78"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9.3.5. Подрядчик в соответствии с законодательством обязан соблюдать санитарно-гигиенические и санитарно-эпидемиологические требования включая, но не ограничиваясь:</w:t>
      </w:r>
    </w:p>
    <w:p w14:paraId="2BABB6B9"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w:t>
      </w:r>
      <w:r w:rsidR="006916B2" w:rsidRPr="00F53504">
        <w:rPr>
          <w:bCs/>
          <w:sz w:val="24"/>
          <w:szCs w:val="24"/>
        </w:rPr>
        <w:t xml:space="preserve"> </w:t>
      </w:r>
      <w:r w:rsidRPr="00F53504">
        <w:rPr>
          <w:bCs/>
          <w:sz w:val="24"/>
          <w:szCs w:val="24"/>
        </w:rPr>
        <w:t>создать для работников комфортные хозяйственно-бытовые условия;</w:t>
      </w:r>
    </w:p>
    <w:p w14:paraId="758D9E89"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lastRenderedPageBreak/>
        <w:t>-</w:t>
      </w:r>
      <w:r w:rsidR="006916B2" w:rsidRPr="00F53504">
        <w:rPr>
          <w:bCs/>
          <w:sz w:val="24"/>
          <w:szCs w:val="24"/>
        </w:rPr>
        <w:t xml:space="preserve"> </w:t>
      </w:r>
      <w:r w:rsidRPr="00F53504">
        <w:rPr>
          <w:bCs/>
          <w:sz w:val="24"/>
          <w:szCs w:val="24"/>
        </w:rPr>
        <w:t>обеспечивать работников питьевой водой и санитарно-гигиеническими устройствами, отвечающими нормативным требованиям законодательства;</w:t>
      </w:r>
    </w:p>
    <w:p w14:paraId="5507F67A"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w:t>
      </w:r>
      <w:r w:rsidR="006916B2" w:rsidRPr="00F53504">
        <w:rPr>
          <w:bCs/>
          <w:sz w:val="24"/>
          <w:szCs w:val="24"/>
        </w:rPr>
        <w:t xml:space="preserve"> </w:t>
      </w:r>
      <w:r w:rsidRPr="00F53504">
        <w:rPr>
          <w:bCs/>
          <w:sz w:val="24"/>
          <w:szCs w:val="24"/>
        </w:rPr>
        <w:t>обеспечить каждый объект, на котором работают его работники аптечками для оказания первой помощи;</w:t>
      </w:r>
    </w:p>
    <w:p w14:paraId="2D877C90"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w:t>
      </w:r>
      <w:r w:rsidR="006916B2" w:rsidRPr="00F53504">
        <w:rPr>
          <w:bCs/>
          <w:sz w:val="24"/>
          <w:szCs w:val="24"/>
        </w:rPr>
        <w:t xml:space="preserve"> </w:t>
      </w:r>
      <w:r w:rsidRPr="00F53504">
        <w:rPr>
          <w:bCs/>
          <w:sz w:val="24"/>
          <w:szCs w:val="24"/>
        </w:rPr>
        <w:t>запрещается прием пищи в бытовых помещениях, не обору</w:t>
      </w:r>
      <w:r w:rsidRPr="00F53504">
        <w:rPr>
          <w:bCs/>
          <w:sz w:val="24"/>
          <w:szCs w:val="24"/>
        </w:rPr>
        <w:lastRenderedPageBreak/>
        <w:t>дованных в соответствии с санитарно-гигиеническими требованиями;</w:t>
      </w:r>
    </w:p>
    <w:p w14:paraId="41C27CC6"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w:t>
      </w:r>
      <w:r w:rsidR="006916B2" w:rsidRPr="00F53504">
        <w:rPr>
          <w:bCs/>
          <w:sz w:val="24"/>
          <w:szCs w:val="24"/>
        </w:rPr>
        <w:t xml:space="preserve"> </w:t>
      </w:r>
      <w:r w:rsidRPr="00F53504">
        <w:rPr>
          <w:bCs/>
          <w:sz w:val="24"/>
          <w:szCs w:val="24"/>
        </w:rPr>
        <w:t>регулярно проводить дезинсекционные и дератизационные мероприятия;</w:t>
      </w:r>
    </w:p>
    <w:p w14:paraId="5D399750"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w:t>
      </w:r>
      <w:r w:rsidR="006916B2" w:rsidRPr="00F53504">
        <w:rPr>
          <w:bCs/>
          <w:sz w:val="24"/>
          <w:szCs w:val="24"/>
        </w:rPr>
        <w:t xml:space="preserve"> </w:t>
      </w:r>
      <w:r w:rsidRPr="00F53504">
        <w:rPr>
          <w:bCs/>
          <w:sz w:val="24"/>
          <w:szCs w:val="24"/>
        </w:rPr>
        <w:t>категорически запрещается кормление и приваживание бездомных животных, включая кошек и собак. Содержание домашних животных запрещено.</w:t>
      </w:r>
    </w:p>
    <w:p w14:paraId="056EBAAC"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Подрядчик обязан провести инструктаж и принять все меры </w:t>
      </w:r>
      <w:r w:rsidRPr="00F53504">
        <w:rPr>
          <w:bCs/>
          <w:sz w:val="24"/>
          <w:szCs w:val="24"/>
        </w:rPr>
        <w:lastRenderedPageBreak/>
        <w:t>для защиты своих работников от укусов насекомых, змей, пауков в районах, где их присутствие возможно.</w:t>
      </w:r>
    </w:p>
    <w:p w14:paraId="03FC0D76" w14:textId="77777777" w:rsidR="00D3339D"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9.3.6.</w:t>
      </w:r>
      <w:r w:rsidR="006916B2" w:rsidRPr="00F53504">
        <w:rPr>
          <w:bCs/>
          <w:sz w:val="24"/>
          <w:szCs w:val="24"/>
        </w:rPr>
        <w:t xml:space="preserve"> </w:t>
      </w:r>
      <w:r w:rsidRPr="00F53504">
        <w:rPr>
          <w:bCs/>
          <w:sz w:val="24"/>
          <w:szCs w:val="24"/>
        </w:rPr>
        <w:t>Нарушение требований медицинского обеспечения, производственной санитарии, гигиены, эпидемиологической безопасности работниками Подрядчика может рассматриваться как существенное нарушение (ненадлежащее исполнение) усло</w:t>
      </w:r>
      <w:r w:rsidRPr="00F53504">
        <w:rPr>
          <w:bCs/>
          <w:sz w:val="24"/>
          <w:szCs w:val="24"/>
        </w:rPr>
        <w:lastRenderedPageBreak/>
        <w:t>вий договора, дает право Заказчику требовать от Подрядчика уплаты штрафа и отказаться от исполнения договора в порядке на условиях, определенных договором.</w:t>
      </w:r>
    </w:p>
    <w:p w14:paraId="779D2B73" w14:textId="77777777" w:rsidR="005C4E7B" w:rsidRPr="00F53504" w:rsidRDefault="005C4E7B" w:rsidP="005C4E7B">
      <w:pPr>
        <w:tabs>
          <w:tab w:val="left" w:pos="709"/>
          <w:tab w:val="left" w:pos="1134"/>
        </w:tabs>
        <w:spacing w:after="240" w:line="276" w:lineRule="auto"/>
        <w:ind w:firstLine="709"/>
        <w:contextualSpacing/>
        <w:jc w:val="both"/>
        <w:rPr>
          <w:bCs/>
          <w:sz w:val="24"/>
          <w:szCs w:val="24"/>
        </w:rPr>
      </w:pPr>
    </w:p>
    <w:p w14:paraId="6398D4D5"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9.4. Требования электробезопасности</w:t>
      </w:r>
    </w:p>
    <w:p w14:paraId="7929EB88"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9.4.1. Подрядчик обязан обеспечить содержание и эксплуатацию используемых для выполне</w:t>
      </w:r>
      <w:r w:rsidRPr="00F53504">
        <w:rPr>
          <w:bCs/>
          <w:sz w:val="24"/>
          <w:szCs w:val="24"/>
        </w:rPr>
        <w:lastRenderedPageBreak/>
        <w:t>ния работ/оказания услуг на объекте электроустановок, электрических распределительных сетей и электрооборудования в соответствии с требованиями НПА. Особое внимание должно быть уделено средствам защиты от поражения электрическим током, включая заземление и другие меры защиты.</w:t>
      </w:r>
    </w:p>
    <w:p w14:paraId="583DBFC8"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9.4.2. Эксплуатация электрооборудования, в том числе быто</w:t>
      </w:r>
      <w:r w:rsidRPr="00F53504">
        <w:rPr>
          <w:bCs/>
          <w:sz w:val="24"/>
          <w:szCs w:val="24"/>
        </w:rPr>
        <w:lastRenderedPageBreak/>
        <w:t xml:space="preserve">вых электроприборов, подлежащих обязательной сертификации, допускается только при наличии сертификата соответствия на это электрооборудование и бытовые электроприборы.  </w:t>
      </w:r>
    </w:p>
    <w:p w14:paraId="53F353C4"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9.4.3. Эксплуатацию электроустановок и электрооборудования Подрядчика должен осуществлять подготовленный электротехнический персонал.</w:t>
      </w:r>
    </w:p>
    <w:p w14:paraId="38E16690"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9.4.4. Для непосредственного выполнения обязанностей по организации эксплуатации электроустановок у Подрядчика соответствующим документом должен быть назначен ответственный за электрохозяйство организации и его заместитель.</w:t>
      </w:r>
    </w:p>
    <w:p w14:paraId="3A286C6B"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9.4.5. Подрядчик самостоятельно обеспечивает работников, ответственных за электрооборудование, необходимым специальным инструментом и </w:t>
      </w:r>
      <w:r w:rsidRPr="00F53504">
        <w:rPr>
          <w:bCs/>
          <w:sz w:val="24"/>
          <w:szCs w:val="24"/>
        </w:rPr>
        <w:lastRenderedPageBreak/>
        <w:t>средствами защиты, обеспечивающими безопасное выполнение работ/оказание услуг в электроустановках.</w:t>
      </w:r>
    </w:p>
    <w:p w14:paraId="3BD41100"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9.4.6. Подрядчик обязан проводить работы/ оказывать услуги в электроустановках соответствии с </w:t>
      </w:r>
      <w:r w:rsidR="00777F2B" w:rsidRPr="00F53504">
        <w:rPr>
          <w:bCs/>
          <w:sz w:val="24"/>
          <w:szCs w:val="24"/>
        </w:rPr>
        <w:t>требованиями правил</w:t>
      </w:r>
      <w:r w:rsidRPr="00F53504">
        <w:rPr>
          <w:bCs/>
          <w:sz w:val="24"/>
          <w:szCs w:val="24"/>
        </w:rPr>
        <w:t xml:space="preserve"> по охране труда при эксплуатации электроустановок и Правил технической эксплуатации электроустановок потребителей.</w:t>
      </w:r>
    </w:p>
    <w:p w14:paraId="519CF574"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9.4.7. Подключение электроэнергии для нужд Подрядчика, а также отключение после окончания выполнения работ/оказания услуг производится по согласованию с Заказчиком (либо организацией, уполномоченной на это Заказчиком). Подрядчик обязан согласовать с Заказчиком вопрос о количестве, требуемой для выполнения работ/оказания услуг электроэнергии.</w:t>
      </w:r>
    </w:p>
    <w:p w14:paraId="0D8155C9" w14:textId="77777777" w:rsidR="00D3339D"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9.4.8. Нарушение требований по безопасной эксплуатации электрооборудования и электроустановок работниками Подрядчика может рассматриваться как существенное нарушение (ненадлежащее исполнение) условий договора, дает право Заказчику требовать от Подрядчика уплаты штрафа и отказаться от исполнения договора в порядке на условиях, определенных договором.</w:t>
      </w:r>
    </w:p>
    <w:p w14:paraId="35C4B00D" w14:textId="77777777" w:rsidR="005C4E7B" w:rsidRPr="00F53504" w:rsidRDefault="005C4E7B" w:rsidP="005C4E7B">
      <w:pPr>
        <w:tabs>
          <w:tab w:val="left" w:pos="709"/>
          <w:tab w:val="left" w:pos="1134"/>
        </w:tabs>
        <w:spacing w:after="240" w:line="276" w:lineRule="auto"/>
        <w:ind w:firstLine="709"/>
        <w:contextualSpacing/>
        <w:jc w:val="both"/>
        <w:rPr>
          <w:bCs/>
          <w:sz w:val="24"/>
          <w:szCs w:val="24"/>
        </w:rPr>
      </w:pPr>
    </w:p>
    <w:p w14:paraId="55A2A6C2"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9.5. Требования к транспорту.</w:t>
      </w:r>
    </w:p>
    <w:p w14:paraId="5BE4379E"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9.5.1. Подрядчик обязан организовать работу по безопасности дорожного движения в соответствии с требованиями Федерального закона «О безопасности дорожного движения» и иными нормативно-правовыми актами Российской Федерации, осуществлять контроль над соблюдением работниками Подрядчика, лицами, допущенными </w:t>
      </w:r>
      <w:r w:rsidRPr="00F53504">
        <w:rPr>
          <w:bCs/>
          <w:sz w:val="24"/>
          <w:szCs w:val="24"/>
        </w:rPr>
        <w:lastRenderedPageBreak/>
        <w:t>Подрядчиком к управлению транспортными средствами для выполнения работ/оказания услуг Правил дорожного движения в Российской Федерации. В случае совершения дорожно-транспортного происшествия на объектах и участках Заказчика, незамедлительно извещать Заказчика в письменной форме.</w:t>
      </w:r>
    </w:p>
    <w:p w14:paraId="5D368BC0"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9.5.2. Все транспортные средства Подрядчика, используемые </w:t>
      </w:r>
      <w:r w:rsidRPr="00F53504">
        <w:rPr>
          <w:bCs/>
          <w:sz w:val="24"/>
          <w:szCs w:val="24"/>
        </w:rPr>
        <w:lastRenderedPageBreak/>
        <w:t>при проведении работ, должны быть оборудованы следующим:</w:t>
      </w:r>
    </w:p>
    <w:p w14:paraId="109C3F69"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ремнями безопасности для водителя и всех пассажиров. Ремни должны использоваться постоянно во время движения транспортного средства;</w:t>
      </w:r>
    </w:p>
    <w:p w14:paraId="55395FE2"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аптечкой первой помощи;</w:t>
      </w:r>
    </w:p>
    <w:p w14:paraId="1520388C"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огнетушителем, знаком аварийной остановки;</w:t>
      </w:r>
    </w:p>
    <w:p w14:paraId="1026055D"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передними и задними зимними шинами в течение зимнего периода (для автотранспорта);</w:t>
      </w:r>
    </w:p>
    <w:p w14:paraId="1DA88499"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lastRenderedPageBreak/>
        <w:t>– системами ГЛОНАСС (в соответствии с применимыми законодательными требованиями), АБС (если предусмотрено заводом-изготовителем), системами автоматики, блокировок, сигнализации (если это предусмотрено соответствующими на это транспортное средство документами или нормативными документами, предъявляющими данные требования к транспорту, подъемникам, агрегатам).</w:t>
      </w:r>
    </w:p>
    <w:p w14:paraId="64F3A3D1"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 отвечать всем требованиям действующего законодательства в области обеспечения безопасности дорожного движения и охраны труда на автомобильном транспорте.</w:t>
      </w:r>
    </w:p>
    <w:p w14:paraId="71E078A4"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9.5.3. Подрядчик должен обеспечить:</w:t>
      </w:r>
    </w:p>
    <w:p w14:paraId="4B81251D"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обучение и достаточную квалификацию водителей (пилотов, машинистов);</w:t>
      </w:r>
    </w:p>
    <w:p w14:paraId="347994FD"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lastRenderedPageBreak/>
        <w:t>– проведение регулярных технических осмотров транспортных средств;</w:t>
      </w:r>
    </w:p>
    <w:p w14:paraId="37558461"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использование и применение транспортных средств по их назначению;</w:t>
      </w:r>
    </w:p>
    <w:p w14:paraId="66C4483D"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 постоянное соблюдение внутрибъектового скоростного режима, установленного Заказчиком; </w:t>
      </w:r>
    </w:p>
    <w:p w14:paraId="1314458C"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 движение и стоянку транспортных средств согласно разметке (схемы, карты и т.п.) на </w:t>
      </w:r>
      <w:r w:rsidRPr="00F53504">
        <w:rPr>
          <w:bCs/>
          <w:sz w:val="24"/>
          <w:szCs w:val="24"/>
        </w:rPr>
        <w:lastRenderedPageBreak/>
        <w:t>объекте Заказчика (при их наличии).</w:t>
      </w:r>
    </w:p>
    <w:p w14:paraId="0BBCC93B"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9.5.4. Подрядчик обязан соблюдать правила и нормы эксплуатации тракторов, самоходных, дорожно-строительных и иных машин и оборудования.</w:t>
      </w:r>
    </w:p>
    <w:p w14:paraId="648086D7"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9.5.5. Запрещается эксплуатировать транспортные средства, имеющие подтекание технических жидкостей, нарушение целостности тормозной, топлив</w:t>
      </w:r>
      <w:r w:rsidRPr="00F53504">
        <w:rPr>
          <w:bCs/>
          <w:sz w:val="24"/>
          <w:szCs w:val="24"/>
        </w:rPr>
        <w:lastRenderedPageBreak/>
        <w:t>ной, гидравлической систем, системы выпуска отработавших газов, а также других систем, влияющих на безопасную эксплуатацию транспортных средств. Въезд транспортных средств, имеющих подтекание технических жидкостей и ГСМ на территорию объектов Заказчика запрещен.</w:t>
      </w:r>
    </w:p>
    <w:p w14:paraId="31C1DEF7"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9.5.6. Подрядчик обязан:</w:t>
      </w:r>
    </w:p>
    <w:p w14:paraId="7593830B"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lastRenderedPageBreak/>
        <w:t>– организовать контроль за соблюдением водителями Подрядчика Правил дорожного движения, пилотами – нормативных документов в области безопасности воздушных перевозок, машинистами – требований, предъявляемых к подъемникам, агрегатам;</w:t>
      </w:r>
    </w:p>
    <w:p w14:paraId="37172A9E"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организовать предрейсовый и послерейсовый медицинский осмотр водителей;</w:t>
      </w:r>
    </w:p>
    <w:p w14:paraId="0ECABF5A"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lastRenderedPageBreak/>
        <w:t>– организовать контрольные осмотры транспортных средств перед выездом (вылетом) на трассу (маршрут) перед началом работ/оказанием услуг;</w:t>
      </w:r>
    </w:p>
    <w:p w14:paraId="131B8BE8"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предоставить Заказчику либо использовать в ходе выполнения работ/оказания услуг исправные транспортные средства;</w:t>
      </w:r>
    </w:p>
    <w:p w14:paraId="22D2FD34"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 организовать работу по безопасности дорожного движения в соответствии с требованиями </w:t>
      </w:r>
      <w:r w:rsidRPr="00F53504">
        <w:rPr>
          <w:bCs/>
          <w:sz w:val="24"/>
          <w:szCs w:val="24"/>
        </w:rPr>
        <w:lastRenderedPageBreak/>
        <w:t>Федерального закона «О безопасности дорожного движения» от 10.12.1995 г. № 196-ФЗ;</w:t>
      </w:r>
    </w:p>
    <w:p w14:paraId="13487708"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организовать работу в соответствии с действующими нормативно-правовыми актами в области охраны атмосферного воздуха: №96-ФЗ от 04.05.1999, №52-ФЗ от 30.03.1999.</w:t>
      </w:r>
    </w:p>
    <w:p w14:paraId="5E0B17CA"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9.5.7. На территориях взрывопожароопасных объектов Заказчика выхлопные трубы двигате</w:t>
      </w:r>
      <w:r w:rsidRPr="00F53504">
        <w:rPr>
          <w:bCs/>
          <w:sz w:val="24"/>
          <w:szCs w:val="24"/>
        </w:rPr>
        <w:lastRenderedPageBreak/>
        <w:t>лей внутреннего сгорания, передвижных агрегатов, другой специальной, авто- и тракторной техники Подрядчика должны быть оснащены сертифицированными искрогасителями.</w:t>
      </w:r>
    </w:p>
    <w:p w14:paraId="6A9C8ED3"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9.5.8. Водителям/машинистам транспортных средств категорически запрещено пользоваться смартфонами, мобильными телефонами, планшетами и прочими мобильными электронными устройствами при управлении </w:t>
      </w:r>
      <w:r w:rsidRPr="00F53504">
        <w:rPr>
          <w:bCs/>
          <w:sz w:val="24"/>
          <w:szCs w:val="24"/>
        </w:rPr>
        <w:lastRenderedPageBreak/>
        <w:t>транспортным средством, а также при работе с механизмами, установленными на специальных транспортных средствах, кроме случаев, когда данные устройства являются системами дистанционного управления механизмами или применяются в качестве двухсторонней радио- или телефонной связи для обмена командами между работником и машинистом.</w:t>
      </w:r>
    </w:p>
    <w:p w14:paraId="13202AD1"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9.5.9. После заключения договора любые транспортные средства, которые Подрядчик планирует использовать в рамках данного договора, могут быть осмотрены уполномоченными сотрудниками Заказчика.</w:t>
      </w:r>
    </w:p>
    <w:p w14:paraId="5417588F"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9.5.10. Подрядчик должен гарантировать Заказчику, а также сотрудникам охранных предприятий, с которыми у Заказчика имеются договорные отношения возможность останавливать для </w:t>
      </w:r>
      <w:r w:rsidRPr="00F53504">
        <w:rPr>
          <w:bCs/>
          <w:sz w:val="24"/>
          <w:szCs w:val="24"/>
        </w:rPr>
        <w:lastRenderedPageBreak/>
        <w:t>проверки автомобили, тракторы, самоходные, дорожно-строительные и иные машины и оборудование Подрядчика, а также третьих лиц, привлеченных Подрядчиком для выполнения работ/оказания услуг, при этом водители остановленных транспортных средств обязаны предъявить транспорт и запрашиваемые документы к осмотру с целью проверки исполнения условий договора.</w:t>
      </w:r>
    </w:p>
    <w:p w14:paraId="1EAD4E7A"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9.5.11. На объектах Заказчика запрещается производить ремонт, техническое обслуживание, мойку и заправку автотранспортных средств Подрядчика.</w:t>
      </w:r>
    </w:p>
    <w:p w14:paraId="79A860B4"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9.5.12. На объектах Заказчика и прилегающей территории парковка и хранение транспортных средств на открытом грунте, включая почвенный покров запрещены.</w:t>
      </w:r>
    </w:p>
    <w:p w14:paraId="4B92D70C"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9.5.13. Заказчик имеет право не допустить на объект транспортное средство, если не выполнено какое-либо из требований настоящего раздела. В этом случае ответственность за нарушение условий договора в связи с невозможностью въезда на место выполнения работ/оказания услуг полностью возлагается на Подрядчика.</w:t>
      </w:r>
    </w:p>
    <w:p w14:paraId="5B50B25C"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9.5.14. Нарушение требований к транспорту, его эксплуатации и </w:t>
      </w:r>
      <w:r w:rsidRPr="00F53504">
        <w:rPr>
          <w:bCs/>
          <w:sz w:val="24"/>
          <w:szCs w:val="24"/>
        </w:rPr>
        <w:lastRenderedPageBreak/>
        <w:t>обеспечению безопасности дорожного движения работниками Подрядчика может рассматриваться как существенное нарушение (ненадлежащее исполнение) условий договора, дает право Заказчику требовать от Подрядчика уплаты штрафа и отказаться от исполнения договора в порядке на условиях, определенных договором.</w:t>
      </w:r>
    </w:p>
    <w:p w14:paraId="41D76CCE"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 Требования в области охраны окружающей среды.</w:t>
      </w:r>
    </w:p>
    <w:p w14:paraId="0075FE92"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9.6.1. Подрядчик обязан для принадлежащих ему и (или) для переданных ему Заказчиком в аренду (субаренду) источников воздействий на окружающую среду получить все необходимые разрешения, лицензии на природоохранную деятельность и природопользование.</w:t>
      </w:r>
    </w:p>
    <w:p w14:paraId="49B3D173"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9.6.2. Подрядчик обязан иметь полный комплект необходимой нормативно-разрешительной природоохранной документации </w:t>
      </w:r>
      <w:r w:rsidRPr="00F53504">
        <w:rPr>
          <w:bCs/>
          <w:sz w:val="24"/>
          <w:szCs w:val="24"/>
        </w:rPr>
        <w:lastRenderedPageBreak/>
        <w:t>на выполнение работ/оказание услуг на объектах Заказчика, согласованный с государственными контролирующими органами в установленном законодательством РФ порядке.</w:t>
      </w:r>
    </w:p>
    <w:p w14:paraId="1276FB47"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9.6.3. При проведении работ на объектах и территории деятельности Заказчика Подрядчик обязан:</w:t>
      </w:r>
    </w:p>
    <w:p w14:paraId="79929134"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организовать выполнение работ/оказание услуг в соответ</w:t>
      </w:r>
      <w:r w:rsidRPr="00F53504">
        <w:rPr>
          <w:bCs/>
          <w:sz w:val="24"/>
          <w:szCs w:val="24"/>
        </w:rPr>
        <w:lastRenderedPageBreak/>
        <w:t>ствии с действующими нормативно-правовыми актами в области охраны атмосферного воздуха: №96-ФЗ от 04.05.1999, в области обращения с отходами: от 24.06.1998 № 89-ФЗ, №52-ФЗ от 30.03.1999;</w:t>
      </w:r>
    </w:p>
    <w:p w14:paraId="06D983DC"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 выполнять подрядные работы в соответствии с проектной документацией, представленной курирующей службой </w:t>
      </w:r>
      <w:r w:rsidR="007177B7" w:rsidRPr="00F53504">
        <w:rPr>
          <w:bCs/>
          <w:sz w:val="24"/>
          <w:szCs w:val="24"/>
        </w:rPr>
        <w:t>ТШ</w:t>
      </w:r>
      <w:r w:rsidRPr="00F53504">
        <w:rPr>
          <w:bCs/>
          <w:sz w:val="24"/>
          <w:szCs w:val="24"/>
        </w:rPr>
        <w:t>, а также собственными технологи</w:t>
      </w:r>
      <w:r w:rsidRPr="00F53504">
        <w:rPr>
          <w:bCs/>
          <w:sz w:val="24"/>
          <w:szCs w:val="24"/>
        </w:rPr>
        <w:lastRenderedPageBreak/>
        <w:t>ческими регламентами, имеющими положительное заключение государственной экологической экспертизы;</w:t>
      </w:r>
    </w:p>
    <w:p w14:paraId="61A44E16"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самостоятельно регулярно вести журналы первичного учета, иные документы по охране окружающей среды, отчитываться перед природоохранными, санитарно-эпидемиологическими органами и органами статистики по установленным законодательством РФ формам;</w:t>
      </w:r>
    </w:p>
    <w:p w14:paraId="7754808C"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lastRenderedPageBreak/>
        <w:t>– за свой счет обеспечить сбор, безопасное временное хранение, утилизацию, вывоз, сдачу специализированному предприятию в установленном порядке отходов производства и потребления, образующихся в результате проведения работ и владельцем которых он является, а также отчуждаемых отходов, если вопросы отчуждения отходов оговорены в договоре между Заказчиком и Подрядчиком;</w:t>
      </w:r>
    </w:p>
    <w:p w14:paraId="7FD483E6"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lastRenderedPageBreak/>
        <w:t>– организовать работу по обращению со строительными отходами;</w:t>
      </w:r>
    </w:p>
    <w:p w14:paraId="16D5174D"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внести платежи за сверхлимитное загрязнение окружающей среды, компенсировать за свой счет вред окружающей среде, убытки, причиненные Заказчику или третьим лицам, произвести полную ликвидацию всех экологических последствий аварий, произошедших по вине Подрядчика;</w:t>
      </w:r>
    </w:p>
    <w:p w14:paraId="07EBAB7C" w14:textId="77777777" w:rsidR="00D3339D" w:rsidRPr="00F53504" w:rsidRDefault="00D3339D" w:rsidP="005C4E7B">
      <w:pPr>
        <w:tabs>
          <w:tab w:val="left" w:pos="709"/>
          <w:tab w:val="left" w:pos="1134"/>
        </w:tabs>
        <w:spacing w:after="120" w:line="276" w:lineRule="auto"/>
        <w:ind w:firstLine="709"/>
        <w:contextualSpacing/>
        <w:jc w:val="both"/>
        <w:rPr>
          <w:bCs/>
          <w:sz w:val="24"/>
          <w:szCs w:val="24"/>
        </w:rPr>
      </w:pPr>
      <w:r w:rsidRPr="00F53504">
        <w:rPr>
          <w:bCs/>
          <w:sz w:val="24"/>
          <w:szCs w:val="24"/>
        </w:rPr>
        <w:lastRenderedPageBreak/>
        <w:t xml:space="preserve">– обязан полностью исключить факты несанкционированного обращения с источниками ионизирующего излучения, в том числе вышедшими из строя. </w:t>
      </w:r>
    </w:p>
    <w:p w14:paraId="771E6499"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w:t>
      </w:r>
      <w:r w:rsidR="00B05233" w:rsidRPr="00F53504">
        <w:rPr>
          <w:bCs/>
          <w:sz w:val="24"/>
          <w:szCs w:val="24"/>
        </w:rPr>
        <w:t>4</w:t>
      </w:r>
      <w:r w:rsidRPr="00F53504">
        <w:rPr>
          <w:bCs/>
          <w:sz w:val="24"/>
          <w:szCs w:val="24"/>
        </w:rPr>
        <w:t xml:space="preserve">. Подрядчик самостоятельно и за свой счет обязан вносить в установленном порядке платежи за выбросы, сбросы загрязняющих веществ в окружающую природную среду, за размещение отходов от принадлежащих ему и (или) переданных ему </w:t>
      </w:r>
      <w:r w:rsidRPr="00F53504">
        <w:rPr>
          <w:bCs/>
          <w:sz w:val="24"/>
          <w:szCs w:val="24"/>
        </w:rPr>
        <w:lastRenderedPageBreak/>
        <w:t>Заказчиком в аренду (субаренду) источников воздействий на окружающую среду, в том числе за отчуждаемые ему Заказчиком отходы, а также компенсировать Заказчику расходы по платежам за выбросы и сбросы загрязняющих веществ через принадлежащие Заказчику источники воздействий на окружающую среду.</w:t>
      </w:r>
    </w:p>
    <w:p w14:paraId="64063665"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w:t>
      </w:r>
      <w:r w:rsidR="00B05233" w:rsidRPr="00F53504">
        <w:rPr>
          <w:bCs/>
          <w:sz w:val="24"/>
          <w:szCs w:val="24"/>
        </w:rPr>
        <w:t>5</w:t>
      </w:r>
      <w:r w:rsidRPr="00F53504">
        <w:rPr>
          <w:bCs/>
          <w:sz w:val="24"/>
          <w:szCs w:val="24"/>
        </w:rPr>
        <w:t xml:space="preserve">. Отходы, образованные от деятельности Подрядчика по </w:t>
      </w:r>
      <w:r w:rsidRPr="00F53504">
        <w:rPr>
          <w:bCs/>
          <w:sz w:val="24"/>
          <w:szCs w:val="24"/>
        </w:rPr>
        <w:lastRenderedPageBreak/>
        <w:t xml:space="preserve">договору, с момента их образования принадлежат Подрядчику. Подрядчик обязан выполнять весь комплекс работ по обращению с отходами в соответствии с законодательством РФ и своевременно удалять с территории Заказчика и близлежащего пространства все отходы, образующиеся в результате выполнения работ/оказания услуг Подрядчиком и его субподрядчиками/соисполнителями, утилизировать </w:t>
      </w:r>
      <w:r w:rsidRPr="00F53504">
        <w:rPr>
          <w:bCs/>
          <w:sz w:val="24"/>
          <w:szCs w:val="24"/>
        </w:rPr>
        <w:lastRenderedPageBreak/>
        <w:t>их самостоятельно без дополнительных  расходов  для  Заказчика,  за исключением тех случаев, когда отход принадлежит Заказчику. Подрядчик обязан по требованию Заказчика предоставить документы, подтверждающие надлежащее исполнение Подрядчиком обязанностей, установленных настоящим пунктом.</w:t>
      </w:r>
    </w:p>
    <w:p w14:paraId="5D61A16C"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9.6.</w:t>
      </w:r>
      <w:r w:rsidR="00B05233" w:rsidRPr="00F53504">
        <w:rPr>
          <w:bCs/>
          <w:sz w:val="24"/>
          <w:szCs w:val="24"/>
        </w:rPr>
        <w:t>6</w:t>
      </w:r>
      <w:r w:rsidRPr="00F53504">
        <w:rPr>
          <w:bCs/>
          <w:sz w:val="24"/>
          <w:szCs w:val="24"/>
        </w:rPr>
        <w:t xml:space="preserve">. Подрядчик обязан временно накапливать отходы и материалы, содержащие вредные вещества, в специально организованных им закрытых емкостях для их накопления и соблюдать принцип селективного складирования отходов, не допуская смешивания отходов, образовавшихся от его деятельности по договору, с отходами, принадлежащими Заказчику. Подрядчик должен разработать и утвердить </w:t>
      </w:r>
      <w:r w:rsidRPr="00F53504">
        <w:rPr>
          <w:bCs/>
          <w:sz w:val="24"/>
          <w:szCs w:val="24"/>
        </w:rPr>
        <w:lastRenderedPageBreak/>
        <w:t>паспорта отходов I-IV классов опасности, образующихся от его деятельности на территории Заказчика.</w:t>
      </w:r>
    </w:p>
    <w:p w14:paraId="057A992F"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w:t>
      </w:r>
      <w:r w:rsidR="00B05233" w:rsidRPr="00F53504">
        <w:rPr>
          <w:bCs/>
          <w:sz w:val="24"/>
          <w:szCs w:val="24"/>
        </w:rPr>
        <w:t>7</w:t>
      </w:r>
      <w:r w:rsidRPr="00F53504">
        <w:rPr>
          <w:bCs/>
          <w:sz w:val="24"/>
          <w:szCs w:val="24"/>
        </w:rPr>
        <w:t xml:space="preserve">. Подрядчик/Исполнитель (субподрядчик/соисполнитель) не должен допускать накопление и размещение рабочих материалов, отходов на открытом грунте. Подрядчик/Исполнитель (субподрядчик/соисполнитель) должен использовать специальные </w:t>
      </w:r>
      <w:r w:rsidRPr="00F53504">
        <w:rPr>
          <w:bCs/>
          <w:sz w:val="24"/>
          <w:szCs w:val="24"/>
        </w:rPr>
        <w:lastRenderedPageBreak/>
        <w:t>контейнеры, поддоны, исключающие загрязнение и засорение объектов окружающей среды.</w:t>
      </w:r>
    </w:p>
    <w:p w14:paraId="4B535799"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w:t>
      </w:r>
      <w:r w:rsidR="00B05233" w:rsidRPr="00F53504">
        <w:rPr>
          <w:bCs/>
          <w:sz w:val="24"/>
          <w:szCs w:val="24"/>
        </w:rPr>
        <w:t>8</w:t>
      </w:r>
      <w:r w:rsidRPr="00F53504">
        <w:rPr>
          <w:bCs/>
          <w:sz w:val="24"/>
          <w:szCs w:val="24"/>
        </w:rPr>
        <w:t>. Запрещается:</w:t>
      </w:r>
    </w:p>
    <w:p w14:paraId="575452E9"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сбрасывать отходы вне отведенных мест (на прилегающие участки и т.д.), оговоренных в условиях договора (либо отдельным соглашением, решением, актом);</w:t>
      </w:r>
    </w:p>
    <w:p w14:paraId="58FD95AD"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сжигание различных видов отходов в земляных ямах, емко</w:t>
      </w:r>
      <w:r w:rsidRPr="00F53504">
        <w:rPr>
          <w:bCs/>
          <w:sz w:val="24"/>
          <w:szCs w:val="24"/>
        </w:rPr>
        <w:lastRenderedPageBreak/>
        <w:t>стях и т.п., то есть вне специальных устройств, оборудованных системой газоочистки продуктов сжигания;</w:t>
      </w:r>
    </w:p>
    <w:p w14:paraId="1363F04E"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размещение отходов в самовольно установленных местах складирования без предварительного согласования с Заказчиком;</w:t>
      </w:r>
    </w:p>
    <w:p w14:paraId="7C06ADBC"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 складирование промышленных отходов, производственно-бытового мусора и других отходов, являющихся источниками </w:t>
      </w:r>
      <w:r w:rsidRPr="00F53504">
        <w:rPr>
          <w:bCs/>
          <w:sz w:val="24"/>
          <w:szCs w:val="24"/>
        </w:rPr>
        <w:lastRenderedPageBreak/>
        <w:t>загрязнения атмосферного воздуха пылью, вредными газообразными и дурнопахнущими веществами, а также сжигание указанных отходов;</w:t>
      </w:r>
    </w:p>
    <w:p w14:paraId="2743F77D"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захоронение потенциально опасных и особо токсичных отходов в неспециализированных полигонах;</w:t>
      </w:r>
    </w:p>
    <w:p w14:paraId="757A495A"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 захоронение отходов на территории объектов Заказчика, в границах населенных пунктов, </w:t>
      </w:r>
      <w:r w:rsidRPr="00F53504">
        <w:rPr>
          <w:bCs/>
          <w:sz w:val="24"/>
          <w:szCs w:val="24"/>
        </w:rPr>
        <w:lastRenderedPageBreak/>
        <w:t>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w:t>
      </w:r>
    </w:p>
    <w:p w14:paraId="6F5D04D1"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применение химреагентов с неизвестными санитарно-токсикологическими характеристиками;</w:t>
      </w:r>
    </w:p>
    <w:p w14:paraId="5E8EC155"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 использование в производстве химреагентов, не укомплектованных гигиеническим сертификатом, выданным уполномоченным органом, инструкцией по охране труда по безопасному ведению работ данным химреагентом и мерами оказания медицинской помощи при негативном воздействии на здоровье работников;</w:t>
      </w:r>
    </w:p>
    <w:p w14:paraId="259BBA04"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Подрядчик/Исполнитель обязан до начала выполнения работ/оказания услуг представить Заказчику копии указанных документов на каждый используемый химреагент.</w:t>
      </w:r>
    </w:p>
    <w:p w14:paraId="623BE0A7"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w:t>
      </w:r>
      <w:r w:rsidR="00B05233" w:rsidRPr="00F53504">
        <w:rPr>
          <w:bCs/>
          <w:sz w:val="24"/>
          <w:szCs w:val="24"/>
        </w:rPr>
        <w:t>9</w:t>
      </w:r>
      <w:r w:rsidRPr="00F53504">
        <w:rPr>
          <w:bCs/>
          <w:sz w:val="24"/>
          <w:szCs w:val="24"/>
        </w:rPr>
        <w:t>. Подрядчик самостоятельно несет ответственность за допущенные им при производстве работ нарушения природоохранного, земельного, водного, лесного законодательства, зако</w:t>
      </w:r>
      <w:r w:rsidRPr="00F53504">
        <w:rPr>
          <w:bCs/>
          <w:sz w:val="24"/>
          <w:szCs w:val="24"/>
        </w:rPr>
        <w:lastRenderedPageBreak/>
        <w:t>нодательства об охране атмосферного воздуха, об отходах производства и потребления, а также по возмещению вреда, нанесенного по вине Подрядчика окружающей природной среде или ее компонентам.</w:t>
      </w:r>
    </w:p>
    <w:p w14:paraId="2E263F29"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Затраты Подрядчика по выплатам соответствующих штрафов, претензий, исков, внесению платежей за сверхлимитное загрязнение окружающей среды не </w:t>
      </w:r>
      <w:r w:rsidRPr="00F53504">
        <w:rPr>
          <w:bCs/>
          <w:sz w:val="24"/>
          <w:szCs w:val="24"/>
        </w:rPr>
        <w:lastRenderedPageBreak/>
        <w:t>подлежат возмещению Заказчиком.</w:t>
      </w:r>
    </w:p>
    <w:p w14:paraId="0C51CF3B"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9.6.1</w:t>
      </w:r>
      <w:r w:rsidR="00B05233" w:rsidRPr="00F53504">
        <w:rPr>
          <w:bCs/>
          <w:sz w:val="24"/>
          <w:szCs w:val="24"/>
        </w:rPr>
        <w:t>0</w:t>
      </w:r>
      <w:r w:rsidRPr="00F53504">
        <w:rPr>
          <w:bCs/>
          <w:sz w:val="24"/>
          <w:szCs w:val="24"/>
        </w:rPr>
        <w:t xml:space="preserve">. Предприятие, оказывающее услуги по обслуживанию трубопроводов/локализации и ликвидации последствий порывов трубопроводов, при поступлении информации о порыве трубопровода обязуется своевременно приступить к ликвидации порывов, локализации и ликвидации последствий в результате </w:t>
      </w:r>
      <w:r w:rsidRPr="00F53504">
        <w:rPr>
          <w:bCs/>
          <w:sz w:val="24"/>
          <w:szCs w:val="24"/>
        </w:rPr>
        <w:lastRenderedPageBreak/>
        <w:t>порывов трубопроводов с последующим вывозом и утилизацией образующихся отходов в соответствии с природоохранными требованиями РФ. При несвоевременной и некачественной ликвидации последствий Подрядчик несет ответственность перед контролирующими органами.</w:t>
      </w:r>
    </w:p>
    <w:p w14:paraId="3987BAEA" w14:textId="77777777" w:rsidR="00D3339D"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9.6.1</w:t>
      </w:r>
      <w:r w:rsidR="00B05233" w:rsidRPr="00F53504">
        <w:rPr>
          <w:bCs/>
          <w:sz w:val="24"/>
          <w:szCs w:val="24"/>
        </w:rPr>
        <w:t>1</w:t>
      </w:r>
      <w:r w:rsidRPr="00F53504">
        <w:rPr>
          <w:bCs/>
          <w:sz w:val="24"/>
          <w:szCs w:val="24"/>
        </w:rPr>
        <w:t xml:space="preserve">. Нарушение требований в области охраны окружающей среды работниками Подрядчика </w:t>
      </w:r>
      <w:r w:rsidRPr="00F53504">
        <w:rPr>
          <w:bCs/>
          <w:sz w:val="24"/>
          <w:szCs w:val="24"/>
        </w:rPr>
        <w:lastRenderedPageBreak/>
        <w:t>может рассматриваться как существенное нарушение (ненадлежащее исполнение) условий договора, дает право Заказчику требовать от Подрядчика уплаты штрафа и отказаться от исполнения договора в порядке на условиях, определенных договором.</w:t>
      </w:r>
    </w:p>
    <w:p w14:paraId="271A6A7E" w14:textId="77777777" w:rsidR="005C4E7B" w:rsidRPr="00F53504" w:rsidRDefault="005C4E7B" w:rsidP="005C4E7B">
      <w:pPr>
        <w:tabs>
          <w:tab w:val="left" w:pos="709"/>
          <w:tab w:val="left" w:pos="1134"/>
        </w:tabs>
        <w:spacing w:after="240" w:line="276" w:lineRule="auto"/>
        <w:ind w:firstLine="709"/>
        <w:contextualSpacing/>
        <w:jc w:val="both"/>
        <w:rPr>
          <w:bCs/>
          <w:sz w:val="24"/>
          <w:szCs w:val="24"/>
        </w:rPr>
      </w:pPr>
    </w:p>
    <w:p w14:paraId="3B742230"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9.7. Требования к трудовой и производственной дисциплине.</w:t>
      </w:r>
    </w:p>
    <w:p w14:paraId="7150710A"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9.7.1. Подрядчик обязан не допускать к работе на объектах Заказчика работников с признаками алкогольного, наркотического или токсического опьянения, нарушителей трудовой и производственной дисциплины.</w:t>
      </w:r>
    </w:p>
    <w:p w14:paraId="360D7229"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Во время пребывания работников на территории объектов Заказчика Подрядчик обязан обеспечить недопустимость проноса, нахождения (за исключением ве</w:t>
      </w:r>
      <w:r w:rsidRPr="00F53504">
        <w:rPr>
          <w:bCs/>
          <w:sz w:val="24"/>
          <w:szCs w:val="24"/>
        </w:rPr>
        <w:lastRenderedPageBreak/>
        <w:t>ществ, необходимых для осуществления производственной деятельности на территории объектов) и употребления веществ, вызывающих алкогольное, наркотическое или токсическое опьянение.</w:t>
      </w:r>
    </w:p>
    <w:p w14:paraId="3CE16D88"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В случае выявления в течение рабочей смены лиц с признаками алкогольного, наркотического или токсического опьянения, Подрядчик обязан незамедлительно отстранить таких лиц от </w:t>
      </w:r>
      <w:r w:rsidRPr="00F53504">
        <w:rPr>
          <w:bCs/>
          <w:sz w:val="24"/>
          <w:szCs w:val="24"/>
        </w:rPr>
        <w:lastRenderedPageBreak/>
        <w:t>работы в порядке, предусмотренном пунктом 9.7.2 настоящего Положения, а также немедленно уведомить о данном факте Заказчика. Заверенные копии соответствующих документов должны быть направлены Заказчику в течение 3 дней.</w:t>
      </w:r>
    </w:p>
    <w:p w14:paraId="2F33BDB1"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9.7.2. При визуальном обнаружении признаков алкогольного, наркотического или токсического опьянения работника при исполнении им своих трудовых </w:t>
      </w:r>
      <w:r w:rsidRPr="00F53504">
        <w:rPr>
          <w:bCs/>
          <w:sz w:val="24"/>
          <w:szCs w:val="24"/>
        </w:rPr>
        <w:lastRenderedPageBreak/>
        <w:t xml:space="preserve">обязанностей, Заказчик и/или Подрядчик должен отстранить от работы данного работника с составлением акта о состоянии работника, отстраненного от работы (Приложение </w:t>
      </w:r>
      <w:r w:rsidR="00AB72FA" w:rsidRPr="00F53504">
        <w:rPr>
          <w:bCs/>
          <w:sz w:val="24"/>
          <w:szCs w:val="24"/>
        </w:rPr>
        <w:t>Ш</w:t>
      </w:r>
      <w:r w:rsidRPr="00F53504">
        <w:rPr>
          <w:bCs/>
          <w:sz w:val="24"/>
          <w:szCs w:val="24"/>
        </w:rPr>
        <w:t>), а также предложить работнику пройти медицинский осмотр или освидетельствование и дать письменные объяснения по данному факту.</w:t>
      </w:r>
    </w:p>
    <w:p w14:paraId="6F010D7C"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При отказе работника от дачи объяснений и/или прохождения </w:t>
      </w:r>
      <w:r w:rsidRPr="00F53504">
        <w:rPr>
          <w:bCs/>
          <w:sz w:val="24"/>
          <w:szCs w:val="24"/>
        </w:rPr>
        <w:lastRenderedPageBreak/>
        <w:t>медицинского осмотра (освидетельствования) в акте о состоянии работника, отстраненного от работы, делается соответствующая запись, удостоверяющая факт наличия визуальных признаков алкогольного, наркотического или токсического опьянения работника и отказ работника от дачи объяснений и/или прохождения медицинского осмотра (освидетельствования) (Прило</w:t>
      </w:r>
      <w:r w:rsidRPr="00F53504">
        <w:rPr>
          <w:bCs/>
          <w:sz w:val="24"/>
          <w:szCs w:val="24"/>
        </w:rPr>
        <w:lastRenderedPageBreak/>
        <w:t xml:space="preserve">жение </w:t>
      </w:r>
      <w:r w:rsidR="00AB72FA" w:rsidRPr="00F53504">
        <w:rPr>
          <w:bCs/>
          <w:sz w:val="24"/>
          <w:szCs w:val="24"/>
        </w:rPr>
        <w:t>Щ</w:t>
      </w:r>
      <w:r w:rsidRPr="00F53504">
        <w:rPr>
          <w:bCs/>
          <w:sz w:val="24"/>
          <w:szCs w:val="24"/>
        </w:rPr>
        <w:t>). Данная запись заверяется не менее чем двумя подписями работников Заказчика и/или Подрядчика, охраны или другими незаинтересованными лицами. Результаты медицинского осмотра (освидетельствования), а также письменные объяснения работника Подрядчика подлежат приложению к акту и с момента их составления становятся его неотъемлемой частью.</w:t>
      </w:r>
    </w:p>
    <w:p w14:paraId="166F3440"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 xml:space="preserve">9.7.3. В случае выявления Заказчиком факта нахождения на объектах Заказчика в состоянии алкогольного, наркотического или токсического опьянения, проноса или нахождения на территории объекта Заказчика веществ, вызывающих алкогольное, наркотическое или токсическое опьянение, Подрядчик уплачивает Заказчику штраф в размере, установленном в Приложении </w:t>
      </w:r>
      <w:r w:rsidR="00163828" w:rsidRPr="00F53504">
        <w:rPr>
          <w:bCs/>
          <w:sz w:val="24"/>
          <w:szCs w:val="24"/>
        </w:rPr>
        <w:t>И</w:t>
      </w:r>
      <w:r w:rsidRPr="00F53504">
        <w:rPr>
          <w:bCs/>
          <w:sz w:val="24"/>
          <w:szCs w:val="24"/>
        </w:rPr>
        <w:t>.</w:t>
      </w:r>
    </w:p>
    <w:p w14:paraId="43344BCC" w14:textId="77777777" w:rsidR="00D3339D"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 xml:space="preserve">9.7.4. В соответствии с п 3.3. Заказчик имеет право в любое время (в том числе </w:t>
      </w:r>
      <w:r w:rsidR="00E3108E" w:rsidRPr="00F53504">
        <w:rPr>
          <w:bCs/>
          <w:sz w:val="24"/>
          <w:szCs w:val="24"/>
        </w:rPr>
        <w:t>во время</w:t>
      </w:r>
      <w:r w:rsidRPr="00F53504">
        <w:rPr>
          <w:bCs/>
          <w:sz w:val="24"/>
          <w:szCs w:val="24"/>
        </w:rPr>
        <w:t xml:space="preserve"> и в местах межсменного отдыха и проезда в вахтовом транспорте) проверять исполнение Подрядчиком обязанностей, предусмотренных п. 9.7.1. настоящего положения. В случае возникновения у Заказчика подозрения о наличии на объектах, вахтовом транспорте, местах межсменного отдыха работников Подрядчика </w:t>
      </w:r>
      <w:r w:rsidRPr="00F53504">
        <w:rPr>
          <w:bCs/>
          <w:sz w:val="24"/>
          <w:szCs w:val="24"/>
        </w:rPr>
        <w:lastRenderedPageBreak/>
        <w:t>(Субподрядчика) в состоянии опьянения, Подрядчик обязан по требованию Заказчика незамедлительно отстранить от работы (принять меры по недопущению нахождения в месте пребывания) этих работников.</w:t>
      </w:r>
    </w:p>
    <w:p w14:paraId="484CB510" w14:textId="77777777" w:rsidR="005C4E7B" w:rsidRPr="00F53504" w:rsidRDefault="005C4E7B" w:rsidP="005C4E7B">
      <w:pPr>
        <w:tabs>
          <w:tab w:val="left" w:pos="709"/>
          <w:tab w:val="left" w:pos="1134"/>
        </w:tabs>
        <w:spacing w:after="240" w:line="276" w:lineRule="auto"/>
        <w:ind w:firstLine="709"/>
        <w:contextualSpacing/>
        <w:jc w:val="both"/>
        <w:rPr>
          <w:bCs/>
          <w:sz w:val="24"/>
          <w:szCs w:val="24"/>
        </w:rPr>
      </w:pPr>
    </w:p>
    <w:p w14:paraId="41CB0C7E" w14:textId="77777777" w:rsidR="00D3339D" w:rsidRPr="00F53504"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t>9.8. Требования к отчетности.</w:t>
      </w:r>
    </w:p>
    <w:p w14:paraId="25AB03E9"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9.8.1. Подрядчик по согласованию сторон обязан в установленные сроки представлять отчет (в произвольной форме) в </w:t>
      </w:r>
      <w:r w:rsidR="00EB5091" w:rsidRPr="00F53504">
        <w:rPr>
          <w:bCs/>
          <w:sz w:val="24"/>
          <w:szCs w:val="24"/>
        </w:rPr>
        <w:lastRenderedPageBreak/>
        <w:t>ОПБиОТ/</w:t>
      </w:r>
      <w:r w:rsidRPr="00F53504">
        <w:rPr>
          <w:bCs/>
          <w:sz w:val="24"/>
          <w:szCs w:val="24"/>
        </w:rPr>
        <w:t>ПБ,ОТиОС</w:t>
      </w:r>
      <w:r w:rsidR="00EB5091" w:rsidRPr="00F53504">
        <w:rPr>
          <w:bCs/>
          <w:sz w:val="24"/>
          <w:szCs w:val="24"/>
        </w:rPr>
        <w:t>/специалисту ПБ,ОТиОС</w:t>
      </w:r>
      <w:r w:rsidRPr="00F53504">
        <w:rPr>
          <w:bCs/>
          <w:sz w:val="24"/>
          <w:szCs w:val="24"/>
        </w:rPr>
        <w:t xml:space="preserve"> Заказчика о результатах работы (включая Субподрядчика/ов) в области ПБОТОС за отчетный период. Если иное не согласовано сторонами, в такой отчет включается следующее:</w:t>
      </w:r>
    </w:p>
    <w:p w14:paraId="2CC1B5B9"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все случаи производственного травматизма;</w:t>
      </w:r>
    </w:p>
    <w:p w14:paraId="1E6536E7"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все инциденты, аварии, разливы, сверхнормативные вы</w:t>
      </w:r>
      <w:r w:rsidRPr="00F53504">
        <w:rPr>
          <w:bCs/>
          <w:sz w:val="24"/>
          <w:szCs w:val="24"/>
        </w:rPr>
        <w:lastRenderedPageBreak/>
        <w:t>бросы, сбросы, несанкционированные размещения отходов, пожары, возгорания;</w:t>
      </w:r>
    </w:p>
    <w:p w14:paraId="2BF7F457"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все дорожно-транспортные происшествия, относящиеся к тому периоду времени, когда Подрядчик выполнял работы для Заказчика;</w:t>
      </w:r>
    </w:p>
    <w:p w14:paraId="62657ED3"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xml:space="preserve">– факты уведомления о необходимости принятия мер к улучшению или уведомления о запрете, а также уведомление о </w:t>
      </w:r>
      <w:r w:rsidRPr="00F53504">
        <w:rPr>
          <w:bCs/>
          <w:sz w:val="24"/>
          <w:szCs w:val="24"/>
        </w:rPr>
        <w:lastRenderedPageBreak/>
        <w:t>планируемом судебном преследовании или ином судебном разбирательстве;</w:t>
      </w:r>
    </w:p>
    <w:p w14:paraId="6ABF60F5" w14:textId="77777777" w:rsidR="00D3339D" w:rsidRPr="00F53504" w:rsidRDefault="00D3339D" w:rsidP="005C4E7B">
      <w:pPr>
        <w:tabs>
          <w:tab w:val="left" w:pos="709"/>
          <w:tab w:val="left" w:pos="1134"/>
        </w:tabs>
        <w:spacing w:line="276" w:lineRule="auto"/>
        <w:ind w:firstLine="709"/>
        <w:contextualSpacing/>
        <w:jc w:val="both"/>
        <w:rPr>
          <w:bCs/>
          <w:sz w:val="24"/>
          <w:szCs w:val="24"/>
        </w:rPr>
      </w:pPr>
      <w:r w:rsidRPr="00F53504">
        <w:rPr>
          <w:bCs/>
          <w:sz w:val="24"/>
          <w:szCs w:val="24"/>
        </w:rPr>
        <w:t>– информация о мерах, направленных на улучшение условий труда, повышение уровня промышленной и пожарной безопасности, защиту окружающей среды, о выполненных мероприятиях, разработанных по итогам расследования происшествий.</w:t>
      </w:r>
    </w:p>
    <w:p w14:paraId="4AF77DF4" w14:textId="77777777" w:rsidR="00664595" w:rsidRDefault="00D3339D"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9.8.2. Подрядчик принимает условие о праве Заказчика расторгать договор в случае нарушения данных требований в области промышленной и пожарной безопасности, охраны труда и окружающей среды к организациям, привлекаемым к работам и оказанию услуг на объектах Заказчика.</w:t>
      </w:r>
    </w:p>
    <w:p w14:paraId="13A7E983" w14:textId="77777777" w:rsidR="005C4E7B" w:rsidRPr="00F53504" w:rsidRDefault="005C4E7B" w:rsidP="005C4E7B">
      <w:pPr>
        <w:tabs>
          <w:tab w:val="left" w:pos="709"/>
          <w:tab w:val="left" w:pos="1134"/>
        </w:tabs>
        <w:spacing w:after="240" w:line="276" w:lineRule="auto"/>
        <w:ind w:firstLine="709"/>
        <w:contextualSpacing/>
        <w:jc w:val="both"/>
        <w:rPr>
          <w:bCs/>
          <w:sz w:val="24"/>
          <w:szCs w:val="24"/>
        </w:rPr>
      </w:pPr>
    </w:p>
    <w:p w14:paraId="2BB60156" w14:textId="77777777" w:rsidR="006E4049" w:rsidRPr="00F53504" w:rsidRDefault="006E4049" w:rsidP="005C4E7B">
      <w:pPr>
        <w:tabs>
          <w:tab w:val="left" w:pos="709"/>
          <w:tab w:val="left" w:pos="1134"/>
        </w:tabs>
        <w:spacing w:after="240" w:line="276" w:lineRule="auto"/>
        <w:ind w:firstLine="709"/>
        <w:contextualSpacing/>
        <w:jc w:val="both"/>
        <w:rPr>
          <w:bCs/>
          <w:sz w:val="24"/>
          <w:szCs w:val="24"/>
        </w:rPr>
      </w:pPr>
      <w:r w:rsidRPr="00F53504">
        <w:rPr>
          <w:bCs/>
          <w:sz w:val="24"/>
          <w:szCs w:val="24"/>
        </w:rPr>
        <w:lastRenderedPageBreak/>
        <w:t>9.9 Действия при выявлении нарушений требований промышленной безопасности, охраны труда и окружающей среды допущенных Подрядчиком на объектах Заказчика</w:t>
      </w:r>
    </w:p>
    <w:p w14:paraId="005E034F" w14:textId="77777777" w:rsidR="006E4049" w:rsidRPr="00F53504" w:rsidRDefault="006E4049" w:rsidP="005C4E7B">
      <w:pPr>
        <w:tabs>
          <w:tab w:val="left" w:pos="709"/>
          <w:tab w:val="left" w:pos="1134"/>
        </w:tabs>
        <w:spacing w:after="240" w:line="276" w:lineRule="auto"/>
        <w:ind w:firstLine="709"/>
        <w:contextualSpacing/>
        <w:jc w:val="both"/>
        <w:rPr>
          <w:bCs/>
          <w:sz w:val="24"/>
          <w:szCs w:val="24"/>
        </w:rPr>
      </w:pPr>
      <w:r w:rsidRPr="00F53504">
        <w:rPr>
          <w:bCs/>
          <w:sz w:val="24"/>
          <w:szCs w:val="24"/>
        </w:rPr>
        <w:t>9.9.1. С целью использования для профилактики охраны труда части денежных средств из штрафных санкций Подрядчик при необходимости в течение трех рабочих дней после получе</w:t>
      </w:r>
      <w:r w:rsidRPr="00F53504">
        <w:rPr>
          <w:bCs/>
          <w:sz w:val="24"/>
          <w:szCs w:val="24"/>
        </w:rPr>
        <w:lastRenderedPageBreak/>
        <w:t xml:space="preserve">ния Акта-предписания оформляет и направляет письменное ходатайство (Приложение </w:t>
      </w:r>
      <w:r w:rsidR="00AB72FA" w:rsidRPr="00F53504">
        <w:rPr>
          <w:bCs/>
          <w:sz w:val="24"/>
          <w:szCs w:val="24"/>
        </w:rPr>
        <w:t>Э</w:t>
      </w:r>
      <w:r w:rsidRPr="00F53504">
        <w:rPr>
          <w:bCs/>
          <w:sz w:val="24"/>
          <w:szCs w:val="24"/>
        </w:rPr>
        <w:t xml:space="preserve">) Инициатору договора. В ходатайстве должны быть указаны мероприятия, направленные на профилактику указанных в акте-предписании нарушений с лимитом расходов по ним, не превышающим 30 % от суммы штрафа, указанного в Акте-предписании, за соответствующее нарушение и приведено мотивированное </w:t>
      </w:r>
      <w:r w:rsidRPr="00F53504">
        <w:rPr>
          <w:bCs/>
          <w:sz w:val="24"/>
          <w:szCs w:val="24"/>
        </w:rPr>
        <w:lastRenderedPageBreak/>
        <w:t>обоснование суммы затрат на данные мероприятия.</w:t>
      </w:r>
    </w:p>
    <w:p w14:paraId="31B1909E" w14:textId="77777777" w:rsidR="006E4049" w:rsidRPr="00F53504" w:rsidRDefault="006E4049"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9.9.2. К ходатайству прикладывается Акт-предписание. Ходатайство направляется посредством СЭД «Практика» и/или других систем электронного документооборота, указанных в договоре. В лист согласования включаются Куратор договора, сотрудники </w:t>
      </w:r>
      <w:r w:rsidR="00EB5091" w:rsidRPr="00F53504">
        <w:rPr>
          <w:bCs/>
          <w:sz w:val="24"/>
          <w:szCs w:val="24"/>
        </w:rPr>
        <w:t>ОПБиОТ/</w:t>
      </w:r>
      <w:r w:rsidRPr="00F53504">
        <w:rPr>
          <w:bCs/>
          <w:sz w:val="24"/>
          <w:szCs w:val="24"/>
        </w:rPr>
        <w:t xml:space="preserve">ОПБ,ОТиОС и/или </w:t>
      </w:r>
      <w:r w:rsidRPr="00F53504">
        <w:rPr>
          <w:bCs/>
          <w:sz w:val="24"/>
          <w:szCs w:val="24"/>
        </w:rPr>
        <w:lastRenderedPageBreak/>
        <w:t>других служб Заказчика, выявивших нарушения и оформивших Акт-предписание.</w:t>
      </w:r>
    </w:p>
    <w:p w14:paraId="0405C99B" w14:textId="77777777" w:rsidR="006E4049" w:rsidRPr="00F53504" w:rsidRDefault="006E4049" w:rsidP="005C4E7B">
      <w:pPr>
        <w:tabs>
          <w:tab w:val="left" w:pos="709"/>
          <w:tab w:val="left" w:pos="1134"/>
        </w:tabs>
        <w:spacing w:after="240" w:line="276" w:lineRule="auto"/>
        <w:ind w:firstLine="709"/>
        <w:contextualSpacing/>
        <w:jc w:val="both"/>
        <w:rPr>
          <w:bCs/>
          <w:sz w:val="24"/>
          <w:szCs w:val="24"/>
        </w:rPr>
      </w:pPr>
      <w:r w:rsidRPr="00F53504">
        <w:rPr>
          <w:bCs/>
          <w:sz w:val="24"/>
          <w:szCs w:val="24"/>
        </w:rPr>
        <w:t>9.9.3. Инициатор договора принимает решение по ходатайству в течение трех рабочих дней со дня его получения. О принятом решении Куратор договора уведомляет Подрядчика посредством СЭД «Практика» и/или других систем электронного до</w:t>
      </w:r>
      <w:r w:rsidRPr="00F53504">
        <w:rPr>
          <w:bCs/>
          <w:sz w:val="24"/>
          <w:szCs w:val="24"/>
        </w:rPr>
        <w:lastRenderedPageBreak/>
        <w:t>кументооборота, указанных в договоре, в день принятия решения.</w:t>
      </w:r>
    </w:p>
    <w:p w14:paraId="6D13F6C1" w14:textId="77777777" w:rsidR="006E4049" w:rsidRPr="00F53504" w:rsidRDefault="006E4049"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9.9.4. В случае принятия положительного решения по ходатайству Подрядчик не позднее одного месяца со дня принятия решения использует средства, выделенные на профилактику охраны труда для своих работников при выполнении работ/оказании услуг на объектах Заказчика и предоставляет документальное </w:t>
      </w:r>
      <w:r w:rsidRPr="00F53504">
        <w:rPr>
          <w:bCs/>
          <w:sz w:val="24"/>
          <w:szCs w:val="24"/>
        </w:rPr>
        <w:lastRenderedPageBreak/>
        <w:t xml:space="preserve">подтверждение целевого использования выделенной суммы. Подтверждение использования части денежных средств, направляемых на оплату штрафных санкций для профилактики охраны труда предоставляется Инициатору договора до подписания указанных в договоре первичных учетных документов по выполненным работам/оказанным услугам за месяц/иной период, в котором Подрядчику </w:t>
      </w:r>
      <w:r w:rsidRPr="00F53504">
        <w:rPr>
          <w:bCs/>
          <w:sz w:val="24"/>
          <w:szCs w:val="24"/>
        </w:rPr>
        <w:lastRenderedPageBreak/>
        <w:t>направлен Акт-предписание, содержащий сумму штрафа.</w:t>
      </w:r>
    </w:p>
    <w:p w14:paraId="31EE33D7" w14:textId="77777777" w:rsidR="006E4049" w:rsidRPr="00F53504" w:rsidRDefault="006E4049"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Для подготовки претензии по оплате штрафа по соответствующему нарушению, указанному в Акте-предписании, размер которого определяется по итогам рассмотрения ходатайства Подрядчика/Исполнителя при своевременном предоставлении последним документального подтверждения целевого использования </w:t>
      </w:r>
      <w:r w:rsidRPr="00F53504">
        <w:rPr>
          <w:bCs/>
          <w:sz w:val="24"/>
          <w:szCs w:val="24"/>
        </w:rPr>
        <w:lastRenderedPageBreak/>
        <w:t xml:space="preserve">средств (при удовлетворении ходатайства) Куратор договора направляет документы в </w:t>
      </w:r>
      <w:r w:rsidR="00EB5091" w:rsidRPr="00F53504">
        <w:rPr>
          <w:bCs/>
          <w:sz w:val="24"/>
          <w:szCs w:val="24"/>
        </w:rPr>
        <w:t>службу</w:t>
      </w:r>
      <w:r w:rsidR="00B459F5" w:rsidRPr="00F53504">
        <w:rPr>
          <w:bCs/>
          <w:sz w:val="24"/>
          <w:szCs w:val="24"/>
        </w:rPr>
        <w:t xml:space="preserve"> правового сопровождения</w:t>
      </w:r>
      <w:r w:rsidRPr="00F53504">
        <w:rPr>
          <w:bCs/>
          <w:sz w:val="24"/>
          <w:szCs w:val="24"/>
        </w:rPr>
        <w:t xml:space="preserve"> в порядке и сроки, установленные </w:t>
      </w:r>
      <w:r w:rsidR="0064443F" w:rsidRPr="00F53504">
        <w:rPr>
          <w:bCs/>
          <w:sz w:val="24"/>
          <w:szCs w:val="24"/>
        </w:rPr>
        <w:t>СТП-61.</w:t>
      </w:r>
      <w:r w:rsidRPr="00F53504">
        <w:rPr>
          <w:bCs/>
          <w:sz w:val="24"/>
          <w:szCs w:val="24"/>
        </w:rPr>
        <w:t xml:space="preserve"> </w:t>
      </w:r>
    </w:p>
    <w:p w14:paraId="1A477DF9" w14:textId="77777777" w:rsidR="006E4049" w:rsidRPr="00F53504" w:rsidRDefault="006E4049" w:rsidP="005C4E7B">
      <w:pPr>
        <w:tabs>
          <w:tab w:val="left" w:pos="709"/>
          <w:tab w:val="left" w:pos="1134"/>
        </w:tabs>
        <w:spacing w:after="240" w:line="276" w:lineRule="auto"/>
        <w:ind w:firstLine="709"/>
        <w:contextualSpacing/>
        <w:jc w:val="both"/>
        <w:rPr>
          <w:bCs/>
          <w:sz w:val="24"/>
          <w:szCs w:val="24"/>
        </w:rPr>
      </w:pPr>
      <w:r w:rsidRPr="00F53504">
        <w:rPr>
          <w:bCs/>
          <w:sz w:val="24"/>
          <w:szCs w:val="24"/>
        </w:rPr>
        <w:t>В случае не предоставления, нарушения срока предоставления документального подтверждения целевого использования выделенной суммы и/или предоставления документального под</w:t>
      </w:r>
      <w:r w:rsidRPr="00F53504">
        <w:rPr>
          <w:bCs/>
          <w:sz w:val="24"/>
          <w:szCs w:val="24"/>
        </w:rPr>
        <w:lastRenderedPageBreak/>
        <w:t xml:space="preserve">тверждения не на всю выделенную сумму, Куратор договора в целях подготовки проекта претензии на сумму штрафных санкций, указанных в Акте-предписании (без учета сумм целевого использования средств), направляет документы в </w:t>
      </w:r>
      <w:r w:rsidR="009616B1">
        <w:rPr>
          <w:bCs/>
          <w:sz w:val="24"/>
          <w:szCs w:val="24"/>
        </w:rPr>
        <w:t xml:space="preserve">службу </w:t>
      </w:r>
      <w:r w:rsidR="009616B1" w:rsidRPr="009616B1">
        <w:rPr>
          <w:bCs/>
          <w:sz w:val="24"/>
          <w:szCs w:val="24"/>
        </w:rPr>
        <w:t>правового сопровождения</w:t>
      </w:r>
      <w:r w:rsidRPr="00F53504">
        <w:rPr>
          <w:bCs/>
          <w:sz w:val="24"/>
          <w:szCs w:val="24"/>
        </w:rPr>
        <w:t xml:space="preserve"> в порядке и сроки, установленные </w:t>
      </w:r>
      <w:r w:rsidR="0064443F" w:rsidRPr="00F53504">
        <w:rPr>
          <w:bCs/>
          <w:sz w:val="24"/>
          <w:szCs w:val="24"/>
        </w:rPr>
        <w:t>СТП-61.</w:t>
      </w:r>
      <w:r w:rsidRPr="00F53504">
        <w:rPr>
          <w:bCs/>
          <w:sz w:val="24"/>
          <w:szCs w:val="24"/>
        </w:rPr>
        <w:t xml:space="preserve"> Претензия с приложенными документами Куратором договора </w:t>
      </w:r>
      <w:r w:rsidRPr="00F53504">
        <w:rPr>
          <w:bCs/>
          <w:sz w:val="24"/>
          <w:szCs w:val="24"/>
        </w:rPr>
        <w:lastRenderedPageBreak/>
        <w:t>направляется руководителю Подрядчика.</w:t>
      </w:r>
    </w:p>
    <w:p w14:paraId="43B87C25" w14:textId="77777777" w:rsidR="006E4049" w:rsidRPr="00F53504" w:rsidRDefault="00B459F5"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9.9.5. </w:t>
      </w:r>
      <w:r w:rsidR="006E4049" w:rsidRPr="00F53504">
        <w:rPr>
          <w:bCs/>
          <w:sz w:val="24"/>
          <w:szCs w:val="24"/>
        </w:rPr>
        <w:t xml:space="preserve">В случае принятия отрицательного решения по ходатайству Куратор договора в целях подготовки проекта претензии на сумму штрафных санкций, указанных в Акте-предписании, направляет документы в </w:t>
      </w:r>
      <w:r w:rsidR="009616B1">
        <w:rPr>
          <w:bCs/>
          <w:sz w:val="24"/>
          <w:szCs w:val="24"/>
        </w:rPr>
        <w:t>службу</w:t>
      </w:r>
      <w:r w:rsidR="009616B1" w:rsidRPr="009616B1">
        <w:rPr>
          <w:bCs/>
          <w:sz w:val="24"/>
          <w:szCs w:val="24"/>
        </w:rPr>
        <w:t xml:space="preserve"> правового сопровождения</w:t>
      </w:r>
      <w:r w:rsidR="006E4049" w:rsidRPr="00F53504">
        <w:rPr>
          <w:bCs/>
          <w:sz w:val="24"/>
          <w:szCs w:val="24"/>
        </w:rPr>
        <w:t xml:space="preserve"> в порядке и сроки, установленные </w:t>
      </w:r>
      <w:r w:rsidR="0064443F" w:rsidRPr="00F53504">
        <w:rPr>
          <w:bCs/>
          <w:sz w:val="24"/>
          <w:szCs w:val="24"/>
        </w:rPr>
        <w:t>СТП-61.</w:t>
      </w:r>
      <w:r w:rsidR="006E4049" w:rsidRPr="00F53504">
        <w:rPr>
          <w:bCs/>
          <w:sz w:val="24"/>
          <w:szCs w:val="24"/>
        </w:rPr>
        <w:t xml:space="preserve"> Претензия с приложенными документами Куратором </w:t>
      </w:r>
      <w:r w:rsidR="006E4049" w:rsidRPr="00F53504">
        <w:rPr>
          <w:bCs/>
          <w:sz w:val="24"/>
          <w:szCs w:val="24"/>
        </w:rPr>
        <w:lastRenderedPageBreak/>
        <w:t>договора направляется руководителю Подрядчика.</w:t>
      </w:r>
    </w:p>
    <w:p w14:paraId="177F643F" w14:textId="77777777" w:rsidR="006E4049" w:rsidRPr="00F53504" w:rsidRDefault="00B459F5"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9.9.6. </w:t>
      </w:r>
      <w:r w:rsidR="006E4049" w:rsidRPr="00F53504">
        <w:rPr>
          <w:bCs/>
          <w:sz w:val="24"/>
          <w:szCs w:val="24"/>
        </w:rPr>
        <w:t>Сроки и порядок оплаты штрафных санкций устанавливаются договором.</w:t>
      </w:r>
    </w:p>
    <w:p w14:paraId="0D357F56" w14:textId="77777777" w:rsidR="006E4049" w:rsidRDefault="00B459F5" w:rsidP="005C4E7B">
      <w:pPr>
        <w:tabs>
          <w:tab w:val="left" w:pos="709"/>
          <w:tab w:val="left" w:pos="1134"/>
        </w:tabs>
        <w:spacing w:after="240" w:line="276" w:lineRule="auto"/>
        <w:ind w:firstLine="709"/>
        <w:contextualSpacing/>
        <w:jc w:val="both"/>
        <w:rPr>
          <w:bCs/>
          <w:sz w:val="24"/>
          <w:szCs w:val="24"/>
        </w:rPr>
      </w:pPr>
      <w:r w:rsidRPr="00F53504">
        <w:rPr>
          <w:bCs/>
          <w:sz w:val="24"/>
          <w:szCs w:val="24"/>
        </w:rPr>
        <w:t xml:space="preserve">9.9.7. </w:t>
      </w:r>
      <w:r w:rsidR="006E4049" w:rsidRPr="00F53504">
        <w:rPr>
          <w:bCs/>
          <w:sz w:val="24"/>
          <w:szCs w:val="24"/>
        </w:rPr>
        <w:t xml:space="preserve">Возможность использования до 30% от суммы штрафных санкций на профилактику требований охраны труда, может быть предоставлена не более двух раз за каждый вид нарушений, указанных в Приложении </w:t>
      </w:r>
      <w:r w:rsidR="00AB72FA" w:rsidRPr="00F53504">
        <w:rPr>
          <w:bCs/>
          <w:sz w:val="24"/>
          <w:szCs w:val="24"/>
        </w:rPr>
        <w:t>И</w:t>
      </w:r>
      <w:r w:rsidR="006E4049" w:rsidRPr="00F53504">
        <w:rPr>
          <w:bCs/>
          <w:sz w:val="24"/>
          <w:szCs w:val="24"/>
        </w:rPr>
        <w:t>, за исключением пунктов 1</w:t>
      </w:r>
      <w:r w:rsidR="00835061" w:rsidRPr="00F53504">
        <w:rPr>
          <w:bCs/>
          <w:sz w:val="24"/>
          <w:szCs w:val="24"/>
        </w:rPr>
        <w:t>-7</w:t>
      </w:r>
      <w:r w:rsidR="00CB55F3" w:rsidRPr="00F53504">
        <w:rPr>
          <w:bCs/>
          <w:sz w:val="24"/>
          <w:szCs w:val="24"/>
        </w:rPr>
        <w:t xml:space="preserve">, </w:t>
      </w:r>
      <w:r w:rsidR="00CB55F3" w:rsidRPr="00F53504">
        <w:rPr>
          <w:bCs/>
          <w:sz w:val="24"/>
          <w:szCs w:val="24"/>
        </w:rPr>
        <w:lastRenderedPageBreak/>
        <w:t>10,11,14, 58-69</w:t>
      </w:r>
      <w:r w:rsidR="006E4049" w:rsidRPr="00F53504">
        <w:rPr>
          <w:bCs/>
          <w:sz w:val="24"/>
          <w:szCs w:val="24"/>
        </w:rPr>
        <w:t>, по которым использование до 30% от суммы возможных к предъявлению штрафных санкций на профилактику требований охраны труда не допускается. Ответственным за контроль порядка, сроков и целевого использования средств является Куратор договора.</w:t>
      </w:r>
    </w:p>
    <w:p w14:paraId="5862AD6E" w14:textId="77777777" w:rsidR="005C4E7B" w:rsidRDefault="005C4E7B" w:rsidP="005C4E7B">
      <w:pPr>
        <w:tabs>
          <w:tab w:val="left" w:pos="709"/>
          <w:tab w:val="left" w:pos="1134"/>
        </w:tabs>
        <w:spacing w:after="240" w:line="276" w:lineRule="auto"/>
        <w:ind w:firstLine="709"/>
        <w:contextualSpacing/>
        <w:jc w:val="both"/>
        <w:rPr>
          <w:bCs/>
          <w:sz w:val="24"/>
          <w:szCs w:val="24"/>
        </w:rPr>
      </w:pPr>
    </w:p>
    <w:p w14:paraId="5CA42EB9" w14:textId="77777777" w:rsidR="005C4E7B" w:rsidRDefault="005C4E7B" w:rsidP="005C4E7B">
      <w:pPr>
        <w:tabs>
          <w:tab w:val="left" w:pos="709"/>
          <w:tab w:val="left" w:pos="1134"/>
        </w:tabs>
        <w:spacing w:after="240" w:line="276" w:lineRule="auto"/>
        <w:ind w:firstLine="709"/>
        <w:contextualSpacing/>
        <w:jc w:val="both"/>
        <w:rPr>
          <w:bCs/>
          <w:sz w:val="24"/>
          <w:szCs w:val="24"/>
        </w:rPr>
      </w:pPr>
    </w:p>
    <w:p w14:paraId="21A16047" w14:textId="77777777" w:rsidR="005C4E7B" w:rsidRDefault="005C4E7B" w:rsidP="005C4E7B">
      <w:pPr>
        <w:tabs>
          <w:tab w:val="left" w:pos="709"/>
          <w:tab w:val="left" w:pos="1134"/>
        </w:tabs>
        <w:spacing w:after="240" w:line="276" w:lineRule="auto"/>
        <w:ind w:firstLine="709"/>
        <w:contextualSpacing/>
        <w:jc w:val="both"/>
        <w:rPr>
          <w:bCs/>
          <w:sz w:val="24"/>
          <w:szCs w:val="24"/>
        </w:rPr>
      </w:pPr>
    </w:p>
    <w:p w14:paraId="46F73AF1" w14:textId="77777777" w:rsidR="005C4E7B" w:rsidRDefault="005C4E7B" w:rsidP="005C4E7B">
      <w:pPr>
        <w:tabs>
          <w:tab w:val="left" w:pos="709"/>
          <w:tab w:val="left" w:pos="1134"/>
        </w:tabs>
        <w:spacing w:after="240" w:line="276" w:lineRule="auto"/>
        <w:ind w:firstLine="709"/>
        <w:contextualSpacing/>
        <w:jc w:val="both"/>
        <w:rPr>
          <w:bCs/>
          <w:sz w:val="24"/>
          <w:szCs w:val="24"/>
        </w:rPr>
      </w:pPr>
    </w:p>
    <w:p w14:paraId="159CFD67" w14:textId="77777777" w:rsidR="005C4E7B" w:rsidRPr="00F53504" w:rsidRDefault="005C4E7B" w:rsidP="005C4E7B">
      <w:pPr>
        <w:tabs>
          <w:tab w:val="left" w:pos="709"/>
          <w:tab w:val="left" w:pos="1134"/>
        </w:tabs>
        <w:spacing w:after="240" w:line="276" w:lineRule="auto"/>
        <w:ind w:firstLine="709"/>
        <w:contextualSpacing/>
        <w:jc w:val="both"/>
        <w:rPr>
          <w:bCs/>
          <w:sz w:val="24"/>
          <w:szCs w:val="24"/>
        </w:rPr>
      </w:pPr>
    </w:p>
    <w:p w14:paraId="42B227B1" w14:textId="77777777" w:rsidR="00DF7B5E" w:rsidRPr="00F53504" w:rsidRDefault="00F01D1D" w:rsidP="00FA45B9">
      <w:pPr>
        <w:pStyle w:val="aff3"/>
      </w:pPr>
      <w:bookmarkStart w:id="13" w:name="_Toc110949234"/>
      <w:r w:rsidRPr="00F53504">
        <w:t>1</w:t>
      </w:r>
      <w:r w:rsidR="00B459F5" w:rsidRPr="00F53504">
        <w:t>0</w:t>
      </w:r>
      <w:r w:rsidRPr="00F53504">
        <w:t xml:space="preserve"> </w:t>
      </w:r>
      <w:r w:rsidR="00CE4C9F" w:rsidRPr="00F53504">
        <w:t>Документация</w:t>
      </w:r>
      <w:bookmarkEnd w:id="13"/>
    </w:p>
    <w:p w14:paraId="47A991E2" w14:textId="77777777" w:rsidR="006353B7" w:rsidRPr="00F53504" w:rsidRDefault="006353B7" w:rsidP="000665EB">
      <w:pPr>
        <w:ind w:firstLine="709"/>
        <w:jc w:val="both"/>
        <w:rPr>
          <w:sz w:val="24"/>
          <w:szCs w:val="24"/>
        </w:rPr>
      </w:pPr>
      <w:r w:rsidRPr="00F53504">
        <w:rPr>
          <w:sz w:val="24"/>
          <w:szCs w:val="24"/>
        </w:rPr>
        <w:t>1</w:t>
      </w:r>
      <w:r w:rsidR="00B459F5" w:rsidRPr="00F53504">
        <w:rPr>
          <w:sz w:val="24"/>
          <w:szCs w:val="24"/>
        </w:rPr>
        <w:t>0</w:t>
      </w:r>
      <w:r w:rsidRPr="00F53504">
        <w:rPr>
          <w:sz w:val="24"/>
          <w:szCs w:val="24"/>
        </w:rPr>
        <w:t xml:space="preserve">.1. Документация, образующаяся в результате деятельности настоящего положения, приведена в таблице </w:t>
      </w:r>
      <w:r w:rsidR="00B459F5" w:rsidRPr="00F53504">
        <w:rPr>
          <w:sz w:val="24"/>
          <w:szCs w:val="24"/>
        </w:rPr>
        <w:t>1</w:t>
      </w:r>
      <w:r w:rsidRPr="00F53504">
        <w:rPr>
          <w:sz w:val="24"/>
          <w:szCs w:val="24"/>
        </w:rPr>
        <w:t>.</w:t>
      </w:r>
      <w:r w:rsidRPr="00F53504">
        <w:rPr>
          <w:sz w:val="24"/>
          <w:szCs w:val="24"/>
        </w:rPr>
        <w:tab/>
      </w:r>
      <w:r w:rsidRPr="00F53504">
        <w:rPr>
          <w:sz w:val="24"/>
          <w:szCs w:val="24"/>
        </w:rPr>
        <w:tab/>
      </w:r>
    </w:p>
    <w:p w14:paraId="4F4E6A1C" w14:textId="77777777" w:rsidR="006353B7" w:rsidRPr="00F53504" w:rsidRDefault="006353B7" w:rsidP="00F01D1D">
      <w:pPr>
        <w:keepNext/>
        <w:keepLines/>
        <w:tabs>
          <w:tab w:val="left" w:pos="0"/>
          <w:tab w:val="left" w:pos="4320"/>
          <w:tab w:val="left" w:pos="4680"/>
        </w:tabs>
        <w:ind w:firstLine="709"/>
        <w:contextualSpacing/>
        <w:outlineLvl w:val="0"/>
        <w:rPr>
          <w:b/>
          <w:bCs/>
          <w:sz w:val="24"/>
          <w:lang w:val="x-none" w:eastAsia="en-US"/>
        </w:rPr>
      </w:pPr>
      <w:r w:rsidRPr="00F53504">
        <w:rPr>
          <w:sz w:val="24"/>
        </w:rPr>
        <w:t xml:space="preserve">Таблица </w:t>
      </w:r>
      <w:r w:rsidR="00B459F5" w:rsidRPr="00F53504">
        <w:rPr>
          <w:sz w:val="24"/>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3450"/>
        <w:gridCol w:w="3664"/>
        <w:gridCol w:w="2585"/>
      </w:tblGrid>
      <w:tr w:rsidR="006353B7" w:rsidRPr="00F53504" w14:paraId="2B6E6CAA" w14:textId="77777777" w:rsidTr="00297C87">
        <w:trPr>
          <w:trHeight w:val="77"/>
          <w:tblHeader/>
          <w:jc w:val="center"/>
        </w:trPr>
        <w:tc>
          <w:tcPr>
            <w:tcW w:w="0" w:type="auto"/>
            <w:vAlign w:val="center"/>
          </w:tcPr>
          <w:p w14:paraId="0E499A4D" w14:textId="77777777" w:rsidR="006353B7" w:rsidRPr="00F53504" w:rsidRDefault="006353B7" w:rsidP="00297C87">
            <w:pPr>
              <w:ind w:left="-167" w:right="-165"/>
              <w:contextualSpacing/>
              <w:jc w:val="center"/>
              <w:rPr>
                <w:sz w:val="17"/>
                <w:szCs w:val="17"/>
                <w:lang w:eastAsia="en-US"/>
              </w:rPr>
            </w:pPr>
            <w:r w:rsidRPr="00F53504">
              <w:rPr>
                <w:sz w:val="17"/>
                <w:szCs w:val="17"/>
                <w:lang w:eastAsia="en-US"/>
              </w:rPr>
              <w:t>№ п/п</w:t>
            </w:r>
          </w:p>
        </w:tc>
        <w:tc>
          <w:tcPr>
            <w:tcW w:w="3466" w:type="dxa"/>
            <w:vAlign w:val="center"/>
          </w:tcPr>
          <w:p w14:paraId="38B1458E" w14:textId="77777777" w:rsidR="006353B7" w:rsidRPr="00F53504" w:rsidRDefault="006353B7" w:rsidP="00297C87">
            <w:pPr>
              <w:ind w:left="-29"/>
              <w:contextualSpacing/>
              <w:jc w:val="center"/>
              <w:rPr>
                <w:sz w:val="17"/>
                <w:szCs w:val="17"/>
                <w:lang w:eastAsia="en-US"/>
              </w:rPr>
            </w:pPr>
            <w:r w:rsidRPr="00F53504">
              <w:rPr>
                <w:sz w:val="17"/>
                <w:szCs w:val="17"/>
                <w:lang w:eastAsia="en-US"/>
              </w:rPr>
              <w:t>Наименование документации</w:t>
            </w:r>
          </w:p>
        </w:tc>
        <w:tc>
          <w:tcPr>
            <w:tcW w:w="3686" w:type="dxa"/>
            <w:vAlign w:val="center"/>
          </w:tcPr>
          <w:p w14:paraId="03C61A4D" w14:textId="77777777" w:rsidR="006353B7" w:rsidRPr="00F53504" w:rsidRDefault="006353B7" w:rsidP="00297C87">
            <w:pPr>
              <w:ind w:left="-93" w:right="-29"/>
              <w:contextualSpacing/>
              <w:jc w:val="center"/>
              <w:rPr>
                <w:sz w:val="17"/>
                <w:szCs w:val="17"/>
                <w:lang w:eastAsia="en-US"/>
              </w:rPr>
            </w:pPr>
            <w:r w:rsidRPr="00F53504">
              <w:rPr>
                <w:sz w:val="17"/>
                <w:szCs w:val="17"/>
                <w:lang w:eastAsia="en-US"/>
              </w:rPr>
              <w:t>Место хранения</w:t>
            </w:r>
          </w:p>
        </w:tc>
        <w:tc>
          <w:tcPr>
            <w:tcW w:w="2600" w:type="dxa"/>
            <w:vAlign w:val="center"/>
          </w:tcPr>
          <w:p w14:paraId="61EBBAE9" w14:textId="77777777" w:rsidR="006353B7" w:rsidRPr="00F53504" w:rsidRDefault="006353B7" w:rsidP="00297C87">
            <w:pPr>
              <w:ind w:left="-54" w:right="-155"/>
              <w:contextualSpacing/>
              <w:jc w:val="center"/>
              <w:rPr>
                <w:sz w:val="17"/>
                <w:szCs w:val="17"/>
                <w:lang w:eastAsia="en-US"/>
              </w:rPr>
            </w:pPr>
            <w:r w:rsidRPr="00F53504">
              <w:rPr>
                <w:sz w:val="17"/>
                <w:szCs w:val="17"/>
                <w:lang w:eastAsia="en-US"/>
              </w:rPr>
              <w:t>Срок хранения</w:t>
            </w:r>
          </w:p>
        </w:tc>
      </w:tr>
      <w:tr w:rsidR="006353B7" w:rsidRPr="00F53504" w14:paraId="148A721C" w14:textId="77777777" w:rsidTr="00297C87">
        <w:trPr>
          <w:trHeight w:val="147"/>
          <w:tblHeader/>
          <w:jc w:val="center"/>
        </w:trPr>
        <w:tc>
          <w:tcPr>
            <w:tcW w:w="0" w:type="auto"/>
            <w:vAlign w:val="center"/>
          </w:tcPr>
          <w:p w14:paraId="464B7E70" w14:textId="77777777" w:rsidR="006353B7" w:rsidRPr="00F53504" w:rsidRDefault="006353B7" w:rsidP="00297C87">
            <w:pPr>
              <w:ind w:left="-55" w:right="-54"/>
              <w:jc w:val="center"/>
              <w:rPr>
                <w:sz w:val="17"/>
                <w:szCs w:val="17"/>
                <w:lang w:eastAsia="en-US"/>
              </w:rPr>
            </w:pPr>
            <w:r w:rsidRPr="00F53504">
              <w:rPr>
                <w:sz w:val="17"/>
                <w:szCs w:val="17"/>
                <w:lang w:eastAsia="en-US"/>
              </w:rPr>
              <w:t>1</w:t>
            </w:r>
          </w:p>
        </w:tc>
        <w:tc>
          <w:tcPr>
            <w:tcW w:w="3466" w:type="dxa"/>
            <w:vAlign w:val="center"/>
          </w:tcPr>
          <w:p w14:paraId="593E6FDE" w14:textId="77777777" w:rsidR="006353B7" w:rsidRPr="00F53504" w:rsidRDefault="006353B7" w:rsidP="00297C87">
            <w:pPr>
              <w:ind w:left="-29"/>
              <w:jc w:val="center"/>
              <w:rPr>
                <w:sz w:val="17"/>
                <w:szCs w:val="17"/>
                <w:lang w:eastAsia="en-US"/>
              </w:rPr>
            </w:pPr>
            <w:r w:rsidRPr="00F53504">
              <w:rPr>
                <w:sz w:val="17"/>
                <w:szCs w:val="17"/>
                <w:lang w:eastAsia="en-US"/>
              </w:rPr>
              <w:t>2</w:t>
            </w:r>
          </w:p>
        </w:tc>
        <w:tc>
          <w:tcPr>
            <w:tcW w:w="3686" w:type="dxa"/>
            <w:vAlign w:val="center"/>
          </w:tcPr>
          <w:p w14:paraId="4B56880A" w14:textId="77777777" w:rsidR="006353B7" w:rsidRPr="00F53504" w:rsidRDefault="006353B7" w:rsidP="00297C87">
            <w:pPr>
              <w:ind w:left="-93" w:right="-29"/>
              <w:jc w:val="center"/>
              <w:rPr>
                <w:sz w:val="17"/>
                <w:szCs w:val="17"/>
                <w:lang w:eastAsia="en-US"/>
              </w:rPr>
            </w:pPr>
            <w:r w:rsidRPr="00F53504">
              <w:rPr>
                <w:sz w:val="17"/>
                <w:szCs w:val="17"/>
                <w:lang w:eastAsia="en-US"/>
              </w:rPr>
              <w:t>3</w:t>
            </w:r>
          </w:p>
        </w:tc>
        <w:tc>
          <w:tcPr>
            <w:tcW w:w="2600" w:type="dxa"/>
            <w:vAlign w:val="center"/>
          </w:tcPr>
          <w:p w14:paraId="51ADD327" w14:textId="77777777" w:rsidR="006353B7" w:rsidRPr="00F53504" w:rsidRDefault="006353B7" w:rsidP="00297C87">
            <w:pPr>
              <w:ind w:left="-54" w:right="-155"/>
              <w:jc w:val="center"/>
              <w:rPr>
                <w:sz w:val="17"/>
                <w:szCs w:val="17"/>
                <w:lang w:eastAsia="en-US"/>
              </w:rPr>
            </w:pPr>
            <w:r w:rsidRPr="00F53504">
              <w:rPr>
                <w:sz w:val="17"/>
                <w:szCs w:val="17"/>
                <w:lang w:eastAsia="en-US"/>
              </w:rPr>
              <w:t>4</w:t>
            </w:r>
          </w:p>
        </w:tc>
      </w:tr>
      <w:tr w:rsidR="006353B7" w:rsidRPr="00F53504" w14:paraId="39FB6184" w14:textId="77777777" w:rsidTr="00297C87">
        <w:trPr>
          <w:trHeight w:val="64"/>
          <w:jc w:val="center"/>
        </w:trPr>
        <w:tc>
          <w:tcPr>
            <w:tcW w:w="498" w:type="dxa"/>
            <w:vAlign w:val="center"/>
          </w:tcPr>
          <w:p w14:paraId="1E486814" w14:textId="77777777" w:rsidR="006353B7" w:rsidRPr="00F53504" w:rsidRDefault="006353B7" w:rsidP="00297C87">
            <w:pPr>
              <w:jc w:val="center"/>
              <w:rPr>
                <w:sz w:val="17"/>
                <w:szCs w:val="17"/>
                <w:lang w:eastAsia="en-US"/>
              </w:rPr>
            </w:pPr>
            <w:r w:rsidRPr="00F53504">
              <w:rPr>
                <w:sz w:val="17"/>
                <w:szCs w:val="17"/>
                <w:lang w:eastAsia="en-US"/>
              </w:rPr>
              <w:t>1</w:t>
            </w:r>
          </w:p>
        </w:tc>
        <w:tc>
          <w:tcPr>
            <w:tcW w:w="3466" w:type="dxa"/>
            <w:vAlign w:val="center"/>
          </w:tcPr>
          <w:p w14:paraId="5ACD7AD1" w14:textId="77777777" w:rsidR="006353B7" w:rsidRPr="00F53504" w:rsidRDefault="006353B7" w:rsidP="00297C87">
            <w:pPr>
              <w:tabs>
                <w:tab w:val="left" w:pos="4002"/>
              </w:tabs>
              <w:ind w:left="-40"/>
              <w:jc w:val="both"/>
              <w:rPr>
                <w:sz w:val="17"/>
                <w:szCs w:val="17"/>
                <w:lang w:eastAsia="en-US"/>
              </w:rPr>
            </w:pPr>
            <w:r w:rsidRPr="00F53504">
              <w:rPr>
                <w:sz w:val="17"/>
                <w:szCs w:val="17"/>
                <w:lang w:eastAsia="en-US"/>
              </w:rPr>
              <w:t>Журнал регистрации наряд-допусков на проведение огневых работ</w:t>
            </w:r>
          </w:p>
        </w:tc>
        <w:tc>
          <w:tcPr>
            <w:tcW w:w="3686" w:type="dxa"/>
            <w:vAlign w:val="center"/>
          </w:tcPr>
          <w:p w14:paraId="17ED7C92" w14:textId="77777777" w:rsidR="006353B7" w:rsidRPr="00F53504" w:rsidRDefault="006353B7" w:rsidP="00297C87">
            <w:pPr>
              <w:ind w:left="-114" w:right="-113"/>
              <w:jc w:val="center"/>
              <w:rPr>
                <w:sz w:val="17"/>
                <w:szCs w:val="17"/>
                <w:lang w:eastAsia="en-US"/>
              </w:rPr>
            </w:pPr>
            <w:r w:rsidRPr="00F53504">
              <w:rPr>
                <w:sz w:val="17"/>
                <w:szCs w:val="17"/>
                <w:lang w:eastAsia="en-US"/>
              </w:rPr>
              <w:t>Подразделение предприятия, на территории которого ведутся работы</w:t>
            </w:r>
          </w:p>
        </w:tc>
        <w:tc>
          <w:tcPr>
            <w:tcW w:w="2600" w:type="dxa"/>
            <w:vAlign w:val="center"/>
          </w:tcPr>
          <w:p w14:paraId="0CD09BF3" w14:textId="77777777" w:rsidR="006353B7" w:rsidRPr="00F53504" w:rsidRDefault="006353B7" w:rsidP="00297C87">
            <w:pPr>
              <w:ind w:left="-110" w:right="-155"/>
              <w:jc w:val="center"/>
              <w:rPr>
                <w:sz w:val="17"/>
                <w:szCs w:val="17"/>
                <w:lang w:eastAsia="en-US"/>
              </w:rPr>
            </w:pPr>
            <w:r w:rsidRPr="00F53504">
              <w:rPr>
                <w:sz w:val="17"/>
                <w:szCs w:val="17"/>
                <w:lang w:eastAsia="en-US"/>
              </w:rPr>
              <w:t xml:space="preserve">1 год после закрытия нарядов-допусков. </w:t>
            </w:r>
            <w:r w:rsidRPr="00F53504">
              <w:rPr>
                <w:rFonts w:eastAsiaTheme="minorHAnsi"/>
                <w:sz w:val="17"/>
                <w:szCs w:val="17"/>
                <w:lang w:eastAsia="en-US"/>
              </w:rPr>
              <w:t>При производственных травмах, авариях и несчастных случаях на производстве - 45 лет</w:t>
            </w:r>
          </w:p>
        </w:tc>
      </w:tr>
      <w:tr w:rsidR="006353B7" w:rsidRPr="00F53504" w14:paraId="1D86959B" w14:textId="77777777" w:rsidTr="00297C87">
        <w:trPr>
          <w:trHeight w:val="64"/>
          <w:jc w:val="center"/>
        </w:trPr>
        <w:tc>
          <w:tcPr>
            <w:tcW w:w="498" w:type="dxa"/>
            <w:vAlign w:val="center"/>
          </w:tcPr>
          <w:p w14:paraId="7BD8CD2E" w14:textId="77777777" w:rsidR="006353B7" w:rsidRPr="00F53504" w:rsidRDefault="006353B7" w:rsidP="00297C87">
            <w:pPr>
              <w:jc w:val="center"/>
              <w:rPr>
                <w:sz w:val="17"/>
                <w:szCs w:val="17"/>
                <w:lang w:eastAsia="en-US"/>
              </w:rPr>
            </w:pPr>
            <w:r w:rsidRPr="00F53504">
              <w:rPr>
                <w:sz w:val="17"/>
                <w:szCs w:val="17"/>
                <w:lang w:eastAsia="en-US"/>
              </w:rPr>
              <w:t>2</w:t>
            </w:r>
          </w:p>
        </w:tc>
        <w:tc>
          <w:tcPr>
            <w:tcW w:w="3466" w:type="dxa"/>
            <w:vAlign w:val="center"/>
          </w:tcPr>
          <w:p w14:paraId="474461CF" w14:textId="77777777" w:rsidR="006353B7" w:rsidRPr="00F53504" w:rsidRDefault="006353B7" w:rsidP="00297C87">
            <w:pPr>
              <w:tabs>
                <w:tab w:val="left" w:pos="4002"/>
              </w:tabs>
              <w:ind w:left="-40"/>
              <w:jc w:val="both"/>
              <w:rPr>
                <w:sz w:val="17"/>
                <w:szCs w:val="17"/>
                <w:lang w:eastAsia="en-US"/>
              </w:rPr>
            </w:pPr>
            <w:r w:rsidRPr="00F53504">
              <w:rPr>
                <w:sz w:val="17"/>
                <w:szCs w:val="17"/>
                <w:lang w:eastAsia="en-US"/>
              </w:rPr>
              <w:t>Журнал регистрации актов проверок деятельности подрядных организаций</w:t>
            </w:r>
          </w:p>
        </w:tc>
        <w:tc>
          <w:tcPr>
            <w:tcW w:w="3686" w:type="dxa"/>
            <w:vAlign w:val="center"/>
          </w:tcPr>
          <w:p w14:paraId="25692508" w14:textId="77777777" w:rsidR="006353B7" w:rsidRPr="00F53504" w:rsidRDefault="006353B7" w:rsidP="00297C87">
            <w:pPr>
              <w:ind w:right="-29"/>
              <w:jc w:val="center"/>
              <w:rPr>
                <w:sz w:val="17"/>
                <w:szCs w:val="17"/>
                <w:lang w:eastAsia="en-US"/>
              </w:rPr>
            </w:pPr>
            <w:r w:rsidRPr="00F53504">
              <w:rPr>
                <w:sz w:val="17"/>
                <w:szCs w:val="17"/>
                <w:lang w:eastAsia="en-US"/>
              </w:rPr>
              <w:t>ОПБ,ОТиОС/специалист по ПБ,ОТиОС предприятия КТ</w:t>
            </w:r>
          </w:p>
        </w:tc>
        <w:tc>
          <w:tcPr>
            <w:tcW w:w="2600" w:type="dxa"/>
            <w:vAlign w:val="center"/>
          </w:tcPr>
          <w:p w14:paraId="4DBE6DC9" w14:textId="77777777" w:rsidR="006353B7" w:rsidRPr="00F53504" w:rsidRDefault="006353B7" w:rsidP="00297C87">
            <w:pPr>
              <w:ind w:left="-110" w:right="-155"/>
              <w:jc w:val="center"/>
              <w:rPr>
                <w:sz w:val="17"/>
                <w:szCs w:val="17"/>
                <w:lang w:eastAsia="en-US"/>
              </w:rPr>
            </w:pPr>
            <w:r w:rsidRPr="00F53504">
              <w:rPr>
                <w:sz w:val="17"/>
                <w:szCs w:val="17"/>
                <w:lang w:eastAsia="en-US"/>
              </w:rPr>
              <w:t>5 лет</w:t>
            </w:r>
          </w:p>
        </w:tc>
      </w:tr>
      <w:tr w:rsidR="006353B7" w:rsidRPr="00F53504" w14:paraId="298F9F00" w14:textId="77777777" w:rsidTr="00297C87">
        <w:trPr>
          <w:jc w:val="center"/>
        </w:trPr>
        <w:tc>
          <w:tcPr>
            <w:tcW w:w="498" w:type="dxa"/>
            <w:tcBorders>
              <w:bottom w:val="single" w:sz="4" w:space="0" w:color="auto"/>
            </w:tcBorders>
            <w:vAlign w:val="center"/>
          </w:tcPr>
          <w:p w14:paraId="4F263020" w14:textId="77777777" w:rsidR="006353B7" w:rsidRPr="00F53504" w:rsidRDefault="006353B7" w:rsidP="00297C87">
            <w:pPr>
              <w:jc w:val="center"/>
              <w:rPr>
                <w:sz w:val="17"/>
                <w:szCs w:val="17"/>
                <w:lang w:eastAsia="en-US"/>
              </w:rPr>
            </w:pPr>
            <w:r w:rsidRPr="00F53504">
              <w:rPr>
                <w:sz w:val="17"/>
                <w:szCs w:val="17"/>
                <w:lang w:eastAsia="en-US"/>
              </w:rPr>
              <w:t>3</w:t>
            </w:r>
          </w:p>
        </w:tc>
        <w:tc>
          <w:tcPr>
            <w:tcW w:w="3466" w:type="dxa"/>
            <w:tcBorders>
              <w:bottom w:val="single" w:sz="4" w:space="0" w:color="auto"/>
            </w:tcBorders>
            <w:vAlign w:val="center"/>
          </w:tcPr>
          <w:p w14:paraId="07112D25" w14:textId="77777777" w:rsidR="006353B7" w:rsidRPr="00F53504" w:rsidRDefault="006353B7" w:rsidP="00297C87">
            <w:pPr>
              <w:tabs>
                <w:tab w:val="left" w:pos="4002"/>
              </w:tabs>
              <w:ind w:left="-40" w:right="-109"/>
              <w:jc w:val="both"/>
              <w:rPr>
                <w:sz w:val="17"/>
                <w:szCs w:val="17"/>
              </w:rPr>
            </w:pPr>
            <w:r w:rsidRPr="00F53504">
              <w:rPr>
                <w:sz w:val="17"/>
                <w:szCs w:val="17"/>
              </w:rPr>
              <w:t>Акт-предписание о нарушении требований промышленной безопасности, пожарной безопасности, электробезопасности, охраны труда, охраны окружающей среды</w:t>
            </w:r>
          </w:p>
        </w:tc>
        <w:tc>
          <w:tcPr>
            <w:tcW w:w="3686" w:type="dxa"/>
            <w:tcBorders>
              <w:bottom w:val="single" w:sz="4" w:space="0" w:color="auto"/>
            </w:tcBorders>
            <w:vAlign w:val="center"/>
          </w:tcPr>
          <w:p w14:paraId="38FD9F09" w14:textId="77777777" w:rsidR="006353B7" w:rsidRPr="00F53504" w:rsidRDefault="006353B7" w:rsidP="00297C87">
            <w:pPr>
              <w:ind w:right="-29"/>
              <w:jc w:val="center"/>
              <w:rPr>
                <w:sz w:val="17"/>
                <w:szCs w:val="17"/>
                <w:lang w:eastAsia="en-US"/>
              </w:rPr>
            </w:pPr>
            <w:r w:rsidRPr="00F53504">
              <w:rPr>
                <w:sz w:val="17"/>
                <w:szCs w:val="17"/>
                <w:lang w:eastAsia="en-US"/>
              </w:rPr>
              <w:t xml:space="preserve">ОПБ,ОТиОС/специалист по ПБ,ОТиОС предприятия КТ, подрядная организация   </w:t>
            </w:r>
          </w:p>
        </w:tc>
        <w:tc>
          <w:tcPr>
            <w:tcW w:w="2600" w:type="dxa"/>
            <w:tcBorders>
              <w:bottom w:val="single" w:sz="4" w:space="0" w:color="auto"/>
            </w:tcBorders>
            <w:vAlign w:val="center"/>
          </w:tcPr>
          <w:p w14:paraId="74CAF7C1" w14:textId="77777777" w:rsidR="006353B7" w:rsidRPr="00F53504" w:rsidRDefault="006353B7" w:rsidP="00297C87">
            <w:pPr>
              <w:ind w:left="-110" w:right="-59"/>
              <w:jc w:val="center"/>
              <w:rPr>
                <w:sz w:val="17"/>
                <w:szCs w:val="17"/>
                <w:lang w:eastAsia="en-US"/>
              </w:rPr>
            </w:pPr>
            <w:r w:rsidRPr="00F53504">
              <w:rPr>
                <w:sz w:val="17"/>
                <w:szCs w:val="17"/>
                <w:lang w:eastAsia="en-US"/>
              </w:rPr>
              <w:t>5 лет</w:t>
            </w:r>
          </w:p>
        </w:tc>
      </w:tr>
      <w:tr w:rsidR="006353B7" w:rsidRPr="00F53504" w14:paraId="3BF05461" w14:textId="77777777" w:rsidTr="00297C87">
        <w:trPr>
          <w:jc w:val="center"/>
        </w:trPr>
        <w:tc>
          <w:tcPr>
            <w:tcW w:w="498" w:type="dxa"/>
            <w:tcBorders>
              <w:bottom w:val="single" w:sz="4" w:space="0" w:color="auto"/>
            </w:tcBorders>
            <w:vAlign w:val="center"/>
          </w:tcPr>
          <w:p w14:paraId="05D38E75" w14:textId="77777777" w:rsidR="006353B7" w:rsidRPr="00F53504" w:rsidRDefault="006353B7" w:rsidP="00297C87">
            <w:pPr>
              <w:jc w:val="center"/>
              <w:rPr>
                <w:sz w:val="17"/>
                <w:szCs w:val="17"/>
                <w:lang w:eastAsia="en-US"/>
              </w:rPr>
            </w:pPr>
            <w:r w:rsidRPr="00F53504">
              <w:rPr>
                <w:sz w:val="17"/>
                <w:szCs w:val="17"/>
                <w:lang w:eastAsia="en-US"/>
              </w:rPr>
              <w:t>4</w:t>
            </w:r>
          </w:p>
        </w:tc>
        <w:tc>
          <w:tcPr>
            <w:tcW w:w="3466" w:type="dxa"/>
            <w:tcBorders>
              <w:bottom w:val="single" w:sz="4" w:space="0" w:color="auto"/>
            </w:tcBorders>
            <w:vAlign w:val="center"/>
          </w:tcPr>
          <w:p w14:paraId="200CCE9C" w14:textId="77777777" w:rsidR="006353B7" w:rsidRPr="00F53504" w:rsidRDefault="006353B7" w:rsidP="00297C87">
            <w:pPr>
              <w:tabs>
                <w:tab w:val="left" w:pos="4002"/>
              </w:tabs>
              <w:ind w:left="-40"/>
              <w:jc w:val="both"/>
              <w:rPr>
                <w:sz w:val="17"/>
                <w:szCs w:val="17"/>
              </w:rPr>
            </w:pPr>
            <w:r w:rsidRPr="00F53504">
              <w:rPr>
                <w:sz w:val="17"/>
                <w:szCs w:val="17"/>
              </w:rPr>
              <w:t>Представление о приостановке работ (оборудования)/отстранения от выполняемых работ на объекте</w:t>
            </w:r>
          </w:p>
        </w:tc>
        <w:tc>
          <w:tcPr>
            <w:tcW w:w="3686" w:type="dxa"/>
            <w:tcBorders>
              <w:bottom w:val="single" w:sz="4" w:space="0" w:color="auto"/>
            </w:tcBorders>
            <w:vAlign w:val="center"/>
          </w:tcPr>
          <w:p w14:paraId="265F01AD" w14:textId="77777777" w:rsidR="006353B7" w:rsidRPr="00F53504" w:rsidRDefault="006353B7" w:rsidP="00297C87">
            <w:pPr>
              <w:ind w:right="-29"/>
              <w:jc w:val="center"/>
              <w:rPr>
                <w:sz w:val="17"/>
                <w:szCs w:val="17"/>
                <w:lang w:eastAsia="en-US"/>
              </w:rPr>
            </w:pPr>
            <w:r w:rsidRPr="00F53504">
              <w:rPr>
                <w:sz w:val="17"/>
                <w:szCs w:val="17"/>
                <w:lang w:eastAsia="en-US"/>
              </w:rPr>
              <w:t xml:space="preserve">ОПБ,ОТиОС/специалист по ПБ,ОТиОС предприятия КТ, подрядная организация   </w:t>
            </w:r>
          </w:p>
        </w:tc>
        <w:tc>
          <w:tcPr>
            <w:tcW w:w="2600" w:type="dxa"/>
            <w:tcBorders>
              <w:bottom w:val="single" w:sz="4" w:space="0" w:color="auto"/>
            </w:tcBorders>
            <w:vAlign w:val="center"/>
          </w:tcPr>
          <w:p w14:paraId="25D01CDF" w14:textId="77777777" w:rsidR="006353B7" w:rsidRPr="00F53504" w:rsidRDefault="006353B7" w:rsidP="00297C87">
            <w:pPr>
              <w:ind w:left="-110" w:right="-59"/>
              <w:jc w:val="center"/>
              <w:rPr>
                <w:sz w:val="17"/>
                <w:szCs w:val="17"/>
                <w:lang w:eastAsia="en-US"/>
              </w:rPr>
            </w:pPr>
            <w:r w:rsidRPr="00F53504">
              <w:rPr>
                <w:sz w:val="17"/>
                <w:szCs w:val="17"/>
                <w:lang w:eastAsia="en-US"/>
              </w:rPr>
              <w:t>3 года</w:t>
            </w:r>
          </w:p>
        </w:tc>
      </w:tr>
      <w:tr w:rsidR="006353B7" w:rsidRPr="00F53504" w14:paraId="0873F2FF" w14:textId="77777777" w:rsidTr="00297C87">
        <w:trPr>
          <w:jc w:val="center"/>
        </w:trPr>
        <w:tc>
          <w:tcPr>
            <w:tcW w:w="498" w:type="dxa"/>
            <w:vAlign w:val="center"/>
          </w:tcPr>
          <w:p w14:paraId="0DE1DE04" w14:textId="77777777" w:rsidR="006353B7" w:rsidRPr="00F53504" w:rsidRDefault="006353B7" w:rsidP="00297C87">
            <w:pPr>
              <w:jc w:val="center"/>
              <w:rPr>
                <w:sz w:val="17"/>
                <w:szCs w:val="17"/>
                <w:lang w:eastAsia="en-US"/>
              </w:rPr>
            </w:pPr>
            <w:r w:rsidRPr="00F53504">
              <w:rPr>
                <w:sz w:val="17"/>
                <w:szCs w:val="17"/>
                <w:lang w:eastAsia="en-US"/>
              </w:rPr>
              <w:t>5</w:t>
            </w:r>
          </w:p>
        </w:tc>
        <w:tc>
          <w:tcPr>
            <w:tcW w:w="3466" w:type="dxa"/>
            <w:vAlign w:val="center"/>
          </w:tcPr>
          <w:p w14:paraId="2D0EEB96" w14:textId="77777777" w:rsidR="006353B7" w:rsidRPr="00F53504" w:rsidRDefault="006353B7" w:rsidP="00297C87">
            <w:pPr>
              <w:tabs>
                <w:tab w:val="left" w:pos="4002"/>
              </w:tabs>
              <w:ind w:left="-40"/>
              <w:jc w:val="both"/>
              <w:rPr>
                <w:sz w:val="17"/>
                <w:szCs w:val="17"/>
              </w:rPr>
            </w:pPr>
            <w:r w:rsidRPr="00F53504">
              <w:rPr>
                <w:sz w:val="17"/>
                <w:szCs w:val="17"/>
              </w:rPr>
              <w:t xml:space="preserve">Акт о состоянии работника, отстраненного от работы, в т.ч. объяснительные, результаты мед. освидетельствования и т.д. </w:t>
            </w:r>
          </w:p>
        </w:tc>
        <w:tc>
          <w:tcPr>
            <w:tcW w:w="3686" w:type="dxa"/>
            <w:vAlign w:val="center"/>
          </w:tcPr>
          <w:p w14:paraId="3070B2CF" w14:textId="77777777" w:rsidR="006353B7" w:rsidRPr="00F53504" w:rsidRDefault="006353B7" w:rsidP="00297C87">
            <w:pPr>
              <w:ind w:right="-29"/>
              <w:jc w:val="center"/>
              <w:rPr>
                <w:sz w:val="17"/>
                <w:szCs w:val="17"/>
                <w:lang w:eastAsia="en-US"/>
              </w:rPr>
            </w:pPr>
            <w:r w:rsidRPr="00F53504">
              <w:rPr>
                <w:sz w:val="17"/>
                <w:szCs w:val="17"/>
                <w:lang w:eastAsia="en-US"/>
              </w:rPr>
              <w:t xml:space="preserve">ОПБ,ОТиОС/специалист по ПБ,ОТиОС предприятия КТ, подрядная организация   </w:t>
            </w:r>
          </w:p>
        </w:tc>
        <w:tc>
          <w:tcPr>
            <w:tcW w:w="2600" w:type="dxa"/>
            <w:vAlign w:val="center"/>
          </w:tcPr>
          <w:p w14:paraId="6E887674" w14:textId="77777777" w:rsidR="006353B7" w:rsidRPr="00F53504" w:rsidRDefault="006353B7" w:rsidP="00297C87">
            <w:pPr>
              <w:ind w:left="-110" w:right="-59"/>
              <w:jc w:val="center"/>
              <w:rPr>
                <w:sz w:val="17"/>
                <w:szCs w:val="17"/>
                <w:lang w:eastAsia="en-US"/>
              </w:rPr>
            </w:pPr>
            <w:r w:rsidRPr="00F53504">
              <w:rPr>
                <w:sz w:val="17"/>
                <w:szCs w:val="17"/>
                <w:lang w:eastAsia="en-US"/>
              </w:rPr>
              <w:t>До минования надобности</w:t>
            </w:r>
          </w:p>
          <w:p w14:paraId="04353662" w14:textId="77777777" w:rsidR="006353B7" w:rsidRPr="00F53504" w:rsidRDefault="006353B7" w:rsidP="00297C87">
            <w:pPr>
              <w:ind w:left="-110" w:right="-59"/>
              <w:jc w:val="center"/>
              <w:rPr>
                <w:sz w:val="17"/>
                <w:szCs w:val="17"/>
                <w:lang w:eastAsia="en-US"/>
              </w:rPr>
            </w:pPr>
            <w:r w:rsidRPr="00F53504">
              <w:rPr>
                <w:sz w:val="17"/>
                <w:szCs w:val="17"/>
                <w:lang w:eastAsia="en-US"/>
              </w:rPr>
              <w:t xml:space="preserve"> (не менее 1 года)</w:t>
            </w:r>
          </w:p>
        </w:tc>
      </w:tr>
      <w:tr w:rsidR="006353B7" w:rsidRPr="00F53504" w14:paraId="5C2E4629" w14:textId="77777777" w:rsidTr="00297C87">
        <w:trPr>
          <w:jc w:val="center"/>
        </w:trPr>
        <w:tc>
          <w:tcPr>
            <w:tcW w:w="498" w:type="dxa"/>
            <w:vAlign w:val="center"/>
          </w:tcPr>
          <w:p w14:paraId="633DC640" w14:textId="77777777" w:rsidR="006353B7" w:rsidRPr="00F53504" w:rsidRDefault="006353B7" w:rsidP="00297C87">
            <w:pPr>
              <w:jc w:val="center"/>
              <w:rPr>
                <w:sz w:val="17"/>
                <w:szCs w:val="17"/>
                <w:lang w:eastAsia="en-US"/>
              </w:rPr>
            </w:pPr>
            <w:r w:rsidRPr="00F53504">
              <w:rPr>
                <w:sz w:val="17"/>
                <w:szCs w:val="17"/>
                <w:lang w:eastAsia="en-US"/>
              </w:rPr>
              <w:t>6</w:t>
            </w:r>
          </w:p>
        </w:tc>
        <w:tc>
          <w:tcPr>
            <w:tcW w:w="3466" w:type="dxa"/>
            <w:vAlign w:val="center"/>
          </w:tcPr>
          <w:p w14:paraId="53EB6622" w14:textId="77777777" w:rsidR="006353B7" w:rsidRPr="00F53504" w:rsidRDefault="006353B7" w:rsidP="00297C87">
            <w:pPr>
              <w:tabs>
                <w:tab w:val="left" w:pos="4002"/>
              </w:tabs>
              <w:ind w:left="-40"/>
              <w:jc w:val="both"/>
              <w:rPr>
                <w:sz w:val="17"/>
                <w:szCs w:val="17"/>
              </w:rPr>
            </w:pPr>
            <w:r w:rsidRPr="00F53504">
              <w:rPr>
                <w:sz w:val="17"/>
                <w:szCs w:val="17"/>
              </w:rPr>
              <w:t xml:space="preserve">Акты расследований инцидентов, аварий, несчастных случаев и т.д. </w:t>
            </w:r>
          </w:p>
        </w:tc>
        <w:tc>
          <w:tcPr>
            <w:tcW w:w="3686" w:type="dxa"/>
            <w:vAlign w:val="center"/>
          </w:tcPr>
          <w:p w14:paraId="08B9FAE0" w14:textId="77777777" w:rsidR="006353B7" w:rsidRPr="00F53504" w:rsidRDefault="006353B7" w:rsidP="00297C87">
            <w:pPr>
              <w:ind w:right="-29"/>
              <w:jc w:val="center"/>
              <w:rPr>
                <w:sz w:val="17"/>
                <w:szCs w:val="17"/>
                <w:lang w:eastAsia="en-US"/>
              </w:rPr>
            </w:pPr>
            <w:r w:rsidRPr="00F53504">
              <w:rPr>
                <w:sz w:val="17"/>
                <w:szCs w:val="17"/>
                <w:lang w:eastAsia="en-US"/>
              </w:rPr>
              <w:t xml:space="preserve">ОПБ,ОТиОС/специалист по ПБ,ОТиОС предприятия КТ, подрядная организация   </w:t>
            </w:r>
          </w:p>
        </w:tc>
        <w:tc>
          <w:tcPr>
            <w:tcW w:w="2600" w:type="dxa"/>
            <w:vAlign w:val="center"/>
          </w:tcPr>
          <w:p w14:paraId="61DA12A7" w14:textId="77777777" w:rsidR="006353B7" w:rsidRPr="00F53504" w:rsidRDefault="006353B7" w:rsidP="00297C87">
            <w:pPr>
              <w:ind w:left="-110" w:right="-59"/>
              <w:jc w:val="center"/>
              <w:rPr>
                <w:sz w:val="17"/>
                <w:szCs w:val="17"/>
                <w:lang w:eastAsia="en-US"/>
              </w:rPr>
            </w:pPr>
            <w:r w:rsidRPr="00F53504">
              <w:rPr>
                <w:sz w:val="17"/>
                <w:szCs w:val="17"/>
                <w:lang w:eastAsia="en-US"/>
              </w:rPr>
              <w:t xml:space="preserve">45 лет. </w:t>
            </w:r>
          </w:p>
          <w:p w14:paraId="060A821D" w14:textId="77777777" w:rsidR="006353B7" w:rsidRPr="00F53504" w:rsidRDefault="006353B7" w:rsidP="00297C87">
            <w:pPr>
              <w:ind w:left="-110" w:right="-59"/>
              <w:jc w:val="center"/>
              <w:rPr>
                <w:sz w:val="17"/>
                <w:szCs w:val="17"/>
                <w:lang w:eastAsia="en-US"/>
              </w:rPr>
            </w:pPr>
            <w:r w:rsidRPr="00F53504">
              <w:rPr>
                <w:sz w:val="17"/>
                <w:szCs w:val="17"/>
                <w:lang w:eastAsia="en-US"/>
              </w:rPr>
              <w:t xml:space="preserve">Связанных с крупным материальным ущербом и человеческими жертвами - постоянно </w:t>
            </w:r>
          </w:p>
        </w:tc>
      </w:tr>
      <w:tr w:rsidR="006353B7" w:rsidRPr="00F53504" w14:paraId="4A9709DE" w14:textId="77777777" w:rsidTr="00297C87">
        <w:trPr>
          <w:jc w:val="center"/>
        </w:trPr>
        <w:tc>
          <w:tcPr>
            <w:tcW w:w="498" w:type="dxa"/>
            <w:vAlign w:val="center"/>
          </w:tcPr>
          <w:p w14:paraId="76467280" w14:textId="77777777" w:rsidR="006353B7" w:rsidRPr="00F53504" w:rsidRDefault="006353B7" w:rsidP="00297C87">
            <w:pPr>
              <w:jc w:val="center"/>
              <w:rPr>
                <w:sz w:val="17"/>
                <w:szCs w:val="17"/>
                <w:lang w:eastAsia="en-US"/>
              </w:rPr>
            </w:pPr>
            <w:r w:rsidRPr="00F53504">
              <w:rPr>
                <w:sz w:val="17"/>
                <w:szCs w:val="17"/>
                <w:lang w:eastAsia="en-US"/>
              </w:rPr>
              <w:t>7</w:t>
            </w:r>
          </w:p>
        </w:tc>
        <w:tc>
          <w:tcPr>
            <w:tcW w:w="3466" w:type="dxa"/>
            <w:vAlign w:val="center"/>
          </w:tcPr>
          <w:p w14:paraId="07A39004" w14:textId="77777777" w:rsidR="006353B7" w:rsidRPr="00F53504" w:rsidRDefault="006353B7" w:rsidP="00297C87">
            <w:pPr>
              <w:tabs>
                <w:tab w:val="left" w:pos="4002"/>
              </w:tabs>
              <w:ind w:left="-40"/>
              <w:jc w:val="both"/>
              <w:rPr>
                <w:sz w:val="17"/>
                <w:szCs w:val="17"/>
              </w:rPr>
            </w:pPr>
            <w:r w:rsidRPr="00F53504">
              <w:rPr>
                <w:sz w:val="17"/>
                <w:szCs w:val="17"/>
              </w:rPr>
              <w:t>Список должностных лиц, отвечающих за вопросы ПЭБ и ОТ</w:t>
            </w:r>
          </w:p>
        </w:tc>
        <w:tc>
          <w:tcPr>
            <w:tcW w:w="3686" w:type="dxa"/>
            <w:vAlign w:val="center"/>
          </w:tcPr>
          <w:p w14:paraId="28D89224" w14:textId="77777777" w:rsidR="006353B7" w:rsidRPr="00F53504" w:rsidRDefault="006353B7" w:rsidP="00297C87">
            <w:pPr>
              <w:ind w:left="-114" w:right="-113"/>
              <w:jc w:val="center"/>
              <w:rPr>
                <w:sz w:val="17"/>
                <w:szCs w:val="17"/>
                <w:lang w:eastAsia="en-US"/>
              </w:rPr>
            </w:pPr>
            <w:r w:rsidRPr="00F53504">
              <w:rPr>
                <w:sz w:val="17"/>
                <w:szCs w:val="17"/>
                <w:lang w:eastAsia="en-US"/>
              </w:rPr>
              <w:t xml:space="preserve">Подразделение предприятия, на территории которого ведутся работы, </w:t>
            </w:r>
          </w:p>
          <w:p w14:paraId="176B3AC2" w14:textId="77777777" w:rsidR="006353B7" w:rsidRPr="00F53504" w:rsidRDefault="006353B7" w:rsidP="00297C87">
            <w:pPr>
              <w:ind w:left="-114" w:right="-113"/>
              <w:jc w:val="center"/>
              <w:rPr>
                <w:sz w:val="17"/>
                <w:szCs w:val="17"/>
                <w:lang w:eastAsia="en-US"/>
              </w:rPr>
            </w:pPr>
            <w:r w:rsidRPr="00F53504">
              <w:rPr>
                <w:sz w:val="17"/>
                <w:szCs w:val="17"/>
                <w:lang w:eastAsia="en-US"/>
              </w:rPr>
              <w:t>подрядная организация</w:t>
            </w:r>
          </w:p>
        </w:tc>
        <w:tc>
          <w:tcPr>
            <w:tcW w:w="2600" w:type="dxa"/>
            <w:vAlign w:val="center"/>
          </w:tcPr>
          <w:p w14:paraId="07B9E97D" w14:textId="77777777" w:rsidR="006353B7" w:rsidRPr="00F53504" w:rsidRDefault="006353B7" w:rsidP="00297C87">
            <w:pPr>
              <w:ind w:left="-110" w:right="-59"/>
              <w:jc w:val="center"/>
              <w:rPr>
                <w:sz w:val="17"/>
                <w:szCs w:val="17"/>
                <w:lang w:eastAsia="en-US"/>
              </w:rPr>
            </w:pPr>
            <w:r w:rsidRPr="00F53504">
              <w:rPr>
                <w:sz w:val="17"/>
                <w:szCs w:val="17"/>
                <w:lang w:eastAsia="en-US"/>
              </w:rPr>
              <w:t xml:space="preserve">До минования надобности </w:t>
            </w:r>
          </w:p>
          <w:p w14:paraId="023F1F0E" w14:textId="77777777" w:rsidR="006353B7" w:rsidRPr="00F53504" w:rsidRDefault="006353B7" w:rsidP="00297C87">
            <w:pPr>
              <w:ind w:left="-110" w:right="-59"/>
              <w:jc w:val="center"/>
              <w:rPr>
                <w:sz w:val="17"/>
                <w:szCs w:val="17"/>
                <w:lang w:eastAsia="en-US"/>
              </w:rPr>
            </w:pPr>
            <w:r w:rsidRPr="00F53504">
              <w:rPr>
                <w:sz w:val="17"/>
                <w:szCs w:val="17"/>
                <w:lang w:eastAsia="en-US"/>
              </w:rPr>
              <w:t>(не менее 1 года)</w:t>
            </w:r>
          </w:p>
        </w:tc>
      </w:tr>
      <w:tr w:rsidR="006353B7" w:rsidRPr="00F53504" w14:paraId="74AB6ED3" w14:textId="77777777" w:rsidTr="00297C87">
        <w:trPr>
          <w:jc w:val="center"/>
        </w:trPr>
        <w:tc>
          <w:tcPr>
            <w:tcW w:w="498" w:type="dxa"/>
            <w:vAlign w:val="center"/>
          </w:tcPr>
          <w:p w14:paraId="1F6262D1" w14:textId="77777777" w:rsidR="006353B7" w:rsidRPr="00F53504" w:rsidRDefault="006353B7" w:rsidP="00297C87">
            <w:pPr>
              <w:jc w:val="center"/>
              <w:rPr>
                <w:sz w:val="17"/>
                <w:szCs w:val="17"/>
                <w:lang w:eastAsia="en-US"/>
              </w:rPr>
            </w:pPr>
            <w:r w:rsidRPr="00F53504">
              <w:rPr>
                <w:sz w:val="17"/>
                <w:szCs w:val="17"/>
                <w:lang w:eastAsia="en-US"/>
              </w:rPr>
              <w:t>8</w:t>
            </w:r>
          </w:p>
        </w:tc>
        <w:tc>
          <w:tcPr>
            <w:tcW w:w="3466" w:type="dxa"/>
            <w:vAlign w:val="center"/>
          </w:tcPr>
          <w:p w14:paraId="1C75BC40" w14:textId="77777777" w:rsidR="006353B7" w:rsidRPr="00F53504" w:rsidRDefault="006353B7" w:rsidP="00297C87">
            <w:pPr>
              <w:tabs>
                <w:tab w:val="left" w:pos="4002"/>
              </w:tabs>
              <w:ind w:left="-40"/>
              <w:jc w:val="both"/>
              <w:rPr>
                <w:sz w:val="17"/>
                <w:szCs w:val="17"/>
              </w:rPr>
            </w:pPr>
            <w:r w:rsidRPr="00F53504">
              <w:rPr>
                <w:sz w:val="17"/>
                <w:szCs w:val="17"/>
              </w:rPr>
              <w:t>Журнал вводного инструктажа</w:t>
            </w:r>
          </w:p>
        </w:tc>
        <w:tc>
          <w:tcPr>
            <w:tcW w:w="3686" w:type="dxa"/>
            <w:vAlign w:val="center"/>
          </w:tcPr>
          <w:p w14:paraId="6BC3B24C" w14:textId="77777777" w:rsidR="006353B7" w:rsidRPr="00F53504" w:rsidRDefault="006353B7" w:rsidP="00297C87">
            <w:pPr>
              <w:ind w:left="-114" w:right="-113"/>
              <w:jc w:val="center"/>
              <w:rPr>
                <w:sz w:val="17"/>
                <w:szCs w:val="17"/>
                <w:lang w:eastAsia="en-US"/>
              </w:rPr>
            </w:pPr>
            <w:r w:rsidRPr="00F53504">
              <w:rPr>
                <w:sz w:val="17"/>
                <w:szCs w:val="17"/>
                <w:lang w:eastAsia="en-US"/>
              </w:rPr>
              <w:t>ОПБ,ОТиОС/специалист по ПБ,ОТиОС предприятия КТ</w:t>
            </w:r>
          </w:p>
        </w:tc>
        <w:tc>
          <w:tcPr>
            <w:tcW w:w="2600" w:type="dxa"/>
            <w:vAlign w:val="center"/>
          </w:tcPr>
          <w:p w14:paraId="4D9BFFA6" w14:textId="77777777" w:rsidR="006353B7" w:rsidRPr="00F53504" w:rsidRDefault="006353B7" w:rsidP="00297C87">
            <w:pPr>
              <w:ind w:left="-110" w:right="-59"/>
              <w:jc w:val="center"/>
              <w:rPr>
                <w:sz w:val="17"/>
                <w:szCs w:val="17"/>
                <w:lang w:eastAsia="en-US"/>
              </w:rPr>
            </w:pPr>
            <w:r w:rsidRPr="00F53504">
              <w:rPr>
                <w:sz w:val="17"/>
                <w:szCs w:val="17"/>
                <w:lang w:eastAsia="en-US"/>
              </w:rPr>
              <w:t>45 лет</w:t>
            </w:r>
          </w:p>
        </w:tc>
      </w:tr>
      <w:tr w:rsidR="006353B7" w:rsidRPr="00F53504" w14:paraId="34255454" w14:textId="77777777" w:rsidTr="00297C87">
        <w:trPr>
          <w:jc w:val="center"/>
        </w:trPr>
        <w:tc>
          <w:tcPr>
            <w:tcW w:w="498" w:type="dxa"/>
            <w:vAlign w:val="center"/>
          </w:tcPr>
          <w:p w14:paraId="6FC78797" w14:textId="77777777" w:rsidR="006353B7" w:rsidRPr="00F53504" w:rsidRDefault="006353B7" w:rsidP="00297C87">
            <w:pPr>
              <w:jc w:val="center"/>
              <w:rPr>
                <w:sz w:val="17"/>
                <w:szCs w:val="17"/>
                <w:lang w:eastAsia="en-US"/>
              </w:rPr>
            </w:pPr>
            <w:r w:rsidRPr="00F53504">
              <w:rPr>
                <w:sz w:val="17"/>
                <w:szCs w:val="17"/>
                <w:lang w:eastAsia="en-US"/>
              </w:rPr>
              <w:t>9</w:t>
            </w:r>
          </w:p>
        </w:tc>
        <w:tc>
          <w:tcPr>
            <w:tcW w:w="3466" w:type="dxa"/>
            <w:vAlign w:val="center"/>
          </w:tcPr>
          <w:p w14:paraId="54A99E45" w14:textId="77777777" w:rsidR="006353B7" w:rsidRPr="00F53504" w:rsidRDefault="006353B7" w:rsidP="00297C87">
            <w:pPr>
              <w:ind w:left="-40"/>
              <w:jc w:val="both"/>
              <w:rPr>
                <w:sz w:val="17"/>
                <w:szCs w:val="17"/>
              </w:rPr>
            </w:pPr>
            <w:r w:rsidRPr="00F53504">
              <w:rPr>
                <w:sz w:val="17"/>
                <w:szCs w:val="17"/>
              </w:rPr>
              <w:t xml:space="preserve">Акт-допуск для производства работ на территории действующего предприятия (цеха, участка, объекта) </w:t>
            </w:r>
          </w:p>
        </w:tc>
        <w:tc>
          <w:tcPr>
            <w:tcW w:w="3686" w:type="dxa"/>
            <w:vAlign w:val="center"/>
          </w:tcPr>
          <w:p w14:paraId="0A29A4FF" w14:textId="77777777" w:rsidR="006353B7" w:rsidRPr="00F53504" w:rsidRDefault="006353B7" w:rsidP="00297C87">
            <w:pPr>
              <w:ind w:left="-114" w:right="-113"/>
              <w:jc w:val="center"/>
              <w:rPr>
                <w:sz w:val="17"/>
                <w:szCs w:val="17"/>
                <w:lang w:eastAsia="en-US"/>
              </w:rPr>
            </w:pPr>
            <w:r w:rsidRPr="00F53504">
              <w:rPr>
                <w:sz w:val="17"/>
                <w:szCs w:val="17"/>
                <w:lang w:eastAsia="en-US"/>
              </w:rPr>
              <w:t>Подразделение предприятия, на территории которого ведутся работы, подрядная организация</w:t>
            </w:r>
          </w:p>
        </w:tc>
        <w:tc>
          <w:tcPr>
            <w:tcW w:w="2600" w:type="dxa"/>
            <w:vAlign w:val="center"/>
          </w:tcPr>
          <w:p w14:paraId="7AAB7BA3" w14:textId="77777777" w:rsidR="006353B7" w:rsidRPr="00F53504" w:rsidRDefault="006353B7" w:rsidP="00297C87">
            <w:pPr>
              <w:ind w:left="-110" w:right="-59"/>
              <w:jc w:val="center"/>
              <w:rPr>
                <w:sz w:val="17"/>
                <w:szCs w:val="17"/>
                <w:lang w:eastAsia="en-US"/>
              </w:rPr>
            </w:pPr>
            <w:r w:rsidRPr="00F53504">
              <w:rPr>
                <w:sz w:val="17"/>
                <w:szCs w:val="17"/>
                <w:lang w:eastAsia="en-US"/>
              </w:rPr>
              <w:t xml:space="preserve">До минования надобности </w:t>
            </w:r>
          </w:p>
          <w:p w14:paraId="1FB3147A" w14:textId="77777777" w:rsidR="006353B7" w:rsidRPr="00F53504" w:rsidRDefault="006353B7" w:rsidP="00297C87">
            <w:pPr>
              <w:ind w:left="-110" w:right="-59"/>
              <w:jc w:val="center"/>
              <w:rPr>
                <w:sz w:val="17"/>
                <w:szCs w:val="17"/>
                <w:lang w:eastAsia="en-US"/>
              </w:rPr>
            </w:pPr>
            <w:r w:rsidRPr="00F53504">
              <w:rPr>
                <w:sz w:val="17"/>
                <w:szCs w:val="17"/>
                <w:lang w:eastAsia="en-US"/>
              </w:rPr>
              <w:t>(не менее 1 года)</w:t>
            </w:r>
          </w:p>
        </w:tc>
      </w:tr>
      <w:tr w:rsidR="006353B7" w:rsidRPr="00F53504" w14:paraId="787DAD7C" w14:textId="77777777" w:rsidTr="00297C87">
        <w:trPr>
          <w:jc w:val="center"/>
        </w:trPr>
        <w:tc>
          <w:tcPr>
            <w:tcW w:w="498" w:type="dxa"/>
            <w:vAlign w:val="center"/>
          </w:tcPr>
          <w:p w14:paraId="1720E359" w14:textId="77777777" w:rsidR="006353B7" w:rsidRPr="00F53504" w:rsidRDefault="006353B7" w:rsidP="00297C87">
            <w:pPr>
              <w:jc w:val="center"/>
              <w:rPr>
                <w:sz w:val="17"/>
                <w:szCs w:val="17"/>
                <w:lang w:eastAsia="en-US"/>
              </w:rPr>
            </w:pPr>
            <w:r w:rsidRPr="00F53504">
              <w:rPr>
                <w:sz w:val="17"/>
                <w:szCs w:val="17"/>
                <w:lang w:eastAsia="en-US"/>
              </w:rPr>
              <w:t>10</w:t>
            </w:r>
          </w:p>
        </w:tc>
        <w:tc>
          <w:tcPr>
            <w:tcW w:w="3466" w:type="dxa"/>
            <w:vAlign w:val="center"/>
          </w:tcPr>
          <w:p w14:paraId="63BE9616" w14:textId="77777777" w:rsidR="006353B7" w:rsidRPr="00F53504" w:rsidRDefault="006353B7" w:rsidP="00297C87">
            <w:pPr>
              <w:ind w:left="-40"/>
              <w:jc w:val="both"/>
              <w:rPr>
                <w:sz w:val="17"/>
                <w:szCs w:val="17"/>
              </w:rPr>
            </w:pPr>
            <w:r w:rsidRPr="00F53504">
              <w:rPr>
                <w:sz w:val="17"/>
                <w:szCs w:val="17"/>
              </w:rPr>
              <w:t xml:space="preserve">Разрешение на производство земляных работ на территории (подразделения, цеха, участка, объекта) </w:t>
            </w:r>
          </w:p>
        </w:tc>
        <w:tc>
          <w:tcPr>
            <w:tcW w:w="3686" w:type="dxa"/>
          </w:tcPr>
          <w:p w14:paraId="2190B225" w14:textId="77777777" w:rsidR="006353B7" w:rsidRPr="00F53504" w:rsidRDefault="006353B7" w:rsidP="00297C87">
            <w:pPr>
              <w:ind w:left="-114" w:right="-113"/>
              <w:jc w:val="center"/>
              <w:rPr>
                <w:sz w:val="17"/>
                <w:szCs w:val="17"/>
                <w:lang w:eastAsia="en-US"/>
              </w:rPr>
            </w:pPr>
            <w:r w:rsidRPr="00F53504">
              <w:rPr>
                <w:sz w:val="17"/>
                <w:szCs w:val="17"/>
                <w:lang w:eastAsia="en-US"/>
              </w:rPr>
              <w:t>Подразделение предприятия, на территории которого ведутся работы</w:t>
            </w:r>
          </w:p>
        </w:tc>
        <w:tc>
          <w:tcPr>
            <w:tcW w:w="2600" w:type="dxa"/>
            <w:vAlign w:val="center"/>
          </w:tcPr>
          <w:p w14:paraId="470EFB59" w14:textId="77777777" w:rsidR="006353B7" w:rsidRPr="00F53504" w:rsidRDefault="006353B7" w:rsidP="00297C87">
            <w:pPr>
              <w:ind w:left="-110" w:right="-59"/>
              <w:jc w:val="center"/>
              <w:rPr>
                <w:sz w:val="17"/>
                <w:szCs w:val="17"/>
                <w:lang w:eastAsia="en-US"/>
              </w:rPr>
            </w:pPr>
            <w:r w:rsidRPr="00F53504">
              <w:rPr>
                <w:sz w:val="17"/>
                <w:szCs w:val="17"/>
                <w:lang w:eastAsia="en-US"/>
              </w:rPr>
              <w:t xml:space="preserve">До минования надобности </w:t>
            </w:r>
          </w:p>
          <w:p w14:paraId="24CD713B" w14:textId="77777777" w:rsidR="006353B7" w:rsidRPr="00F53504" w:rsidRDefault="006353B7" w:rsidP="00297C87">
            <w:pPr>
              <w:ind w:left="-110" w:right="-59"/>
              <w:jc w:val="center"/>
              <w:rPr>
                <w:sz w:val="17"/>
                <w:szCs w:val="17"/>
                <w:lang w:eastAsia="en-US"/>
              </w:rPr>
            </w:pPr>
            <w:r w:rsidRPr="00F53504">
              <w:rPr>
                <w:sz w:val="17"/>
                <w:szCs w:val="17"/>
                <w:lang w:eastAsia="en-US"/>
              </w:rPr>
              <w:t xml:space="preserve">(не менее 1 года) </w:t>
            </w:r>
          </w:p>
        </w:tc>
      </w:tr>
      <w:tr w:rsidR="006353B7" w:rsidRPr="00F53504" w14:paraId="0832992D" w14:textId="77777777" w:rsidTr="00297C87">
        <w:trPr>
          <w:jc w:val="center"/>
        </w:trPr>
        <w:tc>
          <w:tcPr>
            <w:tcW w:w="498" w:type="dxa"/>
            <w:vAlign w:val="center"/>
          </w:tcPr>
          <w:p w14:paraId="08757213" w14:textId="77777777" w:rsidR="006353B7" w:rsidRPr="00F53504" w:rsidRDefault="006353B7" w:rsidP="00297C87">
            <w:pPr>
              <w:jc w:val="center"/>
              <w:rPr>
                <w:sz w:val="17"/>
                <w:szCs w:val="17"/>
                <w:lang w:eastAsia="en-US"/>
              </w:rPr>
            </w:pPr>
            <w:r w:rsidRPr="00F53504">
              <w:rPr>
                <w:sz w:val="17"/>
                <w:szCs w:val="17"/>
                <w:lang w:eastAsia="en-US"/>
              </w:rPr>
              <w:lastRenderedPageBreak/>
              <w:t>11</w:t>
            </w:r>
          </w:p>
        </w:tc>
        <w:tc>
          <w:tcPr>
            <w:tcW w:w="3466" w:type="dxa"/>
            <w:vAlign w:val="center"/>
          </w:tcPr>
          <w:p w14:paraId="1CA5F87B" w14:textId="77777777" w:rsidR="006353B7" w:rsidRPr="00F53504" w:rsidRDefault="006353B7" w:rsidP="00297C87">
            <w:pPr>
              <w:ind w:left="-40"/>
              <w:jc w:val="both"/>
              <w:rPr>
                <w:sz w:val="17"/>
                <w:szCs w:val="17"/>
              </w:rPr>
            </w:pPr>
            <w:r w:rsidRPr="00F53504">
              <w:rPr>
                <w:sz w:val="17"/>
                <w:szCs w:val="17"/>
              </w:rPr>
              <w:t>Технологические карты</w:t>
            </w:r>
          </w:p>
        </w:tc>
        <w:tc>
          <w:tcPr>
            <w:tcW w:w="3686" w:type="dxa"/>
          </w:tcPr>
          <w:p w14:paraId="263A354A" w14:textId="77777777" w:rsidR="006353B7" w:rsidRPr="00F53504" w:rsidRDefault="006353B7" w:rsidP="00297C87">
            <w:pPr>
              <w:ind w:left="-114" w:right="-113"/>
              <w:jc w:val="center"/>
              <w:rPr>
                <w:sz w:val="17"/>
                <w:szCs w:val="17"/>
                <w:lang w:eastAsia="en-US"/>
              </w:rPr>
            </w:pPr>
            <w:r w:rsidRPr="00F53504">
              <w:rPr>
                <w:sz w:val="17"/>
                <w:szCs w:val="17"/>
                <w:lang w:eastAsia="en-US"/>
              </w:rPr>
              <w:t>Подразделение предприятия, на территории которого ведутся работы</w:t>
            </w:r>
          </w:p>
        </w:tc>
        <w:tc>
          <w:tcPr>
            <w:tcW w:w="2600" w:type="dxa"/>
            <w:vAlign w:val="center"/>
          </w:tcPr>
          <w:p w14:paraId="221B30FA" w14:textId="77777777" w:rsidR="006353B7" w:rsidRPr="00F53504" w:rsidRDefault="006353B7" w:rsidP="00297C87">
            <w:pPr>
              <w:ind w:left="-110" w:right="-59"/>
              <w:jc w:val="center"/>
              <w:rPr>
                <w:sz w:val="17"/>
                <w:szCs w:val="17"/>
                <w:lang w:eastAsia="en-US"/>
              </w:rPr>
            </w:pPr>
            <w:r w:rsidRPr="00F53504">
              <w:rPr>
                <w:sz w:val="17"/>
                <w:szCs w:val="17"/>
                <w:lang w:eastAsia="en-US"/>
              </w:rPr>
              <w:t>До замены новыми</w:t>
            </w:r>
          </w:p>
        </w:tc>
      </w:tr>
      <w:tr w:rsidR="006353B7" w:rsidRPr="00F53504" w14:paraId="1966975A" w14:textId="77777777" w:rsidTr="00297C87">
        <w:trPr>
          <w:jc w:val="center"/>
        </w:trPr>
        <w:tc>
          <w:tcPr>
            <w:tcW w:w="498" w:type="dxa"/>
            <w:vAlign w:val="center"/>
          </w:tcPr>
          <w:p w14:paraId="182B0939" w14:textId="77777777" w:rsidR="006353B7" w:rsidRPr="00F53504" w:rsidRDefault="006353B7" w:rsidP="00297C87">
            <w:pPr>
              <w:jc w:val="center"/>
              <w:rPr>
                <w:sz w:val="17"/>
                <w:szCs w:val="17"/>
                <w:lang w:eastAsia="en-US"/>
              </w:rPr>
            </w:pPr>
            <w:r w:rsidRPr="00F53504">
              <w:rPr>
                <w:sz w:val="17"/>
                <w:szCs w:val="17"/>
                <w:lang w:eastAsia="en-US"/>
              </w:rPr>
              <w:t>12</w:t>
            </w:r>
          </w:p>
        </w:tc>
        <w:tc>
          <w:tcPr>
            <w:tcW w:w="3466" w:type="dxa"/>
            <w:vAlign w:val="center"/>
          </w:tcPr>
          <w:p w14:paraId="460D9A30" w14:textId="77777777" w:rsidR="006353B7" w:rsidRPr="00F53504" w:rsidRDefault="006353B7" w:rsidP="00297C87">
            <w:pPr>
              <w:ind w:left="-40" w:right="-109"/>
              <w:jc w:val="both"/>
              <w:rPr>
                <w:sz w:val="17"/>
                <w:szCs w:val="17"/>
              </w:rPr>
            </w:pPr>
            <w:r w:rsidRPr="00F53504">
              <w:rPr>
                <w:sz w:val="17"/>
                <w:szCs w:val="17"/>
              </w:rPr>
              <w:t>Наряд</w:t>
            </w:r>
            <w:r w:rsidRPr="00F53504">
              <w:rPr>
                <w:rStyle w:val="af2"/>
                <w:sz w:val="17"/>
                <w:szCs w:val="17"/>
              </w:rPr>
              <w:t>-д</w:t>
            </w:r>
            <w:r w:rsidRPr="00F53504">
              <w:rPr>
                <w:sz w:val="17"/>
                <w:szCs w:val="17"/>
              </w:rPr>
              <w:t>опуск на проведение огневых работ</w:t>
            </w:r>
          </w:p>
        </w:tc>
        <w:tc>
          <w:tcPr>
            <w:tcW w:w="3686" w:type="dxa"/>
          </w:tcPr>
          <w:p w14:paraId="12E0EC0C" w14:textId="77777777" w:rsidR="006353B7" w:rsidRPr="00F53504" w:rsidRDefault="006353B7" w:rsidP="00297C87">
            <w:pPr>
              <w:ind w:left="-114" w:right="-113"/>
              <w:jc w:val="center"/>
              <w:rPr>
                <w:sz w:val="17"/>
                <w:szCs w:val="17"/>
                <w:lang w:eastAsia="en-US"/>
              </w:rPr>
            </w:pPr>
            <w:r w:rsidRPr="00F53504">
              <w:rPr>
                <w:sz w:val="17"/>
                <w:szCs w:val="17"/>
                <w:lang w:eastAsia="en-US"/>
              </w:rPr>
              <w:t>Подразделение предприятия, на территории которого ведутся работы</w:t>
            </w:r>
          </w:p>
        </w:tc>
        <w:tc>
          <w:tcPr>
            <w:tcW w:w="2600" w:type="dxa"/>
            <w:vAlign w:val="center"/>
          </w:tcPr>
          <w:p w14:paraId="59CC3C35" w14:textId="77777777" w:rsidR="006353B7" w:rsidRPr="00F53504" w:rsidRDefault="006353B7" w:rsidP="00297C87">
            <w:pPr>
              <w:ind w:left="-110" w:right="-59"/>
              <w:jc w:val="center"/>
              <w:rPr>
                <w:sz w:val="17"/>
                <w:szCs w:val="17"/>
                <w:lang w:eastAsia="en-US"/>
              </w:rPr>
            </w:pPr>
            <w:r w:rsidRPr="00F53504">
              <w:rPr>
                <w:sz w:val="17"/>
                <w:szCs w:val="17"/>
                <w:lang w:eastAsia="en-US"/>
              </w:rPr>
              <w:t xml:space="preserve">До минования надобности </w:t>
            </w:r>
          </w:p>
          <w:p w14:paraId="0B2EB1C5" w14:textId="77777777" w:rsidR="006353B7" w:rsidRPr="00F53504" w:rsidRDefault="006353B7" w:rsidP="00297C87">
            <w:pPr>
              <w:ind w:left="-110" w:right="-59"/>
              <w:jc w:val="center"/>
              <w:rPr>
                <w:sz w:val="17"/>
                <w:szCs w:val="17"/>
                <w:lang w:eastAsia="en-US"/>
              </w:rPr>
            </w:pPr>
            <w:r w:rsidRPr="00F53504">
              <w:rPr>
                <w:sz w:val="17"/>
                <w:szCs w:val="17"/>
                <w:lang w:eastAsia="en-US"/>
              </w:rPr>
              <w:t xml:space="preserve">(не менее 1 года) </w:t>
            </w:r>
          </w:p>
        </w:tc>
      </w:tr>
      <w:tr w:rsidR="006353B7" w:rsidRPr="00F53504" w14:paraId="66768093" w14:textId="77777777" w:rsidTr="00297C87">
        <w:trPr>
          <w:jc w:val="center"/>
        </w:trPr>
        <w:tc>
          <w:tcPr>
            <w:tcW w:w="498" w:type="dxa"/>
            <w:vAlign w:val="center"/>
          </w:tcPr>
          <w:p w14:paraId="0FC927CC" w14:textId="77777777" w:rsidR="006353B7" w:rsidRPr="00F53504" w:rsidRDefault="006353B7" w:rsidP="00297C87">
            <w:pPr>
              <w:jc w:val="center"/>
              <w:rPr>
                <w:sz w:val="17"/>
                <w:szCs w:val="17"/>
                <w:lang w:eastAsia="en-US"/>
              </w:rPr>
            </w:pPr>
            <w:r w:rsidRPr="00F53504">
              <w:rPr>
                <w:sz w:val="17"/>
                <w:szCs w:val="17"/>
                <w:lang w:eastAsia="en-US"/>
              </w:rPr>
              <w:t>13</w:t>
            </w:r>
          </w:p>
        </w:tc>
        <w:tc>
          <w:tcPr>
            <w:tcW w:w="3466" w:type="dxa"/>
            <w:vAlign w:val="center"/>
          </w:tcPr>
          <w:p w14:paraId="33087741" w14:textId="77777777" w:rsidR="006353B7" w:rsidRPr="00F53504" w:rsidRDefault="006353B7" w:rsidP="00297C87">
            <w:pPr>
              <w:ind w:left="-40"/>
              <w:jc w:val="both"/>
              <w:rPr>
                <w:sz w:val="17"/>
                <w:szCs w:val="17"/>
              </w:rPr>
            </w:pPr>
            <w:r w:rsidRPr="00F53504">
              <w:rPr>
                <w:sz w:val="17"/>
                <w:szCs w:val="17"/>
              </w:rPr>
              <w:t>Наряд-допуск на проведение ремонтных, монтажно-строительных работ</w:t>
            </w:r>
          </w:p>
        </w:tc>
        <w:tc>
          <w:tcPr>
            <w:tcW w:w="3686" w:type="dxa"/>
          </w:tcPr>
          <w:p w14:paraId="66D3D0A7" w14:textId="77777777" w:rsidR="006353B7" w:rsidRPr="00F53504" w:rsidRDefault="006353B7" w:rsidP="00297C87">
            <w:pPr>
              <w:ind w:left="-114" w:right="-113"/>
              <w:jc w:val="center"/>
              <w:rPr>
                <w:sz w:val="17"/>
                <w:szCs w:val="17"/>
                <w:lang w:eastAsia="en-US"/>
              </w:rPr>
            </w:pPr>
            <w:r w:rsidRPr="00F53504">
              <w:rPr>
                <w:sz w:val="17"/>
                <w:szCs w:val="17"/>
                <w:lang w:eastAsia="en-US"/>
              </w:rPr>
              <w:t>Подразделение предприятия, на территории которого ведутся работы</w:t>
            </w:r>
          </w:p>
        </w:tc>
        <w:tc>
          <w:tcPr>
            <w:tcW w:w="2600" w:type="dxa"/>
            <w:vAlign w:val="center"/>
          </w:tcPr>
          <w:p w14:paraId="66F880EA" w14:textId="77777777" w:rsidR="006353B7" w:rsidRPr="00F53504" w:rsidRDefault="006353B7" w:rsidP="00297C87">
            <w:pPr>
              <w:ind w:left="-110" w:right="-50"/>
              <w:jc w:val="center"/>
              <w:rPr>
                <w:sz w:val="17"/>
                <w:szCs w:val="17"/>
                <w:lang w:eastAsia="en-US"/>
              </w:rPr>
            </w:pPr>
            <w:r w:rsidRPr="00F53504">
              <w:rPr>
                <w:sz w:val="17"/>
                <w:szCs w:val="17"/>
                <w:lang w:eastAsia="en-US"/>
              </w:rPr>
              <w:t xml:space="preserve">1 год после закрытия наряда-допуска. </w:t>
            </w:r>
            <w:r w:rsidRPr="00F53504">
              <w:rPr>
                <w:rFonts w:eastAsiaTheme="minorHAnsi"/>
                <w:sz w:val="17"/>
                <w:szCs w:val="17"/>
                <w:lang w:eastAsia="en-US"/>
              </w:rPr>
              <w:t>При производственных травмах, авариях и несчастных случаях на производстве - 45 лет</w:t>
            </w:r>
          </w:p>
        </w:tc>
      </w:tr>
      <w:tr w:rsidR="006353B7" w:rsidRPr="00F53504" w14:paraId="5A1070A8" w14:textId="77777777" w:rsidTr="00297C87">
        <w:trPr>
          <w:jc w:val="center"/>
        </w:trPr>
        <w:tc>
          <w:tcPr>
            <w:tcW w:w="498" w:type="dxa"/>
            <w:vAlign w:val="center"/>
          </w:tcPr>
          <w:p w14:paraId="6B2F72FF" w14:textId="77777777" w:rsidR="006353B7" w:rsidRPr="00F53504" w:rsidRDefault="006353B7" w:rsidP="00297C87">
            <w:pPr>
              <w:jc w:val="center"/>
              <w:rPr>
                <w:sz w:val="17"/>
                <w:szCs w:val="17"/>
                <w:lang w:eastAsia="en-US"/>
              </w:rPr>
            </w:pPr>
            <w:r w:rsidRPr="00F53504">
              <w:rPr>
                <w:sz w:val="17"/>
                <w:szCs w:val="17"/>
                <w:lang w:eastAsia="en-US"/>
              </w:rPr>
              <w:t>14</w:t>
            </w:r>
          </w:p>
        </w:tc>
        <w:tc>
          <w:tcPr>
            <w:tcW w:w="3466" w:type="dxa"/>
            <w:vAlign w:val="center"/>
          </w:tcPr>
          <w:p w14:paraId="165B9A8C" w14:textId="77777777" w:rsidR="006353B7" w:rsidRPr="00F53504" w:rsidRDefault="006353B7" w:rsidP="00297C87">
            <w:pPr>
              <w:ind w:left="-40" w:right="-109"/>
              <w:jc w:val="both"/>
              <w:rPr>
                <w:sz w:val="17"/>
                <w:szCs w:val="17"/>
              </w:rPr>
            </w:pPr>
            <w:r w:rsidRPr="00F53504">
              <w:rPr>
                <w:sz w:val="17"/>
                <w:szCs w:val="17"/>
              </w:rPr>
              <w:t>Наряд-допуск на производство работ в местах действия опасных или вредных факторов</w:t>
            </w:r>
          </w:p>
        </w:tc>
        <w:tc>
          <w:tcPr>
            <w:tcW w:w="3686" w:type="dxa"/>
          </w:tcPr>
          <w:p w14:paraId="5344B4B7" w14:textId="77777777" w:rsidR="006353B7" w:rsidRPr="00F53504" w:rsidRDefault="006353B7" w:rsidP="00297C87">
            <w:pPr>
              <w:ind w:left="-114" w:right="-113"/>
              <w:jc w:val="center"/>
              <w:rPr>
                <w:sz w:val="17"/>
                <w:szCs w:val="17"/>
                <w:lang w:eastAsia="en-US"/>
              </w:rPr>
            </w:pPr>
            <w:r w:rsidRPr="00F53504">
              <w:rPr>
                <w:sz w:val="17"/>
                <w:szCs w:val="17"/>
                <w:lang w:eastAsia="en-US"/>
              </w:rPr>
              <w:t>Подразделение предприятия, на территории которого ведутся работы</w:t>
            </w:r>
          </w:p>
        </w:tc>
        <w:tc>
          <w:tcPr>
            <w:tcW w:w="2600" w:type="dxa"/>
            <w:vAlign w:val="center"/>
          </w:tcPr>
          <w:p w14:paraId="0DD5B1BE" w14:textId="77777777" w:rsidR="006353B7" w:rsidRPr="00F53504" w:rsidRDefault="006353B7" w:rsidP="00297C87">
            <w:pPr>
              <w:ind w:left="-110" w:right="-155"/>
              <w:jc w:val="center"/>
              <w:rPr>
                <w:sz w:val="17"/>
                <w:szCs w:val="17"/>
                <w:lang w:eastAsia="en-US"/>
              </w:rPr>
            </w:pPr>
            <w:r w:rsidRPr="00F53504">
              <w:rPr>
                <w:sz w:val="17"/>
                <w:szCs w:val="17"/>
                <w:lang w:eastAsia="en-US"/>
              </w:rPr>
              <w:t xml:space="preserve">1 год после закрытия наряда-допуска. </w:t>
            </w:r>
            <w:r w:rsidRPr="00F53504">
              <w:rPr>
                <w:rFonts w:eastAsiaTheme="minorHAnsi"/>
                <w:sz w:val="17"/>
                <w:szCs w:val="17"/>
                <w:lang w:eastAsia="en-US"/>
              </w:rPr>
              <w:t>При производственных травмах, авариях и несчастных случаях на производстве - 45 лет</w:t>
            </w:r>
          </w:p>
        </w:tc>
      </w:tr>
      <w:tr w:rsidR="006353B7" w:rsidRPr="00F53504" w14:paraId="3E165385" w14:textId="77777777" w:rsidTr="00297C87">
        <w:trPr>
          <w:jc w:val="center"/>
        </w:trPr>
        <w:tc>
          <w:tcPr>
            <w:tcW w:w="498" w:type="dxa"/>
            <w:vAlign w:val="center"/>
          </w:tcPr>
          <w:p w14:paraId="43BEC46F" w14:textId="77777777" w:rsidR="006353B7" w:rsidRPr="00F53504" w:rsidRDefault="006353B7" w:rsidP="00297C87">
            <w:pPr>
              <w:jc w:val="center"/>
              <w:rPr>
                <w:sz w:val="17"/>
                <w:szCs w:val="17"/>
                <w:lang w:eastAsia="en-US"/>
              </w:rPr>
            </w:pPr>
            <w:r w:rsidRPr="00F53504">
              <w:rPr>
                <w:sz w:val="17"/>
                <w:szCs w:val="17"/>
                <w:lang w:eastAsia="en-US"/>
              </w:rPr>
              <w:t>15</w:t>
            </w:r>
          </w:p>
        </w:tc>
        <w:tc>
          <w:tcPr>
            <w:tcW w:w="3466" w:type="dxa"/>
            <w:vAlign w:val="center"/>
          </w:tcPr>
          <w:p w14:paraId="0882A347" w14:textId="77777777" w:rsidR="006353B7" w:rsidRPr="00F53504" w:rsidRDefault="006353B7" w:rsidP="00297C87">
            <w:pPr>
              <w:ind w:left="-40" w:right="-110"/>
              <w:jc w:val="both"/>
              <w:rPr>
                <w:sz w:val="17"/>
                <w:szCs w:val="17"/>
              </w:rPr>
            </w:pPr>
            <w:r w:rsidRPr="00F53504">
              <w:rPr>
                <w:sz w:val="17"/>
                <w:szCs w:val="17"/>
              </w:rPr>
              <w:t>Отчет</w:t>
            </w:r>
          </w:p>
        </w:tc>
        <w:tc>
          <w:tcPr>
            <w:tcW w:w="3686" w:type="dxa"/>
          </w:tcPr>
          <w:p w14:paraId="16BEA32D" w14:textId="77777777" w:rsidR="006353B7" w:rsidRPr="00F53504" w:rsidRDefault="006353B7" w:rsidP="00297C87">
            <w:pPr>
              <w:ind w:left="-114" w:right="-113"/>
              <w:jc w:val="center"/>
              <w:rPr>
                <w:sz w:val="17"/>
                <w:szCs w:val="17"/>
                <w:lang w:eastAsia="en-US"/>
              </w:rPr>
            </w:pPr>
            <w:r w:rsidRPr="00F53504">
              <w:rPr>
                <w:sz w:val="17"/>
                <w:szCs w:val="17"/>
                <w:lang w:eastAsia="en-US"/>
              </w:rPr>
              <w:t>ОПБ,ОТиОС/специалист по ПБ,ОТиОС предприятия КТ, подрядная организация</w:t>
            </w:r>
          </w:p>
        </w:tc>
        <w:tc>
          <w:tcPr>
            <w:tcW w:w="2600" w:type="dxa"/>
            <w:vAlign w:val="center"/>
          </w:tcPr>
          <w:p w14:paraId="2A86BAA8" w14:textId="77777777" w:rsidR="006353B7" w:rsidRPr="00F53504" w:rsidRDefault="006353B7" w:rsidP="00297C87">
            <w:pPr>
              <w:ind w:left="-110" w:right="-59"/>
              <w:jc w:val="center"/>
              <w:rPr>
                <w:sz w:val="17"/>
                <w:szCs w:val="17"/>
                <w:lang w:eastAsia="en-US"/>
              </w:rPr>
            </w:pPr>
            <w:r w:rsidRPr="00F53504">
              <w:rPr>
                <w:sz w:val="17"/>
                <w:szCs w:val="17"/>
                <w:lang w:eastAsia="en-US"/>
              </w:rPr>
              <w:t xml:space="preserve">До минования надобности </w:t>
            </w:r>
          </w:p>
          <w:p w14:paraId="0DB3998C" w14:textId="77777777" w:rsidR="006353B7" w:rsidRPr="00F53504" w:rsidRDefault="006353B7" w:rsidP="00297C87">
            <w:pPr>
              <w:ind w:left="-110" w:right="-155"/>
              <w:jc w:val="center"/>
              <w:rPr>
                <w:sz w:val="17"/>
                <w:szCs w:val="17"/>
                <w:lang w:eastAsia="en-US"/>
              </w:rPr>
            </w:pPr>
            <w:r w:rsidRPr="00F53504">
              <w:rPr>
                <w:sz w:val="17"/>
                <w:szCs w:val="17"/>
                <w:lang w:eastAsia="en-US"/>
              </w:rPr>
              <w:t>(не менее 1 года)</w:t>
            </w:r>
          </w:p>
        </w:tc>
      </w:tr>
      <w:tr w:rsidR="006353B7" w:rsidRPr="00F53504" w14:paraId="5071312C" w14:textId="77777777" w:rsidTr="00297C87">
        <w:trPr>
          <w:jc w:val="center"/>
        </w:trPr>
        <w:tc>
          <w:tcPr>
            <w:tcW w:w="498" w:type="dxa"/>
            <w:vAlign w:val="center"/>
          </w:tcPr>
          <w:p w14:paraId="798EEFFA" w14:textId="77777777" w:rsidR="006353B7" w:rsidRPr="00F53504" w:rsidRDefault="006353B7" w:rsidP="00297C87">
            <w:pPr>
              <w:jc w:val="center"/>
              <w:rPr>
                <w:sz w:val="17"/>
                <w:szCs w:val="17"/>
                <w:lang w:eastAsia="en-US"/>
              </w:rPr>
            </w:pPr>
            <w:r w:rsidRPr="00F53504">
              <w:rPr>
                <w:sz w:val="17"/>
                <w:szCs w:val="17"/>
                <w:lang w:eastAsia="en-US"/>
              </w:rPr>
              <w:t>16</w:t>
            </w:r>
          </w:p>
        </w:tc>
        <w:tc>
          <w:tcPr>
            <w:tcW w:w="3466" w:type="dxa"/>
            <w:vAlign w:val="center"/>
          </w:tcPr>
          <w:p w14:paraId="7B9941C7" w14:textId="77777777" w:rsidR="006353B7" w:rsidRPr="00F53504" w:rsidRDefault="006353B7" w:rsidP="00297C87">
            <w:pPr>
              <w:ind w:left="-40" w:right="-110"/>
              <w:jc w:val="both"/>
              <w:rPr>
                <w:sz w:val="17"/>
                <w:szCs w:val="17"/>
              </w:rPr>
            </w:pPr>
            <w:r w:rsidRPr="00F53504">
              <w:rPr>
                <w:sz w:val="17"/>
                <w:szCs w:val="17"/>
              </w:rPr>
              <w:t>Информация о несчастных случаях, травматизме, авариях и инцидентах</w:t>
            </w:r>
          </w:p>
        </w:tc>
        <w:tc>
          <w:tcPr>
            <w:tcW w:w="3686" w:type="dxa"/>
          </w:tcPr>
          <w:p w14:paraId="417D6827" w14:textId="77777777" w:rsidR="006353B7" w:rsidRPr="00F53504" w:rsidRDefault="006353B7" w:rsidP="00297C87">
            <w:pPr>
              <w:ind w:left="-114" w:right="-113"/>
              <w:jc w:val="center"/>
              <w:rPr>
                <w:sz w:val="17"/>
                <w:szCs w:val="17"/>
                <w:lang w:eastAsia="en-US"/>
              </w:rPr>
            </w:pPr>
            <w:r w:rsidRPr="00F53504">
              <w:rPr>
                <w:sz w:val="17"/>
                <w:szCs w:val="17"/>
                <w:lang w:eastAsia="en-US"/>
              </w:rPr>
              <w:t>ОПБ,ОТиОС/специалист по ПБ,ОТиОС предприятия КТ, подрядная организация</w:t>
            </w:r>
          </w:p>
        </w:tc>
        <w:tc>
          <w:tcPr>
            <w:tcW w:w="2600" w:type="dxa"/>
            <w:vAlign w:val="center"/>
          </w:tcPr>
          <w:p w14:paraId="03117990" w14:textId="77777777" w:rsidR="006353B7" w:rsidRPr="00F53504" w:rsidRDefault="006353B7" w:rsidP="00297C87">
            <w:pPr>
              <w:ind w:left="-110" w:right="-59"/>
              <w:jc w:val="center"/>
              <w:rPr>
                <w:sz w:val="17"/>
                <w:szCs w:val="17"/>
                <w:lang w:eastAsia="en-US"/>
              </w:rPr>
            </w:pPr>
            <w:r w:rsidRPr="00F53504">
              <w:rPr>
                <w:sz w:val="17"/>
                <w:szCs w:val="17"/>
                <w:lang w:eastAsia="en-US"/>
              </w:rPr>
              <w:t>45 лет ЭПК, связанных с крупным материальным ущербом или человеческими жертвами- постоянно.</w:t>
            </w:r>
          </w:p>
        </w:tc>
      </w:tr>
      <w:tr w:rsidR="006353B7" w:rsidRPr="00F53504" w14:paraId="38BB3FD7" w14:textId="77777777" w:rsidTr="00297C87">
        <w:trPr>
          <w:jc w:val="center"/>
        </w:trPr>
        <w:tc>
          <w:tcPr>
            <w:tcW w:w="498" w:type="dxa"/>
            <w:vAlign w:val="center"/>
          </w:tcPr>
          <w:p w14:paraId="2178571B" w14:textId="77777777" w:rsidR="006353B7" w:rsidRPr="00F53504" w:rsidRDefault="006353B7" w:rsidP="00297C87">
            <w:pPr>
              <w:jc w:val="center"/>
              <w:rPr>
                <w:sz w:val="17"/>
                <w:szCs w:val="17"/>
                <w:lang w:eastAsia="en-US"/>
              </w:rPr>
            </w:pPr>
            <w:r w:rsidRPr="00F53504">
              <w:rPr>
                <w:sz w:val="17"/>
                <w:szCs w:val="17"/>
                <w:lang w:eastAsia="en-US"/>
              </w:rPr>
              <w:t>17</w:t>
            </w:r>
          </w:p>
        </w:tc>
        <w:tc>
          <w:tcPr>
            <w:tcW w:w="3466" w:type="dxa"/>
            <w:vAlign w:val="center"/>
          </w:tcPr>
          <w:p w14:paraId="20B2636E" w14:textId="77777777" w:rsidR="006353B7" w:rsidRPr="00F53504" w:rsidRDefault="006353B7" w:rsidP="00297C87">
            <w:pPr>
              <w:ind w:left="-40" w:right="-110"/>
              <w:jc w:val="both"/>
              <w:rPr>
                <w:sz w:val="17"/>
                <w:szCs w:val="17"/>
              </w:rPr>
            </w:pPr>
            <w:r w:rsidRPr="00F53504">
              <w:rPr>
                <w:spacing w:val="-1"/>
                <w:sz w:val="17"/>
                <w:szCs w:val="17"/>
              </w:rPr>
              <w:t>Паспорт безопасности объекта (самодекларация)</w:t>
            </w:r>
          </w:p>
        </w:tc>
        <w:tc>
          <w:tcPr>
            <w:tcW w:w="3686" w:type="dxa"/>
            <w:vAlign w:val="center"/>
          </w:tcPr>
          <w:p w14:paraId="769D2469" w14:textId="77777777" w:rsidR="006353B7" w:rsidRPr="00F53504" w:rsidRDefault="006353B7" w:rsidP="00297C87">
            <w:pPr>
              <w:ind w:left="-114" w:right="-113"/>
              <w:jc w:val="center"/>
              <w:rPr>
                <w:sz w:val="17"/>
                <w:szCs w:val="17"/>
                <w:lang w:eastAsia="en-US"/>
              </w:rPr>
            </w:pPr>
            <w:r w:rsidRPr="00F53504">
              <w:rPr>
                <w:sz w:val="17"/>
                <w:szCs w:val="17"/>
                <w:lang w:eastAsia="en-US"/>
              </w:rPr>
              <w:t xml:space="preserve">Подразделение предприятия, на территории которого ведутся работы, подрядная организация </w:t>
            </w:r>
          </w:p>
        </w:tc>
        <w:tc>
          <w:tcPr>
            <w:tcW w:w="2600" w:type="dxa"/>
            <w:vAlign w:val="center"/>
          </w:tcPr>
          <w:p w14:paraId="058ACBDB" w14:textId="77777777" w:rsidR="006353B7" w:rsidRPr="00F53504" w:rsidRDefault="006353B7" w:rsidP="00297C87">
            <w:pPr>
              <w:ind w:left="-110" w:right="-59"/>
              <w:jc w:val="center"/>
              <w:rPr>
                <w:sz w:val="17"/>
                <w:szCs w:val="17"/>
                <w:lang w:eastAsia="en-US"/>
              </w:rPr>
            </w:pPr>
            <w:r w:rsidRPr="00F53504">
              <w:rPr>
                <w:sz w:val="17"/>
                <w:szCs w:val="17"/>
                <w:lang w:eastAsia="en-US"/>
              </w:rPr>
              <w:t xml:space="preserve">5 лет после актуализации паспорта безопасности </w:t>
            </w:r>
          </w:p>
        </w:tc>
      </w:tr>
      <w:tr w:rsidR="006353B7" w:rsidRPr="00F53504" w14:paraId="1CE542BF" w14:textId="77777777" w:rsidTr="00297C87">
        <w:trPr>
          <w:jc w:val="center"/>
        </w:trPr>
        <w:tc>
          <w:tcPr>
            <w:tcW w:w="498" w:type="dxa"/>
            <w:vAlign w:val="center"/>
          </w:tcPr>
          <w:p w14:paraId="028CE630" w14:textId="77777777" w:rsidR="006353B7" w:rsidRPr="00F53504" w:rsidRDefault="006353B7" w:rsidP="00297C87">
            <w:pPr>
              <w:jc w:val="center"/>
              <w:rPr>
                <w:sz w:val="17"/>
                <w:szCs w:val="17"/>
                <w:lang w:eastAsia="en-US"/>
              </w:rPr>
            </w:pPr>
            <w:r w:rsidRPr="00F53504">
              <w:rPr>
                <w:sz w:val="17"/>
                <w:szCs w:val="17"/>
                <w:lang w:eastAsia="en-US"/>
              </w:rPr>
              <w:t>18</w:t>
            </w:r>
          </w:p>
        </w:tc>
        <w:tc>
          <w:tcPr>
            <w:tcW w:w="3466" w:type="dxa"/>
            <w:vAlign w:val="center"/>
          </w:tcPr>
          <w:p w14:paraId="7267730F" w14:textId="77777777" w:rsidR="006353B7" w:rsidRPr="00F53504" w:rsidRDefault="006353B7" w:rsidP="00297C87">
            <w:pPr>
              <w:ind w:left="-40" w:right="-110"/>
              <w:jc w:val="both"/>
              <w:rPr>
                <w:spacing w:val="-1"/>
                <w:sz w:val="17"/>
                <w:szCs w:val="17"/>
              </w:rPr>
            </w:pPr>
            <w:r w:rsidRPr="00F53504">
              <w:rPr>
                <w:spacing w:val="-1"/>
                <w:sz w:val="17"/>
                <w:szCs w:val="17"/>
              </w:rPr>
              <w:t>Акт сверки к паспорту безопасности объекта</w:t>
            </w:r>
          </w:p>
        </w:tc>
        <w:tc>
          <w:tcPr>
            <w:tcW w:w="3686" w:type="dxa"/>
            <w:vAlign w:val="center"/>
          </w:tcPr>
          <w:p w14:paraId="05B60C6D" w14:textId="77777777" w:rsidR="006353B7" w:rsidRPr="00F53504" w:rsidRDefault="006353B7" w:rsidP="00297C87">
            <w:pPr>
              <w:ind w:left="-114" w:right="-113"/>
              <w:jc w:val="center"/>
              <w:rPr>
                <w:sz w:val="17"/>
                <w:szCs w:val="17"/>
                <w:lang w:eastAsia="en-US"/>
              </w:rPr>
            </w:pPr>
            <w:r w:rsidRPr="00F53504">
              <w:rPr>
                <w:sz w:val="17"/>
                <w:szCs w:val="17"/>
                <w:lang w:eastAsia="en-US"/>
              </w:rPr>
              <w:t>Подразделение предприятия, на территории которого ведутся работы, подрядная организация</w:t>
            </w:r>
          </w:p>
        </w:tc>
        <w:tc>
          <w:tcPr>
            <w:tcW w:w="2600" w:type="dxa"/>
            <w:vAlign w:val="center"/>
          </w:tcPr>
          <w:p w14:paraId="34077376" w14:textId="77777777" w:rsidR="006353B7" w:rsidRPr="00F53504" w:rsidRDefault="006353B7" w:rsidP="00297C87">
            <w:pPr>
              <w:ind w:left="-110" w:right="-59"/>
              <w:jc w:val="center"/>
              <w:rPr>
                <w:sz w:val="17"/>
                <w:szCs w:val="17"/>
                <w:lang w:eastAsia="en-US"/>
              </w:rPr>
            </w:pPr>
            <w:r w:rsidRPr="00F53504">
              <w:rPr>
                <w:sz w:val="17"/>
                <w:szCs w:val="17"/>
                <w:lang w:eastAsia="en-US"/>
              </w:rPr>
              <w:t xml:space="preserve">5 лет после актуализации паспорта безопасности </w:t>
            </w:r>
          </w:p>
        </w:tc>
      </w:tr>
      <w:tr w:rsidR="006353B7" w:rsidRPr="00F53504" w14:paraId="46FE11AA" w14:textId="77777777" w:rsidTr="00297C87">
        <w:trPr>
          <w:jc w:val="center"/>
        </w:trPr>
        <w:tc>
          <w:tcPr>
            <w:tcW w:w="498" w:type="dxa"/>
            <w:vAlign w:val="center"/>
          </w:tcPr>
          <w:p w14:paraId="223E5ACD" w14:textId="77777777" w:rsidR="006353B7" w:rsidRPr="00F53504" w:rsidRDefault="006353B7" w:rsidP="00297C87">
            <w:pPr>
              <w:jc w:val="center"/>
              <w:rPr>
                <w:sz w:val="17"/>
                <w:szCs w:val="17"/>
                <w:lang w:eastAsia="en-US"/>
              </w:rPr>
            </w:pPr>
            <w:r w:rsidRPr="00F53504">
              <w:rPr>
                <w:sz w:val="17"/>
                <w:szCs w:val="17"/>
                <w:lang w:eastAsia="en-US"/>
              </w:rPr>
              <w:t>19</w:t>
            </w:r>
          </w:p>
        </w:tc>
        <w:tc>
          <w:tcPr>
            <w:tcW w:w="3466" w:type="dxa"/>
            <w:vAlign w:val="center"/>
          </w:tcPr>
          <w:p w14:paraId="4D2E33E7" w14:textId="77777777" w:rsidR="006353B7" w:rsidRPr="00F53504" w:rsidRDefault="006353B7" w:rsidP="00297C87">
            <w:pPr>
              <w:ind w:left="-40" w:right="-110"/>
              <w:jc w:val="both"/>
              <w:rPr>
                <w:spacing w:val="-1"/>
                <w:sz w:val="17"/>
                <w:szCs w:val="17"/>
              </w:rPr>
            </w:pPr>
            <w:r w:rsidRPr="00F53504">
              <w:rPr>
                <w:spacing w:val="-1"/>
                <w:sz w:val="17"/>
                <w:szCs w:val="17"/>
              </w:rPr>
              <w:t>Акт приема-передачи строительной площадки подрядчику</w:t>
            </w:r>
          </w:p>
        </w:tc>
        <w:tc>
          <w:tcPr>
            <w:tcW w:w="3686" w:type="dxa"/>
            <w:vAlign w:val="center"/>
          </w:tcPr>
          <w:p w14:paraId="0089FF10" w14:textId="77777777" w:rsidR="006353B7" w:rsidRPr="00F53504" w:rsidRDefault="006353B7" w:rsidP="00297C87">
            <w:pPr>
              <w:ind w:left="-114" w:right="-113"/>
              <w:jc w:val="center"/>
              <w:rPr>
                <w:sz w:val="17"/>
                <w:szCs w:val="17"/>
                <w:lang w:eastAsia="en-US"/>
              </w:rPr>
            </w:pPr>
            <w:r w:rsidRPr="00F53504">
              <w:rPr>
                <w:sz w:val="17"/>
                <w:szCs w:val="17"/>
                <w:lang w:eastAsia="en-US"/>
              </w:rPr>
              <w:t>Подразделение предприятия, на территории которого ведутся работы, подрядная организация</w:t>
            </w:r>
          </w:p>
        </w:tc>
        <w:tc>
          <w:tcPr>
            <w:tcW w:w="2600" w:type="dxa"/>
            <w:vAlign w:val="center"/>
          </w:tcPr>
          <w:p w14:paraId="490AA9A2" w14:textId="77777777" w:rsidR="006353B7" w:rsidRPr="00F53504" w:rsidRDefault="006353B7" w:rsidP="00297C87">
            <w:pPr>
              <w:ind w:left="-110" w:right="-59"/>
              <w:jc w:val="center"/>
              <w:rPr>
                <w:sz w:val="17"/>
                <w:szCs w:val="17"/>
                <w:lang w:eastAsia="en-US"/>
              </w:rPr>
            </w:pPr>
            <w:r w:rsidRPr="00F53504">
              <w:rPr>
                <w:sz w:val="17"/>
                <w:szCs w:val="17"/>
                <w:lang w:eastAsia="en-US"/>
              </w:rPr>
              <w:t xml:space="preserve">До минования надобности </w:t>
            </w:r>
          </w:p>
          <w:p w14:paraId="391A74C2" w14:textId="77777777" w:rsidR="006353B7" w:rsidRPr="00F53504" w:rsidRDefault="006353B7" w:rsidP="00297C87">
            <w:pPr>
              <w:ind w:left="-110" w:right="-59"/>
              <w:jc w:val="center"/>
              <w:rPr>
                <w:sz w:val="17"/>
                <w:szCs w:val="17"/>
                <w:lang w:eastAsia="en-US"/>
              </w:rPr>
            </w:pPr>
            <w:r w:rsidRPr="00F53504">
              <w:rPr>
                <w:sz w:val="17"/>
                <w:szCs w:val="17"/>
                <w:lang w:eastAsia="en-US"/>
              </w:rPr>
              <w:t>(не менее 1 года)</w:t>
            </w:r>
          </w:p>
        </w:tc>
      </w:tr>
      <w:tr w:rsidR="006353B7" w:rsidRPr="00F53504" w14:paraId="356EF2F0" w14:textId="77777777" w:rsidTr="00297C87">
        <w:trPr>
          <w:jc w:val="center"/>
        </w:trPr>
        <w:tc>
          <w:tcPr>
            <w:tcW w:w="498" w:type="dxa"/>
            <w:vAlign w:val="center"/>
          </w:tcPr>
          <w:p w14:paraId="1BF882C6" w14:textId="77777777" w:rsidR="006353B7" w:rsidRPr="00F53504" w:rsidRDefault="006353B7" w:rsidP="00297C87">
            <w:pPr>
              <w:rPr>
                <w:sz w:val="17"/>
                <w:szCs w:val="17"/>
              </w:rPr>
            </w:pPr>
            <w:r w:rsidRPr="00F53504">
              <w:rPr>
                <w:sz w:val="17"/>
                <w:szCs w:val="17"/>
              </w:rPr>
              <w:t>20</w:t>
            </w:r>
          </w:p>
        </w:tc>
        <w:tc>
          <w:tcPr>
            <w:tcW w:w="3466" w:type="dxa"/>
            <w:vAlign w:val="center"/>
          </w:tcPr>
          <w:p w14:paraId="27BD9B81" w14:textId="77777777" w:rsidR="006353B7" w:rsidRPr="00F53504" w:rsidRDefault="006353B7" w:rsidP="00297C87">
            <w:pPr>
              <w:rPr>
                <w:sz w:val="17"/>
                <w:szCs w:val="17"/>
              </w:rPr>
            </w:pPr>
            <w:r w:rsidRPr="00F53504">
              <w:rPr>
                <w:sz w:val="17"/>
                <w:szCs w:val="17"/>
              </w:rPr>
              <w:t>Перечень документов, необходимых для допуска Подрядчика к выполнению работ/оказанию услуг на объектах КТ</w:t>
            </w:r>
          </w:p>
        </w:tc>
        <w:tc>
          <w:tcPr>
            <w:tcW w:w="3686" w:type="dxa"/>
            <w:vAlign w:val="center"/>
          </w:tcPr>
          <w:p w14:paraId="300378D5" w14:textId="77777777" w:rsidR="006353B7" w:rsidRPr="00F53504" w:rsidRDefault="00F700BF" w:rsidP="00297C87">
            <w:pPr>
              <w:jc w:val="center"/>
              <w:rPr>
                <w:sz w:val="17"/>
                <w:szCs w:val="17"/>
              </w:rPr>
            </w:pPr>
            <w:r w:rsidRPr="00F53504">
              <w:rPr>
                <w:sz w:val="17"/>
                <w:szCs w:val="17"/>
              </w:rPr>
              <w:t>ОКСи</w:t>
            </w:r>
            <w:r w:rsidR="006353B7" w:rsidRPr="00F53504">
              <w:rPr>
                <w:sz w:val="17"/>
                <w:szCs w:val="17"/>
              </w:rPr>
              <w:t>Р, ООП, ОПА</w:t>
            </w:r>
          </w:p>
        </w:tc>
        <w:tc>
          <w:tcPr>
            <w:tcW w:w="2600" w:type="dxa"/>
            <w:vAlign w:val="center"/>
          </w:tcPr>
          <w:p w14:paraId="103F5C79" w14:textId="77777777" w:rsidR="006353B7" w:rsidRPr="00F53504" w:rsidRDefault="006353B7" w:rsidP="00297C87">
            <w:pPr>
              <w:ind w:left="-110"/>
              <w:jc w:val="center"/>
              <w:rPr>
                <w:sz w:val="17"/>
                <w:szCs w:val="17"/>
              </w:rPr>
            </w:pPr>
            <w:r w:rsidRPr="00F53504">
              <w:rPr>
                <w:sz w:val="17"/>
                <w:szCs w:val="17"/>
              </w:rPr>
              <w:t>До минования надобности</w:t>
            </w:r>
          </w:p>
          <w:p w14:paraId="69CB404E" w14:textId="77777777" w:rsidR="006353B7" w:rsidRPr="00F53504" w:rsidRDefault="006353B7" w:rsidP="00297C87">
            <w:pPr>
              <w:ind w:left="-110"/>
              <w:jc w:val="center"/>
              <w:rPr>
                <w:sz w:val="17"/>
                <w:szCs w:val="17"/>
              </w:rPr>
            </w:pPr>
            <w:r w:rsidRPr="00F53504">
              <w:rPr>
                <w:sz w:val="17"/>
                <w:szCs w:val="17"/>
              </w:rPr>
              <w:t>(не менее 1 года)</w:t>
            </w:r>
          </w:p>
        </w:tc>
      </w:tr>
      <w:tr w:rsidR="006353B7" w:rsidRPr="00F53504" w14:paraId="5090C3A9" w14:textId="77777777" w:rsidTr="00297C87">
        <w:trPr>
          <w:jc w:val="center"/>
        </w:trPr>
        <w:tc>
          <w:tcPr>
            <w:tcW w:w="498" w:type="dxa"/>
            <w:vAlign w:val="center"/>
          </w:tcPr>
          <w:p w14:paraId="7C6AABAA" w14:textId="77777777" w:rsidR="006353B7" w:rsidRPr="00F53504" w:rsidRDefault="006353B7" w:rsidP="00297C87">
            <w:pPr>
              <w:rPr>
                <w:sz w:val="17"/>
                <w:szCs w:val="17"/>
              </w:rPr>
            </w:pPr>
            <w:r w:rsidRPr="00F53504">
              <w:rPr>
                <w:sz w:val="17"/>
                <w:szCs w:val="17"/>
              </w:rPr>
              <w:t>21</w:t>
            </w:r>
          </w:p>
        </w:tc>
        <w:tc>
          <w:tcPr>
            <w:tcW w:w="3466" w:type="dxa"/>
            <w:vAlign w:val="center"/>
          </w:tcPr>
          <w:p w14:paraId="234887BB" w14:textId="77777777" w:rsidR="006353B7" w:rsidRPr="00F53504" w:rsidRDefault="006353B7" w:rsidP="00297C87">
            <w:pPr>
              <w:rPr>
                <w:sz w:val="17"/>
                <w:szCs w:val="17"/>
              </w:rPr>
            </w:pPr>
            <w:r w:rsidRPr="00F53504">
              <w:rPr>
                <w:sz w:val="17"/>
                <w:szCs w:val="17"/>
              </w:rPr>
              <w:t>Талон прохождения инструктажа</w:t>
            </w:r>
          </w:p>
        </w:tc>
        <w:tc>
          <w:tcPr>
            <w:tcW w:w="3686" w:type="dxa"/>
            <w:vAlign w:val="center"/>
          </w:tcPr>
          <w:p w14:paraId="308BC4DC" w14:textId="77777777" w:rsidR="006353B7" w:rsidRPr="00F53504" w:rsidRDefault="006353B7" w:rsidP="00297C87">
            <w:pPr>
              <w:jc w:val="center"/>
              <w:rPr>
                <w:sz w:val="17"/>
                <w:szCs w:val="17"/>
              </w:rPr>
            </w:pPr>
            <w:r w:rsidRPr="00F53504">
              <w:rPr>
                <w:sz w:val="17"/>
                <w:szCs w:val="17"/>
              </w:rPr>
              <w:t>Подрядная организация</w:t>
            </w:r>
          </w:p>
        </w:tc>
        <w:tc>
          <w:tcPr>
            <w:tcW w:w="2600" w:type="dxa"/>
            <w:vAlign w:val="center"/>
          </w:tcPr>
          <w:p w14:paraId="7D0C0109" w14:textId="77777777" w:rsidR="006353B7" w:rsidRPr="00F53504" w:rsidRDefault="006353B7" w:rsidP="00297C87">
            <w:pPr>
              <w:ind w:left="-110"/>
              <w:jc w:val="center"/>
              <w:rPr>
                <w:sz w:val="17"/>
                <w:szCs w:val="17"/>
              </w:rPr>
            </w:pPr>
            <w:r w:rsidRPr="00F53504">
              <w:rPr>
                <w:sz w:val="17"/>
                <w:szCs w:val="17"/>
              </w:rPr>
              <w:t>На весь период работ на территории Заказчика</w:t>
            </w:r>
          </w:p>
        </w:tc>
      </w:tr>
    </w:tbl>
    <w:p w14:paraId="5CAEFAF1" w14:textId="77777777" w:rsidR="00E322CC" w:rsidRPr="00F53504" w:rsidRDefault="00E322CC" w:rsidP="00E322CC">
      <w:pPr>
        <w:tabs>
          <w:tab w:val="num" w:pos="709"/>
        </w:tabs>
        <w:autoSpaceDE w:val="0"/>
        <w:autoSpaceDN w:val="0"/>
        <w:spacing w:line="276" w:lineRule="auto"/>
        <w:jc w:val="both"/>
        <w:rPr>
          <w:sz w:val="24"/>
          <w:szCs w:val="24"/>
        </w:rPr>
        <w:sectPr w:rsidR="00E322CC" w:rsidRPr="00F53504" w:rsidSect="005B6C6A">
          <w:pgSz w:w="11906" w:h="16838"/>
          <w:pgMar w:top="1560" w:right="566" w:bottom="539" w:left="1134" w:header="567" w:footer="427" w:gutter="0"/>
          <w:cols w:space="708"/>
          <w:docGrid w:linePitch="360"/>
        </w:sectPr>
      </w:pPr>
    </w:p>
    <w:p w14:paraId="3FDDD381" w14:textId="77777777" w:rsidR="002D2E1F" w:rsidRPr="00F53504" w:rsidRDefault="002D2E1F" w:rsidP="00D97EC7">
      <w:pPr>
        <w:spacing w:line="276" w:lineRule="auto"/>
        <w:jc w:val="center"/>
        <w:outlineLvl w:val="0"/>
        <w:rPr>
          <w:b/>
          <w:sz w:val="24"/>
          <w:szCs w:val="24"/>
        </w:rPr>
      </w:pPr>
      <w:r w:rsidRPr="00F53504">
        <w:rPr>
          <w:b/>
          <w:sz w:val="24"/>
          <w:szCs w:val="24"/>
        </w:rPr>
        <w:lastRenderedPageBreak/>
        <w:t>Перечень Приложений</w:t>
      </w:r>
    </w:p>
    <w:tbl>
      <w:tblPr>
        <w:tblStyle w:val="aa"/>
        <w:tblW w:w="0" w:type="auto"/>
        <w:tblLook w:val="04A0" w:firstRow="1" w:lastRow="0" w:firstColumn="1" w:lastColumn="0" w:noHBand="0" w:noVBand="1"/>
      </w:tblPr>
      <w:tblGrid>
        <w:gridCol w:w="1980"/>
        <w:gridCol w:w="1843"/>
        <w:gridCol w:w="4394"/>
        <w:gridCol w:w="1979"/>
      </w:tblGrid>
      <w:tr w:rsidR="002D2E1F" w:rsidRPr="00F53504" w14:paraId="517A1EF4" w14:textId="77777777" w:rsidTr="00224840">
        <w:tc>
          <w:tcPr>
            <w:tcW w:w="1980" w:type="dxa"/>
            <w:shd w:val="clear" w:color="auto" w:fill="D9D9D9" w:themeFill="background1" w:themeFillShade="D9"/>
          </w:tcPr>
          <w:p w14:paraId="3C07E18B" w14:textId="77777777" w:rsidR="002D2E1F" w:rsidRPr="00F53504" w:rsidRDefault="002D2E1F" w:rsidP="00D97EC7">
            <w:pPr>
              <w:spacing w:line="276" w:lineRule="auto"/>
              <w:jc w:val="center"/>
              <w:outlineLvl w:val="0"/>
              <w:rPr>
                <w:b/>
                <w:sz w:val="24"/>
                <w:szCs w:val="24"/>
              </w:rPr>
            </w:pPr>
            <w:r w:rsidRPr="00F53504">
              <w:rPr>
                <w:b/>
                <w:sz w:val="24"/>
                <w:szCs w:val="24"/>
              </w:rPr>
              <w:t>Приложения</w:t>
            </w:r>
          </w:p>
        </w:tc>
        <w:tc>
          <w:tcPr>
            <w:tcW w:w="1843" w:type="dxa"/>
            <w:shd w:val="clear" w:color="auto" w:fill="D9D9D9" w:themeFill="background1" w:themeFillShade="D9"/>
          </w:tcPr>
          <w:p w14:paraId="156457A2" w14:textId="77777777" w:rsidR="002D2E1F" w:rsidRPr="00F53504" w:rsidRDefault="002D2E1F" w:rsidP="00D97EC7">
            <w:pPr>
              <w:spacing w:line="276" w:lineRule="auto"/>
              <w:jc w:val="center"/>
              <w:outlineLvl w:val="0"/>
              <w:rPr>
                <w:b/>
                <w:sz w:val="24"/>
                <w:szCs w:val="24"/>
              </w:rPr>
            </w:pPr>
            <w:r w:rsidRPr="00F53504">
              <w:rPr>
                <w:b/>
                <w:sz w:val="24"/>
                <w:szCs w:val="24"/>
              </w:rPr>
              <w:t>Статус</w:t>
            </w:r>
          </w:p>
        </w:tc>
        <w:tc>
          <w:tcPr>
            <w:tcW w:w="4394" w:type="dxa"/>
            <w:shd w:val="clear" w:color="auto" w:fill="D9D9D9" w:themeFill="background1" w:themeFillShade="D9"/>
          </w:tcPr>
          <w:p w14:paraId="458295ED" w14:textId="77777777" w:rsidR="002D2E1F" w:rsidRPr="00F53504" w:rsidRDefault="002D2E1F" w:rsidP="00D97EC7">
            <w:pPr>
              <w:spacing w:line="276" w:lineRule="auto"/>
              <w:jc w:val="center"/>
              <w:outlineLvl w:val="0"/>
              <w:rPr>
                <w:b/>
                <w:sz w:val="24"/>
                <w:szCs w:val="24"/>
              </w:rPr>
            </w:pPr>
            <w:r w:rsidRPr="00F53504">
              <w:rPr>
                <w:b/>
                <w:sz w:val="24"/>
                <w:szCs w:val="24"/>
              </w:rPr>
              <w:t>Наименование</w:t>
            </w:r>
          </w:p>
        </w:tc>
        <w:tc>
          <w:tcPr>
            <w:tcW w:w="1979" w:type="dxa"/>
            <w:shd w:val="clear" w:color="auto" w:fill="D9D9D9" w:themeFill="background1" w:themeFillShade="D9"/>
          </w:tcPr>
          <w:p w14:paraId="3DBE8827" w14:textId="77777777" w:rsidR="002D2E1F" w:rsidRPr="00F53504" w:rsidRDefault="002D2E1F" w:rsidP="00D97EC7">
            <w:pPr>
              <w:spacing w:line="276" w:lineRule="auto"/>
              <w:jc w:val="center"/>
              <w:outlineLvl w:val="0"/>
              <w:rPr>
                <w:b/>
                <w:sz w:val="24"/>
                <w:szCs w:val="24"/>
              </w:rPr>
            </w:pPr>
            <w:r w:rsidRPr="00F53504">
              <w:rPr>
                <w:b/>
                <w:sz w:val="24"/>
                <w:szCs w:val="24"/>
              </w:rPr>
              <w:t>Объект</w:t>
            </w:r>
          </w:p>
        </w:tc>
      </w:tr>
      <w:tr w:rsidR="002D2E1F" w:rsidRPr="00F53504" w14:paraId="426C0E57" w14:textId="77777777" w:rsidTr="00777F2B">
        <w:trPr>
          <w:trHeight w:val="429"/>
        </w:trPr>
        <w:tc>
          <w:tcPr>
            <w:tcW w:w="1980" w:type="dxa"/>
            <w:shd w:val="clear" w:color="auto" w:fill="auto"/>
            <w:vAlign w:val="center"/>
          </w:tcPr>
          <w:p w14:paraId="550247DD" w14:textId="77777777" w:rsidR="002D2E1F" w:rsidRPr="00F53504" w:rsidRDefault="006A0E8B" w:rsidP="00FA45B9">
            <w:pPr>
              <w:pStyle w:val="aff3"/>
              <w:ind w:left="22"/>
              <w:jc w:val="both"/>
              <w:rPr>
                <w:b w:val="0"/>
              </w:rPr>
            </w:pPr>
            <w:bookmarkStart w:id="14" w:name="_Toc110949235"/>
            <w:r w:rsidRPr="00F53504">
              <w:rPr>
                <w:b w:val="0"/>
              </w:rPr>
              <w:t>Приложение А</w:t>
            </w:r>
            <w:bookmarkEnd w:id="14"/>
          </w:p>
        </w:tc>
        <w:tc>
          <w:tcPr>
            <w:tcW w:w="1843" w:type="dxa"/>
            <w:shd w:val="clear" w:color="auto" w:fill="auto"/>
            <w:vAlign w:val="center"/>
          </w:tcPr>
          <w:p w14:paraId="538BBF3A" w14:textId="77777777" w:rsidR="002D2E1F" w:rsidRPr="00F53504" w:rsidRDefault="006A0E8B" w:rsidP="00FA45B9">
            <w:pPr>
              <w:pStyle w:val="aff3"/>
              <w:ind w:left="22"/>
              <w:jc w:val="both"/>
              <w:rPr>
                <w:b w:val="0"/>
              </w:rPr>
            </w:pPr>
            <w:bookmarkStart w:id="15" w:name="_Toc110949236"/>
            <w:r w:rsidRPr="00F53504">
              <w:rPr>
                <w:b w:val="0"/>
              </w:rPr>
              <w:t>Справочное</w:t>
            </w:r>
            <w:bookmarkEnd w:id="15"/>
          </w:p>
        </w:tc>
        <w:tc>
          <w:tcPr>
            <w:tcW w:w="4394" w:type="dxa"/>
            <w:shd w:val="clear" w:color="auto" w:fill="auto"/>
            <w:vAlign w:val="center"/>
          </w:tcPr>
          <w:p w14:paraId="3333FB06" w14:textId="77777777" w:rsidR="002D2E1F" w:rsidRPr="00F53504" w:rsidRDefault="00737BAC" w:rsidP="00FA45B9">
            <w:pPr>
              <w:pStyle w:val="aff3"/>
              <w:ind w:left="22"/>
              <w:jc w:val="both"/>
              <w:rPr>
                <w:b w:val="0"/>
              </w:rPr>
            </w:pPr>
            <w:bookmarkStart w:id="16" w:name="_Toc110949237"/>
            <w:r w:rsidRPr="00F53504">
              <w:rPr>
                <w:b w:val="0"/>
              </w:rPr>
              <w:t>Нормативные ссылки</w:t>
            </w:r>
            <w:bookmarkEnd w:id="16"/>
          </w:p>
        </w:tc>
        <w:bookmarkStart w:id="17" w:name="_MON_1715165576"/>
        <w:bookmarkEnd w:id="17"/>
        <w:tc>
          <w:tcPr>
            <w:tcW w:w="1979" w:type="dxa"/>
            <w:shd w:val="clear" w:color="auto" w:fill="auto"/>
            <w:vAlign w:val="center"/>
          </w:tcPr>
          <w:p w14:paraId="6C31DEAF" w14:textId="77777777" w:rsidR="002D2E1F" w:rsidRPr="00F53504" w:rsidRDefault="00CE2C51" w:rsidP="00DF5640">
            <w:pPr>
              <w:spacing w:line="276" w:lineRule="auto"/>
              <w:jc w:val="center"/>
              <w:outlineLvl w:val="0"/>
              <w:rPr>
                <w:sz w:val="24"/>
                <w:szCs w:val="24"/>
              </w:rPr>
            </w:pPr>
            <w:r w:rsidRPr="00F53504">
              <w:rPr>
                <w:sz w:val="24"/>
                <w:szCs w:val="24"/>
              </w:rPr>
              <w:object w:dxaOrig="1748" w:dyaOrig="1132" w14:anchorId="46E0F04A">
                <v:shape id="_x0000_i1026" type="#_x0000_t75" style="width:87.75pt;height:56.25pt" o:ole="">
                  <v:imagedata r:id="rId18" o:title=""/>
                </v:shape>
                <o:OLEObject Type="Embed" ProgID="Word.Document.12" ShapeID="_x0000_i1026" DrawAspect="Icon" ObjectID="_1754990863" r:id="rId19">
                  <o:FieldCodes>\s</o:FieldCodes>
                </o:OLEObject>
              </w:object>
            </w:r>
          </w:p>
        </w:tc>
      </w:tr>
      <w:tr w:rsidR="0003054A" w:rsidRPr="00F53504" w14:paraId="1981ED73" w14:textId="77777777" w:rsidTr="00777F2B">
        <w:tc>
          <w:tcPr>
            <w:tcW w:w="1980" w:type="dxa"/>
            <w:shd w:val="clear" w:color="auto" w:fill="auto"/>
            <w:vAlign w:val="center"/>
          </w:tcPr>
          <w:p w14:paraId="466EEF08" w14:textId="77777777" w:rsidR="0003054A" w:rsidRPr="00F53504" w:rsidRDefault="0003054A" w:rsidP="00FA45B9">
            <w:pPr>
              <w:pStyle w:val="aff3"/>
              <w:ind w:left="29"/>
              <w:rPr>
                <w:b w:val="0"/>
              </w:rPr>
            </w:pPr>
            <w:bookmarkStart w:id="18" w:name="_Toc110949238"/>
            <w:r w:rsidRPr="00F53504">
              <w:rPr>
                <w:b w:val="0"/>
              </w:rPr>
              <w:t>Приложение Б</w:t>
            </w:r>
            <w:bookmarkEnd w:id="18"/>
          </w:p>
        </w:tc>
        <w:tc>
          <w:tcPr>
            <w:tcW w:w="1843" w:type="dxa"/>
            <w:shd w:val="clear" w:color="auto" w:fill="auto"/>
            <w:vAlign w:val="center"/>
          </w:tcPr>
          <w:p w14:paraId="28D4CE10" w14:textId="77777777" w:rsidR="0003054A" w:rsidRPr="00F53504" w:rsidRDefault="00964708" w:rsidP="00FA45B9">
            <w:pPr>
              <w:pStyle w:val="aff3"/>
              <w:ind w:left="29"/>
              <w:rPr>
                <w:b w:val="0"/>
              </w:rPr>
            </w:pPr>
            <w:bookmarkStart w:id="19" w:name="_Toc110949239"/>
            <w:r w:rsidRPr="00F53504">
              <w:rPr>
                <w:b w:val="0"/>
              </w:rPr>
              <w:t>Обязательное</w:t>
            </w:r>
            <w:bookmarkEnd w:id="19"/>
          </w:p>
        </w:tc>
        <w:tc>
          <w:tcPr>
            <w:tcW w:w="4394" w:type="dxa"/>
            <w:shd w:val="clear" w:color="auto" w:fill="auto"/>
            <w:vAlign w:val="center"/>
          </w:tcPr>
          <w:p w14:paraId="06F21295" w14:textId="77777777" w:rsidR="0003054A" w:rsidRPr="00F53504" w:rsidRDefault="00544411" w:rsidP="00FA45B9">
            <w:pPr>
              <w:pStyle w:val="aff3"/>
              <w:ind w:left="29"/>
              <w:rPr>
                <w:b w:val="0"/>
              </w:rPr>
            </w:pPr>
            <w:bookmarkStart w:id="20" w:name="_Toc110949240"/>
            <w:r w:rsidRPr="00F53504">
              <w:rPr>
                <w:b w:val="0"/>
              </w:rPr>
              <w:t>Акт-предписание о нарушении требований промышленной безопасности, пожарной безопасности, электробезопасности, охраны труда, охраны окружающей среды</w:t>
            </w:r>
            <w:bookmarkEnd w:id="20"/>
          </w:p>
        </w:tc>
        <w:bookmarkStart w:id="21" w:name="_MON_1721472351"/>
        <w:bookmarkEnd w:id="21"/>
        <w:tc>
          <w:tcPr>
            <w:tcW w:w="1979" w:type="dxa"/>
            <w:shd w:val="clear" w:color="auto" w:fill="auto"/>
            <w:vAlign w:val="center"/>
          </w:tcPr>
          <w:p w14:paraId="0FBF9EA5" w14:textId="77777777" w:rsidR="0003054A" w:rsidRPr="00F53504" w:rsidRDefault="00544411" w:rsidP="00DF5640">
            <w:pPr>
              <w:spacing w:line="276" w:lineRule="auto"/>
              <w:jc w:val="center"/>
              <w:outlineLvl w:val="0"/>
              <w:rPr>
                <w:sz w:val="24"/>
                <w:szCs w:val="24"/>
              </w:rPr>
            </w:pPr>
            <w:r w:rsidRPr="00F53504">
              <w:rPr>
                <w:sz w:val="24"/>
                <w:szCs w:val="24"/>
              </w:rPr>
              <w:object w:dxaOrig="1541" w:dyaOrig="998" w14:anchorId="3E6F3002">
                <v:shape id="_x0000_i1027" type="#_x0000_t75" style="width:77.25pt;height:50.25pt" o:ole="">
                  <v:imagedata r:id="rId20" o:title=""/>
                </v:shape>
                <o:OLEObject Type="Embed" ProgID="Word.Document.12" ShapeID="_x0000_i1027" DrawAspect="Icon" ObjectID="_1754990864" r:id="rId21">
                  <o:FieldCodes>\s</o:FieldCodes>
                </o:OLEObject>
              </w:object>
            </w:r>
          </w:p>
        </w:tc>
      </w:tr>
      <w:tr w:rsidR="0003054A" w:rsidRPr="00F53504" w14:paraId="2E1C9B75" w14:textId="77777777" w:rsidTr="005C4E7B">
        <w:trPr>
          <w:trHeight w:val="1457"/>
        </w:trPr>
        <w:tc>
          <w:tcPr>
            <w:tcW w:w="1980" w:type="dxa"/>
            <w:shd w:val="clear" w:color="auto" w:fill="auto"/>
            <w:vAlign w:val="center"/>
          </w:tcPr>
          <w:p w14:paraId="287F0F39" w14:textId="77777777" w:rsidR="0003054A" w:rsidRPr="00F53504" w:rsidRDefault="0003054A" w:rsidP="00FA45B9">
            <w:pPr>
              <w:pStyle w:val="aff3"/>
              <w:ind w:left="29"/>
              <w:rPr>
                <w:b w:val="0"/>
              </w:rPr>
            </w:pPr>
            <w:bookmarkStart w:id="22" w:name="_Toc110949241"/>
            <w:r w:rsidRPr="00F53504">
              <w:rPr>
                <w:b w:val="0"/>
              </w:rPr>
              <w:t>Приложение В</w:t>
            </w:r>
            <w:bookmarkEnd w:id="22"/>
          </w:p>
        </w:tc>
        <w:tc>
          <w:tcPr>
            <w:tcW w:w="1843" w:type="dxa"/>
            <w:shd w:val="clear" w:color="auto" w:fill="auto"/>
            <w:vAlign w:val="center"/>
          </w:tcPr>
          <w:p w14:paraId="2D77CB42" w14:textId="77777777" w:rsidR="0003054A" w:rsidRPr="00F53504" w:rsidRDefault="00964708" w:rsidP="00FA45B9">
            <w:pPr>
              <w:pStyle w:val="aff3"/>
              <w:ind w:left="29"/>
              <w:rPr>
                <w:b w:val="0"/>
              </w:rPr>
            </w:pPr>
            <w:bookmarkStart w:id="23" w:name="_Toc110949242"/>
            <w:r w:rsidRPr="00F53504">
              <w:rPr>
                <w:b w:val="0"/>
              </w:rPr>
              <w:t>Обязательное</w:t>
            </w:r>
            <w:bookmarkEnd w:id="23"/>
          </w:p>
        </w:tc>
        <w:tc>
          <w:tcPr>
            <w:tcW w:w="4394" w:type="dxa"/>
            <w:shd w:val="clear" w:color="auto" w:fill="auto"/>
            <w:vAlign w:val="center"/>
          </w:tcPr>
          <w:p w14:paraId="67BD7CBD" w14:textId="77777777" w:rsidR="0003054A" w:rsidRPr="00F53504" w:rsidRDefault="00544411" w:rsidP="00FA45B9">
            <w:pPr>
              <w:pStyle w:val="aff3"/>
              <w:ind w:left="29"/>
              <w:rPr>
                <w:b w:val="0"/>
              </w:rPr>
            </w:pPr>
            <w:bookmarkStart w:id="24" w:name="_Toc110949243"/>
            <w:r w:rsidRPr="00F53504">
              <w:rPr>
                <w:b w:val="0"/>
              </w:rPr>
              <w:t>Перечень нарушений, при выявлении которых производство работ необходимо остановить до устранения несоответствий</w:t>
            </w:r>
            <w:bookmarkEnd w:id="24"/>
          </w:p>
        </w:tc>
        <w:bookmarkStart w:id="25" w:name="_MON_1721215344"/>
        <w:bookmarkEnd w:id="25"/>
        <w:tc>
          <w:tcPr>
            <w:tcW w:w="1979" w:type="dxa"/>
            <w:shd w:val="clear" w:color="auto" w:fill="auto"/>
            <w:vAlign w:val="center"/>
          </w:tcPr>
          <w:p w14:paraId="6B674FBA" w14:textId="77777777" w:rsidR="0003054A" w:rsidRPr="00F53504" w:rsidRDefault="003B16E0" w:rsidP="00DF5640">
            <w:pPr>
              <w:spacing w:line="276" w:lineRule="auto"/>
              <w:jc w:val="center"/>
              <w:outlineLvl w:val="0"/>
              <w:rPr>
                <w:sz w:val="24"/>
                <w:szCs w:val="24"/>
              </w:rPr>
            </w:pPr>
            <w:r w:rsidRPr="00F53504">
              <w:rPr>
                <w:sz w:val="24"/>
                <w:szCs w:val="24"/>
              </w:rPr>
              <w:object w:dxaOrig="1541" w:dyaOrig="998" w14:anchorId="4A91907F">
                <v:shape id="_x0000_i1028" type="#_x0000_t75" style="width:77.25pt;height:50.25pt" o:ole="">
                  <v:imagedata r:id="rId22" o:title=""/>
                </v:shape>
                <o:OLEObject Type="Embed" ProgID="Word.Document.12" ShapeID="_x0000_i1028" DrawAspect="Icon" ObjectID="_1754990865" r:id="rId23">
                  <o:FieldCodes>\s</o:FieldCodes>
                </o:OLEObject>
              </w:object>
            </w:r>
          </w:p>
        </w:tc>
      </w:tr>
      <w:tr w:rsidR="003578B3" w:rsidRPr="00F53504" w14:paraId="3B9601B3" w14:textId="77777777" w:rsidTr="00777F2B">
        <w:trPr>
          <w:trHeight w:val="1028"/>
        </w:trPr>
        <w:tc>
          <w:tcPr>
            <w:tcW w:w="1980" w:type="dxa"/>
            <w:shd w:val="clear" w:color="auto" w:fill="auto"/>
            <w:vAlign w:val="center"/>
          </w:tcPr>
          <w:p w14:paraId="1A84B265" w14:textId="77777777" w:rsidR="003578B3" w:rsidRPr="00F53504" w:rsidRDefault="003578B3" w:rsidP="00FA45B9">
            <w:pPr>
              <w:pStyle w:val="aff3"/>
              <w:ind w:left="29"/>
              <w:rPr>
                <w:b w:val="0"/>
              </w:rPr>
            </w:pPr>
            <w:bookmarkStart w:id="26" w:name="_Toc110949244"/>
            <w:r w:rsidRPr="00F53504">
              <w:rPr>
                <w:b w:val="0"/>
              </w:rPr>
              <w:t>Приложение Г</w:t>
            </w:r>
            <w:bookmarkEnd w:id="26"/>
          </w:p>
        </w:tc>
        <w:tc>
          <w:tcPr>
            <w:tcW w:w="1843" w:type="dxa"/>
            <w:shd w:val="clear" w:color="auto" w:fill="auto"/>
            <w:vAlign w:val="center"/>
          </w:tcPr>
          <w:p w14:paraId="6FBC8CD4" w14:textId="77777777" w:rsidR="003578B3" w:rsidRPr="00F53504" w:rsidRDefault="003578B3" w:rsidP="00FA45B9">
            <w:pPr>
              <w:pStyle w:val="aff3"/>
              <w:ind w:left="29"/>
              <w:rPr>
                <w:b w:val="0"/>
              </w:rPr>
            </w:pPr>
            <w:bookmarkStart w:id="27" w:name="_Toc110949245"/>
            <w:r w:rsidRPr="00F53504">
              <w:rPr>
                <w:b w:val="0"/>
              </w:rPr>
              <w:t>Обязательное</w:t>
            </w:r>
            <w:bookmarkEnd w:id="27"/>
          </w:p>
        </w:tc>
        <w:tc>
          <w:tcPr>
            <w:tcW w:w="4394" w:type="dxa"/>
            <w:shd w:val="clear" w:color="auto" w:fill="auto"/>
            <w:vAlign w:val="center"/>
          </w:tcPr>
          <w:p w14:paraId="2F738D70" w14:textId="77777777" w:rsidR="003578B3" w:rsidRPr="00F53504" w:rsidRDefault="00544411" w:rsidP="00FA45B9">
            <w:pPr>
              <w:pStyle w:val="aff3"/>
              <w:ind w:left="29"/>
              <w:rPr>
                <w:b w:val="0"/>
              </w:rPr>
            </w:pPr>
            <w:bookmarkStart w:id="28" w:name="_Toc110949246"/>
            <w:r w:rsidRPr="00F53504">
              <w:rPr>
                <w:b w:val="0"/>
              </w:rPr>
              <w:t>Представление о приостановке работ (оборудования)/отстранении от выполняемых работ на объекте</w:t>
            </w:r>
            <w:bookmarkEnd w:id="28"/>
          </w:p>
        </w:tc>
        <w:bookmarkStart w:id="29" w:name="_MON_1721215355"/>
        <w:bookmarkEnd w:id="29"/>
        <w:tc>
          <w:tcPr>
            <w:tcW w:w="1979" w:type="dxa"/>
            <w:shd w:val="clear" w:color="auto" w:fill="auto"/>
            <w:vAlign w:val="center"/>
          </w:tcPr>
          <w:p w14:paraId="7F05D53B" w14:textId="77777777" w:rsidR="003578B3" w:rsidRPr="00F53504" w:rsidRDefault="003B16E0" w:rsidP="003578B3">
            <w:pPr>
              <w:spacing w:line="276" w:lineRule="auto"/>
              <w:jc w:val="center"/>
              <w:outlineLvl w:val="0"/>
              <w:rPr>
                <w:sz w:val="24"/>
                <w:szCs w:val="24"/>
              </w:rPr>
            </w:pPr>
            <w:r w:rsidRPr="00F53504">
              <w:rPr>
                <w:sz w:val="24"/>
                <w:szCs w:val="24"/>
              </w:rPr>
              <w:object w:dxaOrig="1541" w:dyaOrig="998" w14:anchorId="4D6134D3">
                <v:shape id="_x0000_i1029" type="#_x0000_t75" style="width:77.25pt;height:50.25pt" o:ole="">
                  <v:imagedata r:id="rId24" o:title=""/>
                </v:shape>
                <o:OLEObject Type="Embed" ProgID="Word.Document.12" ShapeID="_x0000_i1029" DrawAspect="Icon" ObjectID="_1754990866" r:id="rId25">
                  <o:FieldCodes>\s</o:FieldCodes>
                </o:OLEObject>
              </w:object>
            </w:r>
          </w:p>
        </w:tc>
      </w:tr>
      <w:tr w:rsidR="003578B3" w:rsidRPr="00F53504" w14:paraId="7AADD075" w14:textId="77777777" w:rsidTr="00777F2B">
        <w:tc>
          <w:tcPr>
            <w:tcW w:w="1980" w:type="dxa"/>
            <w:shd w:val="clear" w:color="auto" w:fill="auto"/>
            <w:vAlign w:val="center"/>
          </w:tcPr>
          <w:p w14:paraId="04CC0141" w14:textId="77777777" w:rsidR="003578B3" w:rsidRPr="00F53504" w:rsidRDefault="003578B3" w:rsidP="00FA45B9">
            <w:pPr>
              <w:pStyle w:val="aff3"/>
              <w:ind w:left="29"/>
              <w:rPr>
                <w:b w:val="0"/>
              </w:rPr>
            </w:pPr>
            <w:bookmarkStart w:id="30" w:name="_Toc110949247"/>
            <w:r w:rsidRPr="00F53504">
              <w:rPr>
                <w:b w:val="0"/>
              </w:rPr>
              <w:t>Приложение Д</w:t>
            </w:r>
            <w:bookmarkEnd w:id="30"/>
          </w:p>
        </w:tc>
        <w:tc>
          <w:tcPr>
            <w:tcW w:w="1843" w:type="dxa"/>
            <w:shd w:val="clear" w:color="auto" w:fill="auto"/>
            <w:vAlign w:val="center"/>
          </w:tcPr>
          <w:p w14:paraId="2158CA32" w14:textId="77777777" w:rsidR="003578B3" w:rsidRPr="00F53504" w:rsidRDefault="003578B3" w:rsidP="00FA45B9">
            <w:pPr>
              <w:pStyle w:val="aff3"/>
              <w:ind w:left="29"/>
              <w:rPr>
                <w:b w:val="0"/>
              </w:rPr>
            </w:pPr>
            <w:bookmarkStart w:id="31" w:name="_Toc110949248"/>
            <w:r w:rsidRPr="00F53504">
              <w:rPr>
                <w:b w:val="0"/>
              </w:rPr>
              <w:t>Обязательное</w:t>
            </w:r>
            <w:bookmarkEnd w:id="31"/>
          </w:p>
        </w:tc>
        <w:tc>
          <w:tcPr>
            <w:tcW w:w="4394" w:type="dxa"/>
            <w:shd w:val="clear" w:color="auto" w:fill="auto"/>
            <w:vAlign w:val="center"/>
          </w:tcPr>
          <w:p w14:paraId="6651A0C0" w14:textId="77777777" w:rsidR="003578B3" w:rsidRPr="00F53504" w:rsidRDefault="003578B3" w:rsidP="00FA45B9">
            <w:pPr>
              <w:pStyle w:val="aff3"/>
              <w:ind w:left="29"/>
              <w:rPr>
                <w:b w:val="0"/>
              </w:rPr>
            </w:pPr>
            <w:bookmarkStart w:id="32" w:name="_Toc110949249"/>
            <w:r w:rsidRPr="00F53504">
              <w:rPr>
                <w:b w:val="0"/>
              </w:rPr>
              <w:t>Перечень документов, необходимых для допуска Подрядчика к выполнению работ/оказанию услуг на объектах КТ</w:t>
            </w:r>
            <w:bookmarkEnd w:id="32"/>
          </w:p>
        </w:tc>
        <w:bookmarkStart w:id="33" w:name="_MON_1721215367"/>
        <w:bookmarkEnd w:id="33"/>
        <w:tc>
          <w:tcPr>
            <w:tcW w:w="1979" w:type="dxa"/>
            <w:shd w:val="clear" w:color="auto" w:fill="auto"/>
            <w:vAlign w:val="center"/>
          </w:tcPr>
          <w:p w14:paraId="6490D59E" w14:textId="77777777" w:rsidR="003578B3" w:rsidRPr="00F53504" w:rsidRDefault="00BA0138" w:rsidP="003578B3">
            <w:pPr>
              <w:spacing w:line="276" w:lineRule="auto"/>
              <w:jc w:val="center"/>
              <w:outlineLvl w:val="0"/>
              <w:rPr>
                <w:sz w:val="24"/>
                <w:szCs w:val="24"/>
              </w:rPr>
            </w:pPr>
            <w:r w:rsidRPr="00F53504">
              <w:rPr>
                <w:sz w:val="24"/>
                <w:szCs w:val="24"/>
              </w:rPr>
              <w:object w:dxaOrig="1541" w:dyaOrig="998" w14:anchorId="25345094">
                <v:shape id="_x0000_i1030" type="#_x0000_t75" style="width:77.25pt;height:50.25pt" o:ole="">
                  <v:imagedata r:id="rId26" o:title=""/>
                </v:shape>
                <o:OLEObject Type="Embed" ProgID="Word.Document.12" ShapeID="_x0000_i1030" DrawAspect="Icon" ObjectID="_1754990867" r:id="rId27">
                  <o:FieldCodes>\s</o:FieldCodes>
                </o:OLEObject>
              </w:object>
            </w:r>
          </w:p>
        </w:tc>
      </w:tr>
      <w:tr w:rsidR="003578B3" w:rsidRPr="00F53504" w14:paraId="036D0E42" w14:textId="77777777" w:rsidTr="00777F2B">
        <w:trPr>
          <w:trHeight w:val="999"/>
        </w:trPr>
        <w:tc>
          <w:tcPr>
            <w:tcW w:w="1980" w:type="dxa"/>
            <w:shd w:val="clear" w:color="auto" w:fill="auto"/>
            <w:vAlign w:val="center"/>
          </w:tcPr>
          <w:p w14:paraId="79230E4A" w14:textId="77777777" w:rsidR="003578B3" w:rsidRPr="00F53504" w:rsidRDefault="003578B3" w:rsidP="00FA45B9">
            <w:pPr>
              <w:pStyle w:val="aff3"/>
              <w:ind w:left="29"/>
              <w:rPr>
                <w:b w:val="0"/>
              </w:rPr>
            </w:pPr>
            <w:bookmarkStart w:id="34" w:name="_Toc110949250"/>
            <w:r w:rsidRPr="00F53504">
              <w:rPr>
                <w:b w:val="0"/>
              </w:rPr>
              <w:t>Приложение Е</w:t>
            </w:r>
            <w:bookmarkEnd w:id="34"/>
          </w:p>
        </w:tc>
        <w:tc>
          <w:tcPr>
            <w:tcW w:w="1843" w:type="dxa"/>
            <w:shd w:val="clear" w:color="auto" w:fill="auto"/>
            <w:vAlign w:val="center"/>
          </w:tcPr>
          <w:p w14:paraId="50E81B67" w14:textId="77777777" w:rsidR="003578B3" w:rsidRPr="00F53504" w:rsidRDefault="003578B3" w:rsidP="00FA45B9">
            <w:pPr>
              <w:pStyle w:val="aff3"/>
              <w:ind w:left="29"/>
              <w:rPr>
                <w:b w:val="0"/>
              </w:rPr>
            </w:pPr>
            <w:bookmarkStart w:id="35" w:name="_Toc110949251"/>
            <w:r w:rsidRPr="00F53504">
              <w:rPr>
                <w:b w:val="0"/>
              </w:rPr>
              <w:t>Обязательное</w:t>
            </w:r>
            <w:bookmarkEnd w:id="35"/>
          </w:p>
        </w:tc>
        <w:tc>
          <w:tcPr>
            <w:tcW w:w="4394" w:type="dxa"/>
            <w:shd w:val="clear" w:color="auto" w:fill="auto"/>
            <w:vAlign w:val="center"/>
          </w:tcPr>
          <w:p w14:paraId="73701542" w14:textId="77777777" w:rsidR="003578B3" w:rsidRPr="00F53504" w:rsidRDefault="003578B3" w:rsidP="00FA45B9">
            <w:pPr>
              <w:pStyle w:val="aff3"/>
              <w:ind w:left="29"/>
              <w:rPr>
                <w:b w:val="0"/>
              </w:rPr>
            </w:pPr>
            <w:bookmarkStart w:id="36" w:name="_Toc110949252"/>
            <w:r w:rsidRPr="00F53504">
              <w:rPr>
                <w:b w:val="0"/>
              </w:rPr>
              <w:t>Справочное руководство по работе с разделом «Допуск к работе»</w:t>
            </w:r>
            <w:bookmarkEnd w:id="36"/>
          </w:p>
        </w:tc>
        <w:bookmarkStart w:id="37" w:name="_MON_1721215401"/>
        <w:bookmarkEnd w:id="37"/>
        <w:tc>
          <w:tcPr>
            <w:tcW w:w="1979" w:type="dxa"/>
            <w:shd w:val="clear" w:color="auto" w:fill="auto"/>
            <w:vAlign w:val="center"/>
          </w:tcPr>
          <w:p w14:paraId="2DEC72D3" w14:textId="77777777" w:rsidR="003578B3" w:rsidRPr="00F53504" w:rsidRDefault="00BA0138" w:rsidP="003578B3">
            <w:pPr>
              <w:spacing w:line="276" w:lineRule="auto"/>
              <w:jc w:val="center"/>
              <w:outlineLvl w:val="0"/>
              <w:rPr>
                <w:sz w:val="24"/>
                <w:szCs w:val="24"/>
              </w:rPr>
            </w:pPr>
            <w:r w:rsidRPr="00F53504">
              <w:rPr>
                <w:sz w:val="24"/>
                <w:szCs w:val="24"/>
              </w:rPr>
              <w:object w:dxaOrig="1541" w:dyaOrig="998" w14:anchorId="63041402">
                <v:shape id="_x0000_i1031" type="#_x0000_t75" style="width:77.25pt;height:50.25pt" o:ole="">
                  <v:imagedata r:id="rId28" o:title=""/>
                </v:shape>
                <o:OLEObject Type="Embed" ProgID="Word.Document.12" ShapeID="_x0000_i1031" DrawAspect="Icon" ObjectID="_1754990868" r:id="rId29">
                  <o:FieldCodes>\s</o:FieldCodes>
                </o:OLEObject>
              </w:object>
            </w:r>
          </w:p>
        </w:tc>
      </w:tr>
      <w:tr w:rsidR="003578B3" w:rsidRPr="00F53504" w14:paraId="73064171" w14:textId="77777777" w:rsidTr="00777F2B">
        <w:trPr>
          <w:trHeight w:val="75"/>
        </w:trPr>
        <w:tc>
          <w:tcPr>
            <w:tcW w:w="1980" w:type="dxa"/>
            <w:shd w:val="clear" w:color="auto" w:fill="auto"/>
            <w:vAlign w:val="center"/>
          </w:tcPr>
          <w:p w14:paraId="09C8AF41" w14:textId="77777777" w:rsidR="003578B3" w:rsidRPr="00F53504" w:rsidRDefault="003578B3" w:rsidP="00FA45B9">
            <w:pPr>
              <w:pStyle w:val="aff3"/>
              <w:ind w:left="29"/>
              <w:rPr>
                <w:b w:val="0"/>
              </w:rPr>
            </w:pPr>
            <w:bookmarkStart w:id="38" w:name="_Toc110949253"/>
            <w:r w:rsidRPr="00F53504">
              <w:rPr>
                <w:b w:val="0"/>
              </w:rPr>
              <w:t>Приложение Ж</w:t>
            </w:r>
            <w:bookmarkEnd w:id="38"/>
          </w:p>
        </w:tc>
        <w:tc>
          <w:tcPr>
            <w:tcW w:w="1843" w:type="dxa"/>
            <w:shd w:val="clear" w:color="auto" w:fill="auto"/>
            <w:vAlign w:val="center"/>
          </w:tcPr>
          <w:p w14:paraId="72F809B5" w14:textId="77777777" w:rsidR="003578B3" w:rsidRPr="00F53504" w:rsidRDefault="003578B3" w:rsidP="00FA45B9">
            <w:pPr>
              <w:pStyle w:val="aff3"/>
              <w:ind w:left="29"/>
              <w:rPr>
                <w:b w:val="0"/>
              </w:rPr>
            </w:pPr>
            <w:bookmarkStart w:id="39" w:name="_Toc110949254"/>
            <w:r w:rsidRPr="00F53504">
              <w:rPr>
                <w:b w:val="0"/>
              </w:rPr>
              <w:t>Обязательное</w:t>
            </w:r>
            <w:bookmarkEnd w:id="39"/>
          </w:p>
        </w:tc>
        <w:tc>
          <w:tcPr>
            <w:tcW w:w="4394" w:type="dxa"/>
            <w:shd w:val="clear" w:color="auto" w:fill="auto"/>
            <w:vAlign w:val="center"/>
          </w:tcPr>
          <w:p w14:paraId="30994E54" w14:textId="77777777" w:rsidR="003578B3" w:rsidRPr="00F53504" w:rsidRDefault="003578B3" w:rsidP="00FA45B9">
            <w:pPr>
              <w:pStyle w:val="aff3"/>
              <w:ind w:left="29"/>
              <w:rPr>
                <w:b w:val="0"/>
              </w:rPr>
            </w:pPr>
            <w:bookmarkStart w:id="40" w:name="_Toc110949255"/>
            <w:r w:rsidRPr="00F53504">
              <w:rPr>
                <w:b w:val="0"/>
              </w:rPr>
              <w:t>Форма талона прохождения инструктажа</w:t>
            </w:r>
            <w:bookmarkEnd w:id="40"/>
          </w:p>
        </w:tc>
        <w:bookmarkStart w:id="41" w:name="_MON_1721215414"/>
        <w:bookmarkEnd w:id="41"/>
        <w:tc>
          <w:tcPr>
            <w:tcW w:w="1979" w:type="dxa"/>
            <w:shd w:val="clear" w:color="auto" w:fill="auto"/>
            <w:vAlign w:val="center"/>
          </w:tcPr>
          <w:p w14:paraId="045EC3D0" w14:textId="77777777" w:rsidR="003578B3" w:rsidRPr="00F53504" w:rsidRDefault="003B16E0" w:rsidP="003578B3">
            <w:pPr>
              <w:spacing w:line="276" w:lineRule="auto"/>
              <w:jc w:val="center"/>
              <w:outlineLvl w:val="0"/>
              <w:rPr>
                <w:sz w:val="24"/>
                <w:szCs w:val="24"/>
              </w:rPr>
            </w:pPr>
            <w:r w:rsidRPr="00F53504">
              <w:rPr>
                <w:sz w:val="24"/>
                <w:szCs w:val="24"/>
              </w:rPr>
              <w:object w:dxaOrig="1541" w:dyaOrig="998" w14:anchorId="2E806D31">
                <v:shape id="_x0000_i1032" type="#_x0000_t75" style="width:77.25pt;height:50.25pt" o:ole="">
                  <v:imagedata r:id="rId30" o:title=""/>
                </v:shape>
                <o:OLEObject Type="Embed" ProgID="Word.Document.12" ShapeID="_x0000_i1032" DrawAspect="Icon" ObjectID="_1754990869" r:id="rId31">
                  <o:FieldCodes>\s</o:FieldCodes>
                </o:OLEObject>
              </w:object>
            </w:r>
          </w:p>
        </w:tc>
      </w:tr>
      <w:tr w:rsidR="003578B3" w:rsidRPr="00F53504" w14:paraId="1C614AA9" w14:textId="77777777" w:rsidTr="00777F2B">
        <w:trPr>
          <w:trHeight w:val="1039"/>
        </w:trPr>
        <w:tc>
          <w:tcPr>
            <w:tcW w:w="1980" w:type="dxa"/>
            <w:shd w:val="clear" w:color="auto" w:fill="auto"/>
            <w:vAlign w:val="center"/>
          </w:tcPr>
          <w:p w14:paraId="5209886E" w14:textId="77777777" w:rsidR="003578B3" w:rsidRPr="00F53504" w:rsidRDefault="003578B3" w:rsidP="00FA45B9">
            <w:pPr>
              <w:pStyle w:val="aff3"/>
              <w:ind w:left="29"/>
              <w:rPr>
                <w:b w:val="0"/>
              </w:rPr>
            </w:pPr>
            <w:bookmarkStart w:id="42" w:name="_Toc110949256"/>
            <w:r w:rsidRPr="00F53504">
              <w:rPr>
                <w:b w:val="0"/>
              </w:rPr>
              <w:t xml:space="preserve">Приложение </w:t>
            </w:r>
            <w:bookmarkEnd w:id="42"/>
            <w:r w:rsidR="00A96082" w:rsidRPr="00F53504">
              <w:rPr>
                <w:b w:val="0"/>
              </w:rPr>
              <w:t>И</w:t>
            </w:r>
          </w:p>
        </w:tc>
        <w:tc>
          <w:tcPr>
            <w:tcW w:w="1843" w:type="dxa"/>
            <w:shd w:val="clear" w:color="auto" w:fill="auto"/>
            <w:vAlign w:val="center"/>
          </w:tcPr>
          <w:p w14:paraId="52C3D1E1" w14:textId="77777777" w:rsidR="003578B3" w:rsidRPr="00F53504" w:rsidRDefault="00544411" w:rsidP="00FA45B9">
            <w:pPr>
              <w:pStyle w:val="aff3"/>
              <w:ind w:left="29"/>
              <w:rPr>
                <w:b w:val="0"/>
              </w:rPr>
            </w:pPr>
            <w:bookmarkStart w:id="43" w:name="_Toc110949257"/>
            <w:r w:rsidRPr="00F53504">
              <w:rPr>
                <w:b w:val="0"/>
              </w:rPr>
              <w:t>Обязательное</w:t>
            </w:r>
            <w:bookmarkEnd w:id="43"/>
          </w:p>
        </w:tc>
        <w:tc>
          <w:tcPr>
            <w:tcW w:w="4394" w:type="dxa"/>
            <w:shd w:val="clear" w:color="auto" w:fill="auto"/>
            <w:vAlign w:val="center"/>
          </w:tcPr>
          <w:p w14:paraId="3D57907C" w14:textId="77777777" w:rsidR="003578B3" w:rsidRPr="00F53504" w:rsidRDefault="003578B3" w:rsidP="00FA45B9">
            <w:pPr>
              <w:pStyle w:val="aff3"/>
              <w:ind w:left="29"/>
              <w:rPr>
                <w:b w:val="0"/>
              </w:rPr>
            </w:pPr>
            <w:bookmarkStart w:id="44" w:name="_Toc110949258"/>
            <w:r w:rsidRPr="00F53504">
              <w:rPr>
                <w:b w:val="0"/>
              </w:rPr>
              <w:t>Штрафные санкции</w:t>
            </w:r>
            <w:bookmarkEnd w:id="44"/>
          </w:p>
        </w:tc>
        <w:bookmarkStart w:id="45" w:name="_MON_1722239375"/>
        <w:bookmarkEnd w:id="45"/>
        <w:tc>
          <w:tcPr>
            <w:tcW w:w="1979" w:type="dxa"/>
            <w:shd w:val="clear" w:color="auto" w:fill="auto"/>
            <w:vAlign w:val="center"/>
          </w:tcPr>
          <w:p w14:paraId="634EC687" w14:textId="77777777" w:rsidR="003578B3" w:rsidRPr="00F53504" w:rsidRDefault="00CB55F3" w:rsidP="003578B3">
            <w:pPr>
              <w:spacing w:line="276" w:lineRule="auto"/>
              <w:jc w:val="center"/>
              <w:outlineLvl w:val="0"/>
              <w:rPr>
                <w:sz w:val="24"/>
                <w:szCs w:val="24"/>
              </w:rPr>
            </w:pPr>
            <w:r w:rsidRPr="00F53504">
              <w:rPr>
                <w:sz w:val="24"/>
                <w:szCs w:val="24"/>
              </w:rPr>
              <w:object w:dxaOrig="1541" w:dyaOrig="998" w14:anchorId="23583D40">
                <v:shape id="_x0000_i1033" type="#_x0000_t75" style="width:77.25pt;height:50.25pt" o:ole="">
                  <v:imagedata r:id="rId32" o:title=""/>
                </v:shape>
                <o:OLEObject Type="Embed" ProgID="Word.Document.12" ShapeID="_x0000_i1033" DrawAspect="Icon" ObjectID="_1754990870" r:id="rId33">
                  <o:FieldCodes>\s</o:FieldCodes>
                </o:OLEObject>
              </w:object>
            </w:r>
          </w:p>
        </w:tc>
      </w:tr>
    </w:tbl>
    <w:p w14:paraId="52ACBF3C" w14:textId="77777777" w:rsidR="00FA45B9" w:rsidRPr="00F53504" w:rsidRDefault="00FA45B9" w:rsidP="00FA45B9">
      <w:pPr>
        <w:jc w:val="right"/>
        <w:rPr>
          <w:b/>
          <w:sz w:val="24"/>
        </w:rPr>
        <w:sectPr w:rsidR="00FA45B9" w:rsidRPr="00F53504" w:rsidSect="00B2684F">
          <w:headerReference w:type="first" r:id="rId34"/>
          <w:footerReference w:type="first" r:id="rId35"/>
          <w:pgSz w:w="11907" w:h="16840" w:code="9"/>
          <w:pgMar w:top="851" w:right="567" w:bottom="567" w:left="1134" w:header="680" w:footer="680" w:gutter="0"/>
          <w:cols w:space="709"/>
          <w:titlePg/>
        </w:sectPr>
      </w:pPr>
    </w:p>
    <w:p w14:paraId="483132FE" w14:textId="77777777" w:rsidR="00FA45B9" w:rsidRPr="00F53504" w:rsidRDefault="00FA45B9" w:rsidP="00FA45B9">
      <w:pPr>
        <w:jc w:val="right"/>
        <w:rPr>
          <w:b/>
          <w:sz w:val="24"/>
        </w:rPr>
      </w:pPr>
      <w:r w:rsidRPr="00F53504">
        <w:rPr>
          <w:b/>
          <w:sz w:val="24"/>
        </w:rPr>
        <w:lastRenderedPageBreak/>
        <w:t>Продолжение Перечня приложений</w:t>
      </w:r>
    </w:p>
    <w:tbl>
      <w:tblPr>
        <w:tblStyle w:val="aa"/>
        <w:tblW w:w="0" w:type="auto"/>
        <w:tblLook w:val="04A0" w:firstRow="1" w:lastRow="0" w:firstColumn="1" w:lastColumn="0" w:noHBand="0" w:noVBand="1"/>
      </w:tblPr>
      <w:tblGrid>
        <w:gridCol w:w="1980"/>
        <w:gridCol w:w="1843"/>
        <w:gridCol w:w="4394"/>
        <w:gridCol w:w="1979"/>
      </w:tblGrid>
      <w:tr w:rsidR="003578B3" w:rsidRPr="00F53504" w14:paraId="49219D8F" w14:textId="77777777" w:rsidTr="00777F2B">
        <w:trPr>
          <w:trHeight w:val="1039"/>
        </w:trPr>
        <w:tc>
          <w:tcPr>
            <w:tcW w:w="1980" w:type="dxa"/>
            <w:shd w:val="clear" w:color="auto" w:fill="auto"/>
            <w:vAlign w:val="center"/>
          </w:tcPr>
          <w:p w14:paraId="227E1E14" w14:textId="77777777" w:rsidR="003578B3" w:rsidRPr="00F53504" w:rsidRDefault="003578B3" w:rsidP="00FA45B9">
            <w:pPr>
              <w:pStyle w:val="aff3"/>
              <w:ind w:left="29"/>
              <w:rPr>
                <w:b w:val="0"/>
              </w:rPr>
            </w:pPr>
            <w:bookmarkStart w:id="46" w:name="_Toc110949259"/>
            <w:r w:rsidRPr="00F53504">
              <w:rPr>
                <w:b w:val="0"/>
              </w:rPr>
              <w:t>Приложение</w:t>
            </w:r>
            <w:r w:rsidR="00544411" w:rsidRPr="00F53504">
              <w:rPr>
                <w:b w:val="0"/>
              </w:rPr>
              <w:t xml:space="preserve"> </w:t>
            </w:r>
            <w:bookmarkEnd w:id="46"/>
            <w:r w:rsidR="00A96082" w:rsidRPr="00F53504">
              <w:rPr>
                <w:b w:val="0"/>
              </w:rPr>
              <w:t>К</w:t>
            </w:r>
            <w:r w:rsidR="00782A10" w:rsidRPr="00F53504">
              <w:rPr>
                <w:b w:val="0"/>
              </w:rPr>
              <w:t xml:space="preserve"> </w:t>
            </w:r>
          </w:p>
        </w:tc>
        <w:tc>
          <w:tcPr>
            <w:tcW w:w="1843" w:type="dxa"/>
            <w:shd w:val="clear" w:color="auto" w:fill="auto"/>
            <w:vAlign w:val="center"/>
          </w:tcPr>
          <w:p w14:paraId="5B54BD01" w14:textId="77777777" w:rsidR="003578B3" w:rsidRPr="00F53504" w:rsidRDefault="00544411" w:rsidP="00FA45B9">
            <w:pPr>
              <w:pStyle w:val="aff3"/>
              <w:ind w:left="29"/>
              <w:rPr>
                <w:b w:val="0"/>
              </w:rPr>
            </w:pPr>
            <w:bookmarkStart w:id="47" w:name="_Toc110949260"/>
            <w:r w:rsidRPr="00F53504">
              <w:rPr>
                <w:b w:val="0"/>
              </w:rPr>
              <w:t>Обязательное</w:t>
            </w:r>
            <w:bookmarkEnd w:id="47"/>
          </w:p>
        </w:tc>
        <w:tc>
          <w:tcPr>
            <w:tcW w:w="4394" w:type="dxa"/>
            <w:shd w:val="clear" w:color="auto" w:fill="auto"/>
            <w:vAlign w:val="center"/>
          </w:tcPr>
          <w:p w14:paraId="5CE3C41A" w14:textId="77777777" w:rsidR="003578B3" w:rsidRPr="00F53504" w:rsidRDefault="00544411" w:rsidP="00FA45B9">
            <w:pPr>
              <w:pStyle w:val="aff3"/>
              <w:ind w:left="29"/>
              <w:rPr>
                <w:b w:val="0"/>
              </w:rPr>
            </w:pPr>
            <w:bookmarkStart w:id="48" w:name="_Toc110949261"/>
            <w:r w:rsidRPr="00F53504">
              <w:rPr>
                <w:b w:val="0"/>
              </w:rPr>
              <w:t>Журнал регистрации актов проверок деятельности подрядных организаций</w:t>
            </w:r>
            <w:bookmarkEnd w:id="48"/>
          </w:p>
        </w:tc>
        <w:bookmarkStart w:id="49" w:name="_MON_1722093984"/>
        <w:bookmarkEnd w:id="49"/>
        <w:tc>
          <w:tcPr>
            <w:tcW w:w="1979" w:type="dxa"/>
            <w:shd w:val="clear" w:color="auto" w:fill="auto"/>
            <w:vAlign w:val="center"/>
          </w:tcPr>
          <w:p w14:paraId="28E6F323" w14:textId="77777777" w:rsidR="003578B3" w:rsidRPr="00F53504" w:rsidRDefault="00EB6EAD" w:rsidP="003578B3">
            <w:pPr>
              <w:spacing w:line="276" w:lineRule="auto"/>
              <w:jc w:val="center"/>
              <w:outlineLvl w:val="0"/>
              <w:rPr>
                <w:sz w:val="24"/>
                <w:szCs w:val="24"/>
              </w:rPr>
            </w:pPr>
            <w:r w:rsidRPr="00F53504">
              <w:rPr>
                <w:sz w:val="24"/>
                <w:szCs w:val="24"/>
              </w:rPr>
              <w:object w:dxaOrig="1541" w:dyaOrig="998" w14:anchorId="3158286D">
                <v:shape id="_x0000_i1034" type="#_x0000_t75" style="width:77.25pt;height:50.25pt" o:ole="">
                  <v:imagedata r:id="rId36" o:title=""/>
                </v:shape>
                <o:OLEObject Type="Embed" ProgID="Word.Document.12" ShapeID="_x0000_i1034" DrawAspect="Icon" ObjectID="_1754990871" r:id="rId37">
                  <o:FieldCodes>\s</o:FieldCodes>
                </o:OLEObject>
              </w:object>
            </w:r>
          </w:p>
        </w:tc>
      </w:tr>
      <w:tr w:rsidR="003578B3" w:rsidRPr="00F53504" w14:paraId="0E335C93" w14:textId="77777777" w:rsidTr="00777F2B">
        <w:trPr>
          <w:trHeight w:val="1039"/>
        </w:trPr>
        <w:tc>
          <w:tcPr>
            <w:tcW w:w="1980" w:type="dxa"/>
            <w:shd w:val="clear" w:color="auto" w:fill="auto"/>
            <w:vAlign w:val="center"/>
          </w:tcPr>
          <w:p w14:paraId="29A645DA" w14:textId="77777777" w:rsidR="003578B3" w:rsidRPr="00F53504" w:rsidRDefault="003578B3" w:rsidP="00FA45B9">
            <w:pPr>
              <w:pStyle w:val="aff3"/>
              <w:ind w:left="29"/>
              <w:rPr>
                <w:b w:val="0"/>
              </w:rPr>
            </w:pPr>
            <w:bookmarkStart w:id="50" w:name="_Toc110949262"/>
            <w:r w:rsidRPr="00F53504">
              <w:rPr>
                <w:b w:val="0"/>
              </w:rPr>
              <w:t>Приложение</w:t>
            </w:r>
            <w:r w:rsidR="00782A10" w:rsidRPr="00F53504">
              <w:rPr>
                <w:b w:val="0"/>
              </w:rPr>
              <w:t xml:space="preserve"> </w:t>
            </w:r>
            <w:bookmarkEnd w:id="50"/>
            <w:r w:rsidR="00A96082" w:rsidRPr="00F53504">
              <w:rPr>
                <w:b w:val="0"/>
              </w:rPr>
              <w:t>Л</w:t>
            </w:r>
          </w:p>
        </w:tc>
        <w:tc>
          <w:tcPr>
            <w:tcW w:w="1843" w:type="dxa"/>
            <w:shd w:val="clear" w:color="auto" w:fill="auto"/>
            <w:vAlign w:val="center"/>
          </w:tcPr>
          <w:p w14:paraId="6AD279EF" w14:textId="77777777" w:rsidR="003578B3" w:rsidRPr="00F53504" w:rsidRDefault="00544411" w:rsidP="00FA45B9">
            <w:pPr>
              <w:pStyle w:val="aff3"/>
              <w:ind w:left="29"/>
              <w:rPr>
                <w:b w:val="0"/>
              </w:rPr>
            </w:pPr>
            <w:bookmarkStart w:id="51" w:name="_Toc110949263"/>
            <w:r w:rsidRPr="00F53504">
              <w:rPr>
                <w:b w:val="0"/>
              </w:rPr>
              <w:t>Обязательное</w:t>
            </w:r>
            <w:bookmarkEnd w:id="51"/>
          </w:p>
        </w:tc>
        <w:tc>
          <w:tcPr>
            <w:tcW w:w="4394" w:type="dxa"/>
            <w:shd w:val="clear" w:color="auto" w:fill="auto"/>
            <w:vAlign w:val="center"/>
          </w:tcPr>
          <w:p w14:paraId="279CB971" w14:textId="77777777" w:rsidR="003578B3" w:rsidRPr="00F53504" w:rsidRDefault="00544411" w:rsidP="00FA45B9">
            <w:pPr>
              <w:pStyle w:val="aff3"/>
              <w:ind w:left="29"/>
              <w:rPr>
                <w:b w:val="0"/>
              </w:rPr>
            </w:pPr>
            <w:bookmarkStart w:id="52" w:name="_Toc110949264"/>
            <w:r w:rsidRPr="00F53504">
              <w:rPr>
                <w:b w:val="0"/>
              </w:rPr>
              <w:t>Акт приема-передачи строительной площадки подрядчику</w:t>
            </w:r>
            <w:bookmarkEnd w:id="52"/>
          </w:p>
        </w:tc>
        <w:bookmarkStart w:id="53" w:name="_MON_1722094142"/>
        <w:bookmarkEnd w:id="53"/>
        <w:tc>
          <w:tcPr>
            <w:tcW w:w="1979" w:type="dxa"/>
            <w:shd w:val="clear" w:color="auto" w:fill="auto"/>
            <w:vAlign w:val="center"/>
          </w:tcPr>
          <w:p w14:paraId="4282E204" w14:textId="77777777" w:rsidR="003578B3" w:rsidRPr="00F53504" w:rsidRDefault="00EB6EAD" w:rsidP="003578B3">
            <w:pPr>
              <w:spacing w:line="276" w:lineRule="auto"/>
              <w:jc w:val="center"/>
              <w:outlineLvl w:val="0"/>
              <w:rPr>
                <w:sz w:val="24"/>
                <w:szCs w:val="24"/>
              </w:rPr>
            </w:pPr>
            <w:r w:rsidRPr="00F53504">
              <w:rPr>
                <w:sz w:val="24"/>
                <w:szCs w:val="24"/>
              </w:rPr>
              <w:object w:dxaOrig="1541" w:dyaOrig="998" w14:anchorId="12FC48FE">
                <v:shape id="_x0000_i1035" type="#_x0000_t75" style="width:77.25pt;height:50.25pt" o:ole="">
                  <v:imagedata r:id="rId38" o:title=""/>
                </v:shape>
                <o:OLEObject Type="Embed" ProgID="Word.Document.12" ShapeID="_x0000_i1035" DrawAspect="Icon" ObjectID="_1754990872" r:id="rId39">
                  <o:FieldCodes>\s</o:FieldCodes>
                </o:OLEObject>
              </w:object>
            </w:r>
          </w:p>
        </w:tc>
      </w:tr>
      <w:tr w:rsidR="00544411" w:rsidRPr="00F53504" w14:paraId="13CB0248" w14:textId="77777777" w:rsidTr="00224840">
        <w:trPr>
          <w:trHeight w:val="1039"/>
        </w:trPr>
        <w:tc>
          <w:tcPr>
            <w:tcW w:w="1980" w:type="dxa"/>
            <w:vAlign w:val="center"/>
          </w:tcPr>
          <w:p w14:paraId="637337E3" w14:textId="77777777" w:rsidR="00544411" w:rsidRPr="00F53504" w:rsidRDefault="00544411" w:rsidP="00FA45B9">
            <w:pPr>
              <w:pStyle w:val="aff3"/>
              <w:ind w:left="29"/>
              <w:rPr>
                <w:b w:val="0"/>
              </w:rPr>
            </w:pPr>
            <w:bookmarkStart w:id="54" w:name="_Toc110949265"/>
            <w:r w:rsidRPr="00F53504">
              <w:rPr>
                <w:b w:val="0"/>
              </w:rPr>
              <w:t xml:space="preserve">Приложение </w:t>
            </w:r>
            <w:bookmarkEnd w:id="54"/>
            <w:r w:rsidR="00A96082" w:rsidRPr="00F53504">
              <w:rPr>
                <w:b w:val="0"/>
              </w:rPr>
              <w:t>М</w:t>
            </w:r>
          </w:p>
        </w:tc>
        <w:tc>
          <w:tcPr>
            <w:tcW w:w="1843" w:type="dxa"/>
            <w:vAlign w:val="center"/>
          </w:tcPr>
          <w:p w14:paraId="5633DA0D" w14:textId="77777777" w:rsidR="00544411" w:rsidRPr="00F53504" w:rsidRDefault="00544411" w:rsidP="00FA45B9">
            <w:pPr>
              <w:pStyle w:val="aff3"/>
              <w:ind w:left="29"/>
              <w:rPr>
                <w:b w:val="0"/>
              </w:rPr>
            </w:pPr>
            <w:bookmarkStart w:id="55" w:name="_Toc110949266"/>
            <w:r w:rsidRPr="00F53504">
              <w:rPr>
                <w:b w:val="0"/>
              </w:rPr>
              <w:t>Обязательное</w:t>
            </w:r>
            <w:bookmarkEnd w:id="55"/>
          </w:p>
        </w:tc>
        <w:tc>
          <w:tcPr>
            <w:tcW w:w="4394" w:type="dxa"/>
            <w:vAlign w:val="center"/>
          </w:tcPr>
          <w:p w14:paraId="1E4115B8" w14:textId="77777777" w:rsidR="00544411" w:rsidRPr="00F53504" w:rsidRDefault="00544411" w:rsidP="00FA45B9">
            <w:pPr>
              <w:pStyle w:val="aff3"/>
              <w:ind w:left="29"/>
              <w:rPr>
                <w:b w:val="0"/>
              </w:rPr>
            </w:pPr>
            <w:bookmarkStart w:id="56" w:name="_Toc110949267"/>
            <w:r w:rsidRPr="00F53504">
              <w:rPr>
                <w:b w:val="0"/>
              </w:rPr>
              <w:t>Журнал регистрации нарядов-допусков на огневые работы</w:t>
            </w:r>
            <w:bookmarkEnd w:id="56"/>
          </w:p>
        </w:tc>
        <w:bookmarkStart w:id="57" w:name="_MON_1722094174"/>
        <w:bookmarkEnd w:id="57"/>
        <w:tc>
          <w:tcPr>
            <w:tcW w:w="1979" w:type="dxa"/>
            <w:vAlign w:val="center"/>
          </w:tcPr>
          <w:p w14:paraId="41EAE406" w14:textId="77777777" w:rsidR="00544411" w:rsidRPr="00F53504" w:rsidRDefault="00EB6EAD" w:rsidP="00544411">
            <w:pPr>
              <w:spacing w:line="276" w:lineRule="auto"/>
              <w:jc w:val="center"/>
              <w:outlineLvl w:val="0"/>
              <w:rPr>
                <w:sz w:val="24"/>
                <w:szCs w:val="24"/>
              </w:rPr>
            </w:pPr>
            <w:r w:rsidRPr="00F53504">
              <w:rPr>
                <w:sz w:val="24"/>
                <w:szCs w:val="24"/>
              </w:rPr>
              <w:object w:dxaOrig="1541" w:dyaOrig="998" w14:anchorId="3DFE2220">
                <v:shape id="_x0000_i1036" type="#_x0000_t75" style="width:77.25pt;height:50.25pt" o:ole="">
                  <v:imagedata r:id="rId40" o:title=""/>
                </v:shape>
                <o:OLEObject Type="Embed" ProgID="Word.Document.12" ShapeID="_x0000_i1036" DrawAspect="Icon" ObjectID="_1754990873" r:id="rId41">
                  <o:FieldCodes>\s</o:FieldCodes>
                </o:OLEObject>
              </w:object>
            </w:r>
          </w:p>
        </w:tc>
      </w:tr>
      <w:tr w:rsidR="00544411" w:rsidRPr="00F53504" w14:paraId="35EFFF20" w14:textId="77777777" w:rsidTr="00224840">
        <w:trPr>
          <w:trHeight w:val="1039"/>
        </w:trPr>
        <w:tc>
          <w:tcPr>
            <w:tcW w:w="1980" w:type="dxa"/>
            <w:vAlign w:val="center"/>
          </w:tcPr>
          <w:p w14:paraId="6E233DEC" w14:textId="77777777" w:rsidR="00544411" w:rsidRPr="00F53504" w:rsidRDefault="00544411" w:rsidP="00FA45B9">
            <w:pPr>
              <w:pStyle w:val="aff3"/>
              <w:ind w:left="29"/>
              <w:rPr>
                <w:b w:val="0"/>
              </w:rPr>
            </w:pPr>
            <w:bookmarkStart w:id="58" w:name="_Toc110949268"/>
            <w:r w:rsidRPr="00F53504">
              <w:rPr>
                <w:b w:val="0"/>
              </w:rPr>
              <w:t xml:space="preserve">Приложение </w:t>
            </w:r>
            <w:bookmarkEnd w:id="58"/>
            <w:r w:rsidR="00A96082" w:rsidRPr="00F53504">
              <w:rPr>
                <w:b w:val="0"/>
              </w:rPr>
              <w:t>Н</w:t>
            </w:r>
          </w:p>
        </w:tc>
        <w:tc>
          <w:tcPr>
            <w:tcW w:w="1843" w:type="dxa"/>
            <w:vAlign w:val="center"/>
          </w:tcPr>
          <w:p w14:paraId="590B88A9" w14:textId="77777777" w:rsidR="00544411" w:rsidRPr="00F53504" w:rsidRDefault="00224840" w:rsidP="00FA45B9">
            <w:pPr>
              <w:pStyle w:val="aff3"/>
              <w:ind w:left="29"/>
              <w:rPr>
                <w:b w:val="0"/>
              </w:rPr>
            </w:pPr>
            <w:bookmarkStart w:id="59" w:name="_Toc110949269"/>
            <w:r w:rsidRPr="00F53504">
              <w:rPr>
                <w:b w:val="0"/>
              </w:rPr>
              <w:t>Обязательное</w:t>
            </w:r>
            <w:bookmarkEnd w:id="59"/>
          </w:p>
        </w:tc>
        <w:tc>
          <w:tcPr>
            <w:tcW w:w="4394" w:type="dxa"/>
            <w:vAlign w:val="center"/>
          </w:tcPr>
          <w:p w14:paraId="2A869409" w14:textId="77777777" w:rsidR="00544411" w:rsidRPr="00F53504" w:rsidRDefault="00224840" w:rsidP="00FA45B9">
            <w:pPr>
              <w:pStyle w:val="aff3"/>
              <w:ind w:left="29"/>
              <w:rPr>
                <w:b w:val="0"/>
              </w:rPr>
            </w:pPr>
            <w:bookmarkStart w:id="60" w:name="_Toc110949270"/>
            <w:r w:rsidRPr="00F53504">
              <w:rPr>
                <w:b w:val="0"/>
              </w:rPr>
              <w:t>Акт-допуск для производства работ на территории действующего предприятия (цеха, участка, объекта)</w:t>
            </w:r>
            <w:bookmarkEnd w:id="60"/>
          </w:p>
        </w:tc>
        <w:bookmarkStart w:id="61" w:name="_MON_1722094198"/>
        <w:bookmarkEnd w:id="61"/>
        <w:tc>
          <w:tcPr>
            <w:tcW w:w="1979" w:type="dxa"/>
            <w:vAlign w:val="center"/>
          </w:tcPr>
          <w:p w14:paraId="07E9F28B" w14:textId="77777777" w:rsidR="00544411" w:rsidRPr="00F53504" w:rsidRDefault="00EB6EAD" w:rsidP="00544411">
            <w:pPr>
              <w:spacing w:line="276" w:lineRule="auto"/>
              <w:jc w:val="center"/>
              <w:outlineLvl w:val="0"/>
              <w:rPr>
                <w:sz w:val="24"/>
                <w:szCs w:val="24"/>
              </w:rPr>
            </w:pPr>
            <w:r w:rsidRPr="00F53504">
              <w:rPr>
                <w:sz w:val="24"/>
                <w:szCs w:val="24"/>
              </w:rPr>
              <w:object w:dxaOrig="1541" w:dyaOrig="998" w14:anchorId="5AE976E5">
                <v:shape id="_x0000_i1037" type="#_x0000_t75" style="width:77.25pt;height:50.25pt" o:ole="">
                  <v:imagedata r:id="rId42" o:title=""/>
                </v:shape>
                <o:OLEObject Type="Embed" ProgID="Word.Document.12" ShapeID="_x0000_i1037" DrawAspect="Icon" ObjectID="_1754990874" r:id="rId43">
                  <o:FieldCodes>\s</o:FieldCodes>
                </o:OLEObject>
              </w:object>
            </w:r>
          </w:p>
        </w:tc>
      </w:tr>
      <w:tr w:rsidR="00544411" w:rsidRPr="00F53504" w14:paraId="380EA478" w14:textId="77777777" w:rsidTr="00224840">
        <w:trPr>
          <w:trHeight w:val="1039"/>
        </w:trPr>
        <w:tc>
          <w:tcPr>
            <w:tcW w:w="1980" w:type="dxa"/>
            <w:vAlign w:val="center"/>
          </w:tcPr>
          <w:p w14:paraId="531B3894" w14:textId="77777777" w:rsidR="00544411" w:rsidRPr="00F53504" w:rsidRDefault="00544411" w:rsidP="00FA45B9">
            <w:pPr>
              <w:pStyle w:val="aff3"/>
              <w:ind w:left="29"/>
              <w:rPr>
                <w:b w:val="0"/>
              </w:rPr>
            </w:pPr>
            <w:bookmarkStart w:id="62" w:name="_Toc110949271"/>
            <w:r w:rsidRPr="00F53504">
              <w:rPr>
                <w:b w:val="0"/>
              </w:rPr>
              <w:t xml:space="preserve">Приложение </w:t>
            </w:r>
            <w:bookmarkEnd w:id="62"/>
            <w:r w:rsidR="00A96082" w:rsidRPr="00F53504">
              <w:rPr>
                <w:b w:val="0"/>
              </w:rPr>
              <w:t>П</w:t>
            </w:r>
          </w:p>
        </w:tc>
        <w:tc>
          <w:tcPr>
            <w:tcW w:w="1843" w:type="dxa"/>
            <w:vAlign w:val="center"/>
          </w:tcPr>
          <w:p w14:paraId="56566A51" w14:textId="77777777" w:rsidR="00544411" w:rsidRPr="00F53504" w:rsidRDefault="00224840" w:rsidP="00FA45B9">
            <w:pPr>
              <w:pStyle w:val="aff3"/>
              <w:ind w:left="29"/>
              <w:rPr>
                <w:b w:val="0"/>
              </w:rPr>
            </w:pPr>
            <w:bookmarkStart w:id="63" w:name="_Toc110949272"/>
            <w:r w:rsidRPr="00F53504">
              <w:rPr>
                <w:b w:val="0"/>
              </w:rPr>
              <w:t>Обязательное</w:t>
            </w:r>
            <w:bookmarkEnd w:id="63"/>
          </w:p>
        </w:tc>
        <w:tc>
          <w:tcPr>
            <w:tcW w:w="4394" w:type="dxa"/>
            <w:vAlign w:val="center"/>
          </w:tcPr>
          <w:p w14:paraId="4C399C7D" w14:textId="77777777" w:rsidR="00544411" w:rsidRPr="00F53504" w:rsidRDefault="00224840" w:rsidP="00FA45B9">
            <w:pPr>
              <w:pStyle w:val="aff3"/>
              <w:ind w:left="29"/>
              <w:rPr>
                <w:b w:val="0"/>
              </w:rPr>
            </w:pPr>
            <w:bookmarkStart w:id="64" w:name="_Toc110949273"/>
            <w:r w:rsidRPr="00F53504">
              <w:rPr>
                <w:b w:val="0"/>
              </w:rPr>
              <w:t>Наряд-допуск на проведение ремонтных, строительно-монтажных работ</w:t>
            </w:r>
            <w:bookmarkEnd w:id="64"/>
          </w:p>
        </w:tc>
        <w:bookmarkStart w:id="65" w:name="_MON_1722094226"/>
        <w:bookmarkEnd w:id="65"/>
        <w:tc>
          <w:tcPr>
            <w:tcW w:w="1979" w:type="dxa"/>
            <w:vAlign w:val="center"/>
          </w:tcPr>
          <w:p w14:paraId="593532F0" w14:textId="77777777" w:rsidR="00544411" w:rsidRPr="00F53504" w:rsidRDefault="00EB6EAD" w:rsidP="00544411">
            <w:pPr>
              <w:spacing w:line="276" w:lineRule="auto"/>
              <w:jc w:val="center"/>
              <w:outlineLvl w:val="0"/>
              <w:rPr>
                <w:sz w:val="24"/>
                <w:szCs w:val="24"/>
              </w:rPr>
            </w:pPr>
            <w:r w:rsidRPr="00F53504">
              <w:rPr>
                <w:sz w:val="24"/>
                <w:szCs w:val="24"/>
              </w:rPr>
              <w:object w:dxaOrig="1541" w:dyaOrig="998" w14:anchorId="7C0C153B">
                <v:shape id="_x0000_i1038" type="#_x0000_t75" style="width:77.25pt;height:50.25pt" o:ole="">
                  <v:imagedata r:id="rId44" o:title=""/>
                </v:shape>
                <o:OLEObject Type="Embed" ProgID="Word.Document.12" ShapeID="_x0000_i1038" DrawAspect="Icon" ObjectID="_1754990875" r:id="rId45">
                  <o:FieldCodes>\s</o:FieldCodes>
                </o:OLEObject>
              </w:object>
            </w:r>
          </w:p>
        </w:tc>
      </w:tr>
      <w:tr w:rsidR="00544411" w:rsidRPr="00F53504" w14:paraId="4B37976D" w14:textId="77777777" w:rsidTr="00224840">
        <w:trPr>
          <w:trHeight w:val="1039"/>
        </w:trPr>
        <w:tc>
          <w:tcPr>
            <w:tcW w:w="1980" w:type="dxa"/>
            <w:vAlign w:val="center"/>
          </w:tcPr>
          <w:p w14:paraId="24C87221" w14:textId="77777777" w:rsidR="00544411" w:rsidRPr="00F53504" w:rsidRDefault="00544411" w:rsidP="00FA45B9">
            <w:pPr>
              <w:pStyle w:val="aff3"/>
              <w:ind w:left="29"/>
              <w:rPr>
                <w:b w:val="0"/>
              </w:rPr>
            </w:pPr>
            <w:bookmarkStart w:id="66" w:name="_Toc110949274"/>
            <w:r w:rsidRPr="00F53504">
              <w:rPr>
                <w:b w:val="0"/>
              </w:rPr>
              <w:t xml:space="preserve">Приложение </w:t>
            </w:r>
            <w:bookmarkEnd w:id="66"/>
            <w:r w:rsidR="00A96082" w:rsidRPr="00F53504">
              <w:rPr>
                <w:b w:val="0"/>
              </w:rPr>
              <w:t>Р</w:t>
            </w:r>
            <w:r w:rsidRPr="00F53504">
              <w:rPr>
                <w:b w:val="0"/>
              </w:rPr>
              <w:t xml:space="preserve"> </w:t>
            </w:r>
          </w:p>
        </w:tc>
        <w:tc>
          <w:tcPr>
            <w:tcW w:w="1843" w:type="dxa"/>
            <w:vAlign w:val="center"/>
          </w:tcPr>
          <w:p w14:paraId="38CF1576" w14:textId="77777777" w:rsidR="00544411" w:rsidRPr="00F53504" w:rsidRDefault="00224840" w:rsidP="00FA45B9">
            <w:pPr>
              <w:pStyle w:val="aff3"/>
              <w:ind w:left="29"/>
              <w:rPr>
                <w:b w:val="0"/>
              </w:rPr>
            </w:pPr>
            <w:bookmarkStart w:id="67" w:name="_Toc110949275"/>
            <w:r w:rsidRPr="00F53504">
              <w:rPr>
                <w:b w:val="0"/>
              </w:rPr>
              <w:t>Обязательное</w:t>
            </w:r>
            <w:bookmarkEnd w:id="67"/>
          </w:p>
        </w:tc>
        <w:tc>
          <w:tcPr>
            <w:tcW w:w="4394" w:type="dxa"/>
            <w:vAlign w:val="center"/>
          </w:tcPr>
          <w:p w14:paraId="7B770F8E" w14:textId="77777777" w:rsidR="00544411" w:rsidRPr="00F53504" w:rsidRDefault="00224840" w:rsidP="00FA45B9">
            <w:pPr>
              <w:pStyle w:val="aff3"/>
              <w:ind w:left="29"/>
              <w:rPr>
                <w:b w:val="0"/>
              </w:rPr>
            </w:pPr>
            <w:bookmarkStart w:id="68" w:name="_Toc110949276"/>
            <w:r w:rsidRPr="00F53504">
              <w:rPr>
                <w:b w:val="0"/>
              </w:rPr>
              <w:t>Наряд-допуск на выполнение огневых работ на взрывоопасных, взрывопожароопасных и пожароопасных объектах</w:t>
            </w:r>
            <w:bookmarkEnd w:id="68"/>
          </w:p>
        </w:tc>
        <w:bookmarkStart w:id="69" w:name="_MON_1722094254"/>
        <w:bookmarkEnd w:id="69"/>
        <w:tc>
          <w:tcPr>
            <w:tcW w:w="1979" w:type="dxa"/>
            <w:vAlign w:val="center"/>
          </w:tcPr>
          <w:p w14:paraId="219CA390" w14:textId="77777777" w:rsidR="00544411" w:rsidRPr="00F53504" w:rsidRDefault="00BA0138" w:rsidP="00544411">
            <w:pPr>
              <w:spacing w:line="276" w:lineRule="auto"/>
              <w:jc w:val="center"/>
              <w:outlineLvl w:val="0"/>
              <w:rPr>
                <w:sz w:val="24"/>
                <w:szCs w:val="24"/>
              </w:rPr>
            </w:pPr>
            <w:r w:rsidRPr="00F53504">
              <w:rPr>
                <w:sz w:val="24"/>
                <w:szCs w:val="24"/>
              </w:rPr>
              <w:object w:dxaOrig="1541" w:dyaOrig="998" w14:anchorId="0D9D51DD">
                <v:shape id="_x0000_i1039" type="#_x0000_t75" style="width:77.25pt;height:50.25pt" o:ole="">
                  <v:imagedata r:id="rId46" o:title=""/>
                </v:shape>
                <o:OLEObject Type="Embed" ProgID="Word.Document.12" ShapeID="_x0000_i1039" DrawAspect="Icon" ObjectID="_1754990876" r:id="rId47">
                  <o:FieldCodes>\s</o:FieldCodes>
                </o:OLEObject>
              </w:object>
            </w:r>
          </w:p>
        </w:tc>
      </w:tr>
      <w:tr w:rsidR="00544411" w:rsidRPr="00F53504" w14:paraId="1304D08B" w14:textId="77777777" w:rsidTr="00224840">
        <w:trPr>
          <w:trHeight w:val="1039"/>
        </w:trPr>
        <w:tc>
          <w:tcPr>
            <w:tcW w:w="1980" w:type="dxa"/>
            <w:vAlign w:val="center"/>
          </w:tcPr>
          <w:p w14:paraId="2EB90C63" w14:textId="77777777" w:rsidR="00544411" w:rsidRPr="00F53504" w:rsidRDefault="00544411" w:rsidP="00FA45B9">
            <w:pPr>
              <w:pStyle w:val="aff3"/>
              <w:ind w:left="29"/>
              <w:rPr>
                <w:b w:val="0"/>
              </w:rPr>
            </w:pPr>
            <w:bookmarkStart w:id="70" w:name="_Toc110949277"/>
            <w:r w:rsidRPr="00F53504">
              <w:rPr>
                <w:b w:val="0"/>
              </w:rPr>
              <w:t xml:space="preserve">Приложение </w:t>
            </w:r>
            <w:bookmarkEnd w:id="70"/>
            <w:r w:rsidR="00A96082" w:rsidRPr="00F53504">
              <w:rPr>
                <w:b w:val="0"/>
              </w:rPr>
              <w:t>С</w:t>
            </w:r>
            <w:r w:rsidRPr="00F53504">
              <w:rPr>
                <w:b w:val="0"/>
              </w:rPr>
              <w:t xml:space="preserve"> </w:t>
            </w:r>
          </w:p>
        </w:tc>
        <w:tc>
          <w:tcPr>
            <w:tcW w:w="1843" w:type="dxa"/>
            <w:vAlign w:val="center"/>
          </w:tcPr>
          <w:p w14:paraId="0C1CF900" w14:textId="77777777" w:rsidR="00544411" w:rsidRPr="00F53504" w:rsidRDefault="00224840" w:rsidP="00FA45B9">
            <w:pPr>
              <w:pStyle w:val="aff3"/>
              <w:ind w:left="29"/>
              <w:rPr>
                <w:b w:val="0"/>
              </w:rPr>
            </w:pPr>
            <w:bookmarkStart w:id="71" w:name="_Toc110949278"/>
            <w:r w:rsidRPr="00F53504">
              <w:rPr>
                <w:b w:val="0"/>
              </w:rPr>
              <w:t>Обязательное</w:t>
            </w:r>
            <w:bookmarkEnd w:id="71"/>
          </w:p>
        </w:tc>
        <w:tc>
          <w:tcPr>
            <w:tcW w:w="4394" w:type="dxa"/>
            <w:vAlign w:val="center"/>
          </w:tcPr>
          <w:p w14:paraId="4E892FF8" w14:textId="77777777" w:rsidR="00544411" w:rsidRPr="00F53504" w:rsidRDefault="00224840" w:rsidP="00FA45B9">
            <w:pPr>
              <w:pStyle w:val="aff3"/>
              <w:ind w:left="29"/>
              <w:rPr>
                <w:b w:val="0"/>
              </w:rPr>
            </w:pPr>
            <w:bookmarkStart w:id="72" w:name="_Toc110949279"/>
            <w:r w:rsidRPr="00F53504">
              <w:rPr>
                <w:b w:val="0"/>
              </w:rPr>
              <w:t>Разрешение на производство земляных работ на территории</w:t>
            </w:r>
            <w:bookmarkEnd w:id="72"/>
          </w:p>
        </w:tc>
        <w:bookmarkStart w:id="73" w:name="_MON_1722094288"/>
        <w:bookmarkEnd w:id="73"/>
        <w:tc>
          <w:tcPr>
            <w:tcW w:w="1979" w:type="dxa"/>
            <w:vAlign w:val="center"/>
          </w:tcPr>
          <w:p w14:paraId="00021510" w14:textId="77777777" w:rsidR="00544411" w:rsidRPr="00F53504" w:rsidRDefault="00EB6EAD" w:rsidP="00544411">
            <w:pPr>
              <w:spacing w:line="276" w:lineRule="auto"/>
              <w:jc w:val="center"/>
              <w:outlineLvl w:val="0"/>
              <w:rPr>
                <w:sz w:val="24"/>
                <w:szCs w:val="24"/>
              </w:rPr>
            </w:pPr>
            <w:r w:rsidRPr="00F53504">
              <w:rPr>
                <w:sz w:val="24"/>
                <w:szCs w:val="24"/>
              </w:rPr>
              <w:object w:dxaOrig="1541" w:dyaOrig="998" w14:anchorId="700A0615">
                <v:shape id="_x0000_i1040" type="#_x0000_t75" style="width:77.25pt;height:50.25pt" o:ole="">
                  <v:imagedata r:id="rId48" o:title=""/>
                </v:shape>
                <o:OLEObject Type="Embed" ProgID="Word.Document.12" ShapeID="_x0000_i1040" DrawAspect="Icon" ObjectID="_1754990877" r:id="rId49">
                  <o:FieldCodes>\s</o:FieldCodes>
                </o:OLEObject>
              </w:object>
            </w:r>
          </w:p>
        </w:tc>
      </w:tr>
      <w:tr w:rsidR="00224840" w:rsidRPr="00F53504" w14:paraId="065EB474" w14:textId="77777777" w:rsidTr="00224840">
        <w:trPr>
          <w:trHeight w:val="1039"/>
        </w:trPr>
        <w:tc>
          <w:tcPr>
            <w:tcW w:w="1980" w:type="dxa"/>
            <w:vAlign w:val="center"/>
          </w:tcPr>
          <w:p w14:paraId="3AC11B45" w14:textId="77777777" w:rsidR="00224840" w:rsidRPr="00F53504" w:rsidRDefault="00224840" w:rsidP="00FA45B9">
            <w:pPr>
              <w:pStyle w:val="aff3"/>
              <w:ind w:left="29"/>
              <w:rPr>
                <w:b w:val="0"/>
              </w:rPr>
            </w:pPr>
            <w:bookmarkStart w:id="74" w:name="_Toc110949280"/>
            <w:r w:rsidRPr="00F53504">
              <w:rPr>
                <w:b w:val="0"/>
              </w:rPr>
              <w:t xml:space="preserve">Приложение </w:t>
            </w:r>
            <w:bookmarkEnd w:id="74"/>
            <w:r w:rsidR="00A96082" w:rsidRPr="00F53504">
              <w:rPr>
                <w:b w:val="0"/>
              </w:rPr>
              <w:t>Т</w:t>
            </w:r>
          </w:p>
        </w:tc>
        <w:tc>
          <w:tcPr>
            <w:tcW w:w="1843" w:type="dxa"/>
            <w:vAlign w:val="center"/>
          </w:tcPr>
          <w:p w14:paraId="1D3FF771" w14:textId="77777777" w:rsidR="00224840" w:rsidRPr="00F53504" w:rsidRDefault="00224840" w:rsidP="00FA45B9">
            <w:pPr>
              <w:pStyle w:val="aff3"/>
              <w:ind w:left="29"/>
              <w:rPr>
                <w:b w:val="0"/>
              </w:rPr>
            </w:pPr>
            <w:bookmarkStart w:id="75" w:name="_Toc110949281"/>
            <w:r w:rsidRPr="00F53504">
              <w:rPr>
                <w:b w:val="0"/>
              </w:rPr>
              <w:t>Обязательное</w:t>
            </w:r>
            <w:bookmarkEnd w:id="75"/>
          </w:p>
        </w:tc>
        <w:tc>
          <w:tcPr>
            <w:tcW w:w="4394" w:type="dxa"/>
            <w:vAlign w:val="center"/>
          </w:tcPr>
          <w:p w14:paraId="3A046791" w14:textId="77777777" w:rsidR="00224840" w:rsidRPr="00F53504" w:rsidRDefault="00224840" w:rsidP="00FA45B9">
            <w:pPr>
              <w:pStyle w:val="aff3"/>
              <w:ind w:left="29"/>
              <w:rPr>
                <w:b w:val="0"/>
              </w:rPr>
            </w:pPr>
            <w:bookmarkStart w:id="76" w:name="_Toc110949282"/>
            <w:r w:rsidRPr="00F53504">
              <w:rPr>
                <w:b w:val="0"/>
              </w:rPr>
              <w:t>Наряд-допуск на производство работ в местах действия опасных или вредных факторов</w:t>
            </w:r>
            <w:bookmarkEnd w:id="76"/>
          </w:p>
        </w:tc>
        <w:bookmarkStart w:id="77" w:name="_MON_1722094581"/>
        <w:bookmarkEnd w:id="77"/>
        <w:tc>
          <w:tcPr>
            <w:tcW w:w="1979" w:type="dxa"/>
            <w:vAlign w:val="center"/>
          </w:tcPr>
          <w:p w14:paraId="56060462" w14:textId="77777777" w:rsidR="00224840" w:rsidRPr="00F53504" w:rsidRDefault="00643C74" w:rsidP="00224840">
            <w:pPr>
              <w:spacing w:line="276" w:lineRule="auto"/>
              <w:jc w:val="center"/>
              <w:outlineLvl w:val="0"/>
              <w:rPr>
                <w:sz w:val="24"/>
                <w:szCs w:val="24"/>
              </w:rPr>
            </w:pPr>
            <w:r w:rsidRPr="00F53504">
              <w:rPr>
                <w:sz w:val="24"/>
                <w:szCs w:val="24"/>
              </w:rPr>
              <w:object w:dxaOrig="1541" w:dyaOrig="998" w14:anchorId="3DEB9524">
                <v:shape id="_x0000_i1041" type="#_x0000_t75" style="width:77.25pt;height:50.25pt" o:ole="">
                  <v:imagedata r:id="rId50" o:title=""/>
                </v:shape>
                <o:OLEObject Type="Embed" ProgID="Word.Document.12" ShapeID="_x0000_i1041" DrawAspect="Icon" ObjectID="_1754990878" r:id="rId51">
                  <o:FieldCodes>\s</o:FieldCodes>
                </o:OLEObject>
              </w:object>
            </w:r>
          </w:p>
        </w:tc>
      </w:tr>
    </w:tbl>
    <w:p w14:paraId="7A3D6F20" w14:textId="77777777" w:rsidR="00FA45B9" w:rsidRPr="00F53504" w:rsidRDefault="00FA45B9" w:rsidP="00FA45B9">
      <w:pPr>
        <w:jc w:val="right"/>
        <w:rPr>
          <w:b/>
          <w:sz w:val="24"/>
        </w:rPr>
        <w:sectPr w:rsidR="00FA45B9" w:rsidRPr="00F53504" w:rsidSect="00B2684F">
          <w:pgSz w:w="11907" w:h="16840" w:code="9"/>
          <w:pgMar w:top="851" w:right="567" w:bottom="567" w:left="1134" w:header="680" w:footer="680" w:gutter="0"/>
          <w:cols w:space="709"/>
          <w:titlePg/>
        </w:sectPr>
      </w:pPr>
    </w:p>
    <w:p w14:paraId="21DD062E" w14:textId="77777777" w:rsidR="00FA45B9" w:rsidRPr="00F53504" w:rsidRDefault="00FA45B9" w:rsidP="00FA45B9">
      <w:pPr>
        <w:jc w:val="right"/>
        <w:rPr>
          <w:b/>
          <w:sz w:val="24"/>
        </w:rPr>
      </w:pPr>
      <w:r w:rsidRPr="00F53504">
        <w:rPr>
          <w:b/>
          <w:sz w:val="24"/>
        </w:rPr>
        <w:lastRenderedPageBreak/>
        <w:t>Продолжение Перечня приложений</w:t>
      </w:r>
    </w:p>
    <w:p w14:paraId="3742C763" w14:textId="77777777" w:rsidR="00FA45B9" w:rsidRPr="00F53504" w:rsidRDefault="00FA45B9"/>
    <w:tbl>
      <w:tblPr>
        <w:tblStyle w:val="aa"/>
        <w:tblW w:w="0" w:type="auto"/>
        <w:tblLook w:val="04A0" w:firstRow="1" w:lastRow="0" w:firstColumn="1" w:lastColumn="0" w:noHBand="0" w:noVBand="1"/>
      </w:tblPr>
      <w:tblGrid>
        <w:gridCol w:w="1980"/>
        <w:gridCol w:w="1843"/>
        <w:gridCol w:w="4394"/>
        <w:gridCol w:w="1979"/>
      </w:tblGrid>
      <w:tr w:rsidR="00224840" w:rsidRPr="00F53504" w14:paraId="42C3253F" w14:textId="77777777" w:rsidTr="00224840">
        <w:trPr>
          <w:trHeight w:val="1039"/>
        </w:trPr>
        <w:tc>
          <w:tcPr>
            <w:tcW w:w="1980" w:type="dxa"/>
            <w:vAlign w:val="center"/>
          </w:tcPr>
          <w:p w14:paraId="17E7EF0B" w14:textId="77777777" w:rsidR="00224840" w:rsidRPr="00F53504" w:rsidRDefault="00224840" w:rsidP="00FA45B9">
            <w:pPr>
              <w:pStyle w:val="aff3"/>
              <w:ind w:left="29"/>
              <w:rPr>
                <w:b w:val="0"/>
              </w:rPr>
            </w:pPr>
            <w:bookmarkStart w:id="78" w:name="_Toc110949283"/>
            <w:r w:rsidRPr="00F53504">
              <w:rPr>
                <w:b w:val="0"/>
              </w:rPr>
              <w:lastRenderedPageBreak/>
              <w:t xml:space="preserve">Приложение </w:t>
            </w:r>
            <w:bookmarkEnd w:id="78"/>
            <w:r w:rsidR="00A96082" w:rsidRPr="00F53504">
              <w:rPr>
                <w:b w:val="0"/>
              </w:rPr>
              <w:t>У</w:t>
            </w:r>
            <w:r w:rsidRPr="00F53504">
              <w:rPr>
                <w:b w:val="0"/>
              </w:rPr>
              <w:t xml:space="preserve"> </w:t>
            </w:r>
          </w:p>
        </w:tc>
        <w:tc>
          <w:tcPr>
            <w:tcW w:w="1843" w:type="dxa"/>
            <w:vAlign w:val="center"/>
          </w:tcPr>
          <w:p w14:paraId="37CA36D0" w14:textId="77777777" w:rsidR="00224840" w:rsidRPr="00F53504" w:rsidRDefault="00224840" w:rsidP="00FA45B9">
            <w:pPr>
              <w:pStyle w:val="aff3"/>
              <w:ind w:left="29"/>
              <w:rPr>
                <w:b w:val="0"/>
              </w:rPr>
            </w:pPr>
            <w:bookmarkStart w:id="79" w:name="_Toc110949284"/>
            <w:r w:rsidRPr="00F53504">
              <w:rPr>
                <w:b w:val="0"/>
              </w:rPr>
              <w:t>Справочное</w:t>
            </w:r>
            <w:bookmarkEnd w:id="79"/>
          </w:p>
        </w:tc>
        <w:tc>
          <w:tcPr>
            <w:tcW w:w="4394" w:type="dxa"/>
            <w:vAlign w:val="center"/>
          </w:tcPr>
          <w:p w14:paraId="63A59DC8" w14:textId="77777777" w:rsidR="00224840" w:rsidRPr="00F53504" w:rsidRDefault="00606508" w:rsidP="00FA45B9">
            <w:pPr>
              <w:pStyle w:val="aff3"/>
              <w:ind w:left="29"/>
              <w:rPr>
                <w:b w:val="0"/>
              </w:rPr>
            </w:pPr>
            <w:bookmarkStart w:id="80" w:name="_Toc110949285"/>
            <w:r w:rsidRPr="00F53504">
              <w:rPr>
                <w:b w:val="0"/>
                <w:bCs/>
              </w:rPr>
              <w:t>Информация о произошедших несчастных случаях, об авариях, инцидентах и пожарах</w:t>
            </w:r>
            <w:bookmarkEnd w:id="80"/>
          </w:p>
        </w:tc>
        <w:bookmarkStart w:id="81" w:name="_MON_1722094612"/>
        <w:bookmarkEnd w:id="81"/>
        <w:tc>
          <w:tcPr>
            <w:tcW w:w="1979" w:type="dxa"/>
            <w:vAlign w:val="center"/>
          </w:tcPr>
          <w:p w14:paraId="63A2E1CA" w14:textId="77777777" w:rsidR="00224840" w:rsidRPr="00F53504" w:rsidRDefault="00643C74" w:rsidP="00224840">
            <w:pPr>
              <w:spacing w:line="276" w:lineRule="auto"/>
              <w:jc w:val="center"/>
              <w:outlineLvl w:val="0"/>
              <w:rPr>
                <w:sz w:val="24"/>
                <w:szCs w:val="24"/>
              </w:rPr>
            </w:pPr>
            <w:r w:rsidRPr="00F53504">
              <w:rPr>
                <w:sz w:val="24"/>
                <w:szCs w:val="24"/>
              </w:rPr>
              <w:object w:dxaOrig="1541" w:dyaOrig="998" w14:anchorId="373007A9">
                <v:shape id="_x0000_i1042" type="#_x0000_t75" style="width:77.25pt;height:50.25pt" o:ole="">
                  <v:imagedata r:id="rId52" o:title=""/>
                </v:shape>
                <o:OLEObject Type="Embed" ProgID="Word.Document.12" ShapeID="_x0000_i1042" DrawAspect="Icon" ObjectID="_1754990879" r:id="rId53">
                  <o:FieldCodes>\s</o:FieldCodes>
                </o:OLEObject>
              </w:object>
            </w:r>
          </w:p>
        </w:tc>
      </w:tr>
      <w:tr w:rsidR="00224840" w:rsidRPr="00F53504" w14:paraId="33079741" w14:textId="77777777" w:rsidTr="00224840">
        <w:trPr>
          <w:trHeight w:val="1039"/>
        </w:trPr>
        <w:tc>
          <w:tcPr>
            <w:tcW w:w="1980" w:type="dxa"/>
            <w:vAlign w:val="center"/>
          </w:tcPr>
          <w:p w14:paraId="5378CB9C" w14:textId="77777777" w:rsidR="00224840" w:rsidRPr="00F53504" w:rsidRDefault="00224840" w:rsidP="00FA45B9">
            <w:pPr>
              <w:pStyle w:val="aff3"/>
              <w:ind w:left="29"/>
              <w:rPr>
                <w:b w:val="0"/>
              </w:rPr>
            </w:pPr>
            <w:bookmarkStart w:id="82" w:name="_Toc110949286"/>
            <w:r w:rsidRPr="00F53504">
              <w:rPr>
                <w:b w:val="0"/>
              </w:rPr>
              <w:t xml:space="preserve">Приложение </w:t>
            </w:r>
            <w:bookmarkEnd w:id="82"/>
            <w:r w:rsidR="00A96082" w:rsidRPr="00F53504">
              <w:rPr>
                <w:b w:val="0"/>
              </w:rPr>
              <w:t>Ф</w:t>
            </w:r>
          </w:p>
        </w:tc>
        <w:tc>
          <w:tcPr>
            <w:tcW w:w="1843" w:type="dxa"/>
            <w:vAlign w:val="center"/>
          </w:tcPr>
          <w:p w14:paraId="5C2804D3" w14:textId="77777777" w:rsidR="00224840" w:rsidRPr="00F53504" w:rsidRDefault="00224840" w:rsidP="00FA45B9">
            <w:pPr>
              <w:pStyle w:val="aff3"/>
              <w:ind w:left="29"/>
              <w:rPr>
                <w:b w:val="0"/>
              </w:rPr>
            </w:pPr>
            <w:bookmarkStart w:id="83" w:name="_Toc110949287"/>
            <w:r w:rsidRPr="00F53504">
              <w:rPr>
                <w:b w:val="0"/>
              </w:rPr>
              <w:t>Справочное</w:t>
            </w:r>
            <w:bookmarkEnd w:id="83"/>
          </w:p>
        </w:tc>
        <w:tc>
          <w:tcPr>
            <w:tcW w:w="4394" w:type="dxa"/>
            <w:vAlign w:val="center"/>
          </w:tcPr>
          <w:p w14:paraId="064DF4BD" w14:textId="77777777" w:rsidR="00224840" w:rsidRPr="00F53504" w:rsidRDefault="003E551A" w:rsidP="00FA45B9">
            <w:pPr>
              <w:pStyle w:val="aff3"/>
              <w:ind w:left="29"/>
              <w:rPr>
                <w:b w:val="0"/>
              </w:rPr>
            </w:pPr>
            <w:bookmarkStart w:id="84" w:name="_Toc110949288"/>
            <w:r w:rsidRPr="00F53504">
              <w:rPr>
                <w:b w:val="0"/>
              </w:rPr>
              <w:t>Типовая схема оперативного информирования при произошедших несчастных случаях, авариях, инцидентах и пожарах</w:t>
            </w:r>
            <w:bookmarkEnd w:id="84"/>
          </w:p>
        </w:tc>
        <w:bookmarkStart w:id="85" w:name="_MON_1722094639"/>
        <w:bookmarkEnd w:id="85"/>
        <w:tc>
          <w:tcPr>
            <w:tcW w:w="1979" w:type="dxa"/>
            <w:vAlign w:val="center"/>
          </w:tcPr>
          <w:p w14:paraId="77B2A137" w14:textId="77777777" w:rsidR="00224840" w:rsidRPr="00F53504" w:rsidRDefault="00643C74" w:rsidP="00224840">
            <w:pPr>
              <w:spacing w:line="276" w:lineRule="auto"/>
              <w:jc w:val="center"/>
              <w:outlineLvl w:val="0"/>
              <w:rPr>
                <w:sz w:val="24"/>
                <w:szCs w:val="24"/>
              </w:rPr>
            </w:pPr>
            <w:r w:rsidRPr="00F53504">
              <w:rPr>
                <w:sz w:val="24"/>
                <w:szCs w:val="24"/>
              </w:rPr>
              <w:object w:dxaOrig="1541" w:dyaOrig="998" w14:anchorId="43EB4DB0">
                <v:shape id="_x0000_i1043" type="#_x0000_t75" style="width:77.25pt;height:50.25pt" o:ole="">
                  <v:imagedata r:id="rId54" o:title=""/>
                </v:shape>
                <o:OLEObject Type="Embed" ProgID="Word.Document.12" ShapeID="_x0000_i1043" DrawAspect="Icon" ObjectID="_1754990880" r:id="rId55">
                  <o:FieldCodes>\s</o:FieldCodes>
                </o:OLEObject>
              </w:object>
            </w:r>
          </w:p>
        </w:tc>
      </w:tr>
      <w:tr w:rsidR="00224840" w:rsidRPr="00F53504" w14:paraId="77199B8E" w14:textId="77777777" w:rsidTr="00224840">
        <w:trPr>
          <w:trHeight w:val="1039"/>
        </w:trPr>
        <w:tc>
          <w:tcPr>
            <w:tcW w:w="1980" w:type="dxa"/>
            <w:vAlign w:val="center"/>
          </w:tcPr>
          <w:p w14:paraId="454261BE" w14:textId="77777777" w:rsidR="00224840" w:rsidRPr="00F53504" w:rsidRDefault="00224840" w:rsidP="00FA45B9">
            <w:pPr>
              <w:pStyle w:val="aff3"/>
              <w:ind w:left="29"/>
              <w:rPr>
                <w:b w:val="0"/>
              </w:rPr>
            </w:pPr>
            <w:bookmarkStart w:id="86" w:name="_Toc110949289"/>
            <w:r w:rsidRPr="00F53504">
              <w:rPr>
                <w:b w:val="0"/>
              </w:rPr>
              <w:t xml:space="preserve">Приложение </w:t>
            </w:r>
            <w:bookmarkEnd w:id="86"/>
            <w:r w:rsidR="00A96082" w:rsidRPr="00F53504">
              <w:rPr>
                <w:b w:val="0"/>
              </w:rPr>
              <w:t>Х</w:t>
            </w:r>
            <w:r w:rsidRPr="00F53504">
              <w:rPr>
                <w:b w:val="0"/>
              </w:rPr>
              <w:t xml:space="preserve"> </w:t>
            </w:r>
          </w:p>
        </w:tc>
        <w:tc>
          <w:tcPr>
            <w:tcW w:w="1843" w:type="dxa"/>
            <w:vAlign w:val="center"/>
          </w:tcPr>
          <w:p w14:paraId="1EAC9AA8" w14:textId="77777777" w:rsidR="00224840" w:rsidRPr="00F53504" w:rsidRDefault="00224840" w:rsidP="00FA45B9">
            <w:pPr>
              <w:pStyle w:val="aff3"/>
              <w:ind w:left="29"/>
              <w:rPr>
                <w:b w:val="0"/>
              </w:rPr>
            </w:pPr>
            <w:bookmarkStart w:id="87" w:name="_Toc110949290"/>
            <w:r w:rsidRPr="00F53504">
              <w:rPr>
                <w:b w:val="0"/>
              </w:rPr>
              <w:t>Обязательное</w:t>
            </w:r>
            <w:bookmarkEnd w:id="87"/>
          </w:p>
        </w:tc>
        <w:tc>
          <w:tcPr>
            <w:tcW w:w="4394" w:type="dxa"/>
            <w:vAlign w:val="center"/>
          </w:tcPr>
          <w:p w14:paraId="5EB5D055" w14:textId="77777777" w:rsidR="00224840" w:rsidRPr="00F53504" w:rsidRDefault="003E551A" w:rsidP="00FA45B9">
            <w:pPr>
              <w:pStyle w:val="aff3"/>
              <w:ind w:left="29"/>
              <w:rPr>
                <w:b w:val="0"/>
              </w:rPr>
            </w:pPr>
            <w:bookmarkStart w:id="88" w:name="_Toc110949291"/>
            <w:r w:rsidRPr="00F53504">
              <w:rPr>
                <w:b w:val="0"/>
              </w:rPr>
              <w:t>Паспорт безопасности объекта (самодекларация)</w:t>
            </w:r>
            <w:bookmarkEnd w:id="88"/>
          </w:p>
        </w:tc>
        <w:bookmarkStart w:id="89" w:name="_MON_1722094679"/>
        <w:bookmarkEnd w:id="89"/>
        <w:tc>
          <w:tcPr>
            <w:tcW w:w="1979" w:type="dxa"/>
            <w:vAlign w:val="center"/>
          </w:tcPr>
          <w:p w14:paraId="00063AA7" w14:textId="77777777" w:rsidR="00224840" w:rsidRPr="00F53504" w:rsidRDefault="00643C74" w:rsidP="00224840">
            <w:pPr>
              <w:spacing w:line="276" w:lineRule="auto"/>
              <w:jc w:val="center"/>
              <w:outlineLvl w:val="0"/>
              <w:rPr>
                <w:sz w:val="24"/>
                <w:szCs w:val="24"/>
              </w:rPr>
            </w:pPr>
            <w:r w:rsidRPr="00F53504">
              <w:rPr>
                <w:sz w:val="24"/>
                <w:szCs w:val="24"/>
              </w:rPr>
              <w:object w:dxaOrig="1541" w:dyaOrig="998" w14:anchorId="467FAA3F">
                <v:shape id="_x0000_i1044" type="#_x0000_t75" style="width:77.25pt;height:50.25pt" o:ole="">
                  <v:imagedata r:id="rId56" o:title=""/>
                </v:shape>
                <o:OLEObject Type="Embed" ProgID="Word.Document.12" ShapeID="_x0000_i1044" DrawAspect="Icon" ObjectID="_1754990881" r:id="rId57">
                  <o:FieldCodes>\s</o:FieldCodes>
                </o:OLEObject>
              </w:object>
            </w:r>
          </w:p>
        </w:tc>
      </w:tr>
      <w:tr w:rsidR="00224840" w:rsidRPr="00F53504" w14:paraId="1D1FA805" w14:textId="77777777" w:rsidTr="00224840">
        <w:trPr>
          <w:trHeight w:val="1039"/>
        </w:trPr>
        <w:tc>
          <w:tcPr>
            <w:tcW w:w="1980" w:type="dxa"/>
            <w:vAlign w:val="center"/>
          </w:tcPr>
          <w:p w14:paraId="2C717CF1" w14:textId="77777777" w:rsidR="00224840" w:rsidRPr="00F53504" w:rsidRDefault="00224840" w:rsidP="00FA45B9">
            <w:pPr>
              <w:pStyle w:val="aff3"/>
              <w:ind w:left="29"/>
              <w:rPr>
                <w:b w:val="0"/>
              </w:rPr>
            </w:pPr>
            <w:bookmarkStart w:id="90" w:name="_Toc110949292"/>
            <w:r w:rsidRPr="00F53504">
              <w:rPr>
                <w:b w:val="0"/>
              </w:rPr>
              <w:t xml:space="preserve">Приложение </w:t>
            </w:r>
            <w:bookmarkEnd w:id="90"/>
            <w:r w:rsidR="00A96082" w:rsidRPr="00F53504">
              <w:rPr>
                <w:b w:val="0"/>
              </w:rPr>
              <w:t>Ц</w:t>
            </w:r>
            <w:r w:rsidRPr="00F53504">
              <w:rPr>
                <w:b w:val="0"/>
              </w:rPr>
              <w:t xml:space="preserve"> </w:t>
            </w:r>
          </w:p>
        </w:tc>
        <w:tc>
          <w:tcPr>
            <w:tcW w:w="1843" w:type="dxa"/>
            <w:vAlign w:val="center"/>
          </w:tcPr>
          <w:p w14:paraId="18D2E1D3" w14:textId="77777777" w:rsidR="00224840" w:rsidRPr="00F53504" w:rsidRDefault="00224840" w:rsidP="00FA45B9">
            <w:pPr>
              <w:pStyle w:val="aff3"/>
              <w:ind w:left="29"/>
              <w:rPr>
                <w:b w:val="0"/>
              </w:rPr>
            </w:pPr>
            <w:bookmarkStart w:id="91" w:name="_Toc110949293"/>
            <w:r w:rsidRPr="00F53504">
              <w:rPr>
                <w:b w:val="0"/>
              </w:rPr>
              <w:t>Обязательное</w:t>
            </w:r>
            <w:bookmarkEnd w:id="91"/>
          </w:p>
        </w:tc>
        <w:tc>
          <w:tcPr>
            <w:tcW w:w="4394" w:type="dxa"/>
            <w:vAlign w:val="center"/>
          </w:tcPr>
          <w:p w14:paraId="6D2E1EEF" w14:textId="77777777" w:rsidR="00224840" w:rsidRPr="00F53504" w:rsidRDefault="003E551A" w:rsidP="00FA45B9">
            <w:pPr>
              <w:pStyle w:val="aff3"/>
              <w:ind w:left="29"/>
              <w:rPr>
                <w:b w:val="0"/>
              </w:rPr>
            </w:pPr>
            <w:bookmarkStart w:id="92" w:name="_Toc110949294"/>
            <w:r w:rsidRPr="00F53504">
              <w:rPr>
                <w:b w:val="0"/>
              </w:rPr>
              <w:t>Акт сверки к паспорту безопасности объекта</w:t>
            </w:r>
            <w:bookmarkEnd w:id="92"/>
          </w:p>
        </w:tc>
        <w:bookmarkStart w:id="93" w:name="_MON_1722094740"/>
        <w:bookmarkEnd w:id="93"/>
        <w:tc>
          <w:tcPr>
            <w:tcW w:w="1979" w:type="dxa"/>
            <w:vAlign w:val="center"/>
          </w:tcPr>
          <w:p w14:paraId="1D65BB60" w14:textId="77777777" w:rsidR="00224840" w:rsidRPr="00F53504" w:rsidRDefault="00643C74" w:rsidP="00224840">
            <w:pPr>
              <w:spacing w:line="276" w:lineRule="auto"/>
              <w:jc w:val="center"/>
              <w:outlineLvl w:val="0"/>
              <w:rPr>
                <w:sz w:val="24"/>
                <w:szCs w:val="24"/>
              </w:rPr>
            </w:pPr>
            <w:r w:rsidRPr="00F53504">
              <w:rPr>
                <w:sz w:val="24"/>
                <w:szCs w:val="24"/>
              </w:rPr>
              <w:object w:dxaOrig="1541" w:dyaOrig="998" w14:anchorId="177582B1">
                <v:shape id="_x0000_i1045" type="#_x0000_t75" style="width:77.25pt;height:50.25pt" o:ole="">
                  <v:imagedata r:id="rId58" o:title=""/>
                </v:shape>
                <o:OLEObject Type="Embed" ProgID="Word.Document.12" ShapeID="_x0000_i1045" DrawAspect="Icon" ObjectID="_1754990882" r:id="rId59">
                  <o:FieldCodes>\s</o:FieldCodes>
                </o:OLEObject>
              </w:object>
            </w:r>
          </w:p>
        </w:tc>
      </w:tr>
      <w:tr w:rsidR="00224840" w:rsidRPr="00F53504" w14:paraId="0A25E207" w14:textId="77777777" w:rsidTr="00224840">
        <w:trPr>
          <w:trHeight w:val="1039"/>
        </w:trPr>
        <w:tc>
          <w:tcPr>
            <w:tcW w:w="1980" w:type="dxa"/>
            <w:vAlign w:val="center"/>
          </w:tcPr>
          <w:p w14:paraId="627D8A6D" w14:textId="77777777" w:rsidR="00224840" w:rsidRPr="00F53504" w:rsidRDefault="00224840" w:rsidP="00FA45B9">
            <w:pPr>
              <w:pStyle w:val="aff3"/>
              <w:ind w:left="29"/>
              <w:rPr>
                <w:b w:val="0"/>
              </w:rPr>
            </w:pPr>
            <w:bookmarkStart w:id="94" w:name="_Toc110949295"/>
            <w:r w:rsidRPr="00F53504">
              <w:rPr>
                <w:b w:val="0"/>
              </w:rPr>
              <w:t xml:space="preserve">Приложение </w:t>
            </w:r>
            <w:bookmarkEnd w:id="94"/>
            <w:r w:rsidR="00A96082" w:rsidRPr="00F53504">
              <w:rPr>
                <w:b w:val="0"/>
              </w:rPr>
              <w:t>Ш</w:t>
            </w:r>
            <w:r w:rsidRPr="00F53504">
              <w:rPr>
                <w:b w:val="0"/>
              </w:rPr>
              <w:t xml:space="preserve"> </w:t>
            </w:r>
          </w:p>
        </w:tc>
        <w:tc>
          <w:tcPr>
            <w:tcW w:w="1843" w:type="dxa"/>
            <w:vAlign w:val="center"/>
          </w:tcPr>
          <w:p w14:paraId="053463CC" w14:textId="77777777" w:rsidR="00224840" w:rsidRPr="00F53504" w:rsidRDefault="00AB3DCB" w:rsidP="00FA45B9">
            <w:pPr>
              <w:pStyle w:val="aff3"/>
              <w:ind w:left="29"/>
              <w:rPr>
                <w:b w:val="0"/>
              </w:rPr>
            </w:pPr>
            <w:bookmarkStart w:id="95" w:name="_Toc110949296"/>
            <w:r w:rsidRPr="00F53504">
              <w:rPr>
                <w:b w:val="0"/>
              </w:rPr>
              <w:t>Рекомендуемое</w:t>
            </w:r>
            <w:bookmarkEnd w:id="95"/>
            <w:r w:rsidRPr="00F53504">
              <w:rPr>
                <w:b w:val="0"/>
              </w:rPr>
              <w:t xml:space="preserve"> </w:t>
            </w:r>
          </w:p>
        </w:tc>
        <w:tc>
          <w:tcPr>
            <w:tcW w:w="4394" w:type="dxa"/>
            <w:vAlign w:val="center"/>
          </w:tcPr>
          <w:p w14:paraId="45E547AD" w14:textId="77777777" w:rsidR="00224840" w:rsidRPr="00F53504" w:rsidRDefault="00AB3DCB" w:rsidP="00FA45B9">
            <w:pPr>
              <w:pStyle w:val="aff3"/>
              <w:ind w:left="29"/>
              <w:rPr>
                <w:b w:val="0"/>
              </w:rPr>
            </w:pPr>
            <w:bookmarkStart w:id="96" w:name="_Toc110949297"/>
            <w:r w:rsidRPr="00F53504">
              <w:rPr>
                <w:b w:val="0"/>
              </w:rPr>
              <w:t>Акт о состоянии работника, отстраненного от работы</w:t>
            </w:r>
            <w:bookmarkEnd w:id="96"/>
          </w:p>
        </w:tc>
        <w:bookmarkStart w:id="97" w:name="_MON_1722094790"/>
        <w:bookmarkEnd w:id="97"/>
        <w:tc>
          <w:tcPr>
            <w:tcW w:w="1979" w:type="dxa"/>
            <w:vAlign w:val="center"/>
          </w:tcPr>
          <w:p w14:paraId="07FB8507" w14:textId="77777777" w:rsidR="00224840" w:rsidRPr="00F53504" w:rsidRDefault="00643C74" w:rsidP="00224840">
            <w:pPr>
              <w:spacing w:line="276" w:lineRule="auto"/>
              <w:jc w:val="center"/>
              <w:outlineLvl w:val="0"/>
              <w:rPr>
                <w:sz w:val="24"/>
                <w:szCs w:val="24"/>
              </w:rPr>
            </w:pPr>
            <w:r w:rsidRPr="00F53504">
              <w:rPr>
                <w:sz w:val="24"/>
                <w:szCs w:val="24"/>
              </w:rPr>
              <w:object w:dxaOrig="1541" w:dyaOrig="998" w14:anchorId="083A45BF">
                <v:shape id="_x0000_i1046" type="#_x0000_t75" style="width:77.25pt;height:50.25pt" o:ole="">
                  <v:imagedata r:id="rId60" o:title=""/>
                </v:shape>
                <o:OLEObject Type="Embed" ProgID="Word.Document.12" ShapeID="_x0000_i1046" DrawAspect="Icon" ObjectID="_1754990883" r:id="rId61">
                  <o:FieldCodes>\s</o:FieldCodes>
                </o:OLEObject>
              </w:object>
            </w:r>
          </w:p>
        </w:tc>
      </w:tr>
      <w:tr w:rsidR="00224840" w:rsidRPr="00F53504" w14:paraId="1D3174AC" w14:textId="77777777" w:rsidTr="00224840">
        <w:trPr>
          <w:trHeight w:val="1039"/>
        </w:trPr>
        <w:tc>
          <w:tcPr>
            <w:tcW w:w="1980" w:type="dxa"/>
            <w:vAlign w:val="center"/>
          </w:tcPr>
          <w:p w14:paraId="6A5CE9C0" w14:textId="77777777" w:rsidR="00224840" w:rsidRPr="00F53504" w:rsidRDefault="00224840" w:rsidP="00FA45B9">
            <w:pPr>
              <w:pStyle w:val="aff3"/>
              <w:ind w:left="29"/>
              <w:rPr>
                <w:b w:val="0"/>
              </w:rPr>
            </w:pPr>
            <w:bookmarkStart w:id="98" w:name="_Toc110949298"/>
            <w:r w:rsidRPr="00F53504">
              <w:rPr>
                <w:b w:val="0"/>
              </w:rPr>
              <w:t xml:space="preserve">Приложение </w:t>
            </w:r>
            <w:bookmarkEnd w:id="98"/>
            <w:r w:rsidR="00A96082" w:rsidRPr="00F53504">
              <w:rPr>
                <w:b w:val="0"/>
              </w:rPr>
              <w:t>Щ</w:t>
            </w:r>
          </w:p>
        </w:tc>
        <w:tc>
          <w:tcPr>
            <w:tcW w:w="1843" w:type="dxa"/>
            <w:vAlign w:val="center"/>
          </w:tcPr>
          <w:p w14:paraId="09806855" w14:textId="77777777" w:rsidR="00224840" w:rsidRPr="00F53504" w:rsidRDefault="00AB3DCB" w:rsidP="00FA45B9">
            <w:pPr>
              <w:pStyle w:val="aff3"/>
              <w:ind w:left="29"/>
              <w:rPr>
                <w:b w:val="0"/>
              </w:rPr>
            </w:pPr>
            <w:bookmarkStart w:id="99" w:name="_Toc110949299"/>
            <w:r w:rsidRPr="00F53504">
              <w:rPr>
                <w:b w:val="0"/>
              </w:rPr>
              <w:t>Обязательное</w:t>
            </w:r>
            <w:bookmarkEnd w:id="99"/>
          </w:p>
        </w:tc>
        <w:tc>
          <w:tcPr>
            <w:tcW w:w="4394" w:type="dxa"/>
            <w:vAlign w:val="center"/>
          </w:tcPr>
          <w:p w14:paraId="1E2F48D7" w14:textId="77777777" w:rsidR="00224840" w:rsidRPr="00F53504" w:rsidRDefault="000C7171" w:rsidP="00FA45B9">
            <w:pPr>
              <w:pStyle w:val="aff3"/>
              <w:ind w:left="29"/>
              <w:rPr>
                <w:b w:val="0"/>
              </w:rPr>
            </w:pPr>
            <w:bookmarkStart w:id="100" w:name="_Toc110949300"/>
            <w:r w:rsidRPr="00F53504">
              <w:rPr>
                <w:b w:val="0"/>
              </w:rPr>
              <w:t>Акт об отказе предоставлений объяснений</w:t>
            </w:r>
            <w:bookmarkEnd w:id="100"/>
          </w:p>
        </w:tc>
        <w:bookmarkStart w:id="101" w:name="_MON_1722094819"/>
        <w:bookmarkEnd w:id="101"/>
        <w:tc>
          <w:tcPr>
            <w:tcW w:w="1979" w:type="dxa"/>
            <w:vAlign w:val="center"/>
          </w:tcPr>
          <w:p w14:paraId="170A3048" w14:textId="77777777" w:rsidR="00224840" w:rsidRPr="00F53504" w:rsidRDefault="00BA0138" w:rsidP="00224840">
            <w:pPr>
              <w:spacing w:line="276" w:lineRule="auto"/>
              <w:jc w:val="center"/>
              <w:outlineLvl w:val="0"/>
              <w:rPr>
                <w:sz w:val="24"/>
                <w:szCs w:val="24"/>
              </w:rPr>
            </w:pPr>
            <w:r w:rsidRPr="00F53504">
              <w:rPr>
                <w:sz w:val="24"/>
                <w:szCs w:val="24"/>
              </w:rPr>
              <w:object w:dxaOrig="1541" w:dyaOrig="998" w14:anchorId="553A1181">
                <v:shape id="_x0000_i1047" type="#_x0000_t75" style="width:77.25pt;height:50.25pt" o:ole="">
                  <v:imagedata r:id="rId62" o:title=""/>
                </v:shape>
                <o:OLEObject Type="Embed" ProgID="Word.Document.12" ShapeID="_x0000_i1047" DrawAspect="Icon" ObjectID="_1754990884" r:id="rId63">
                  <o:FieldCodes>\s</o:FieldCodes>
                </o:OLEObject>
              </w:object>
            </w:r>
          </w:p>
        </w:tc>
      </w:tr>
      <w:tr w:rsidR="00AB3DCB" w:rsidRPr="00F53504" w14:paraId="1A616183" w14:textId="77777777" w:rsidTr="00224840">
        <w:trPr>
          <w:trHeight w:val="1039"/>
        </w:trPr>
        <w:tc>
          <w:tcPr>
            <w:tcW w:w="1980" w:type="dxa"/>
            <w:vAlign w:val="center"/>
          </w:tcPr>
          <w:p w14:paraId="0D559B1E" w14:textId="77777777" w:rsidR="00AB3DCB" w:rsidRPr="00F53504" w:rsidRDefault="00AB3DCB" w:rsidP="00FA45B9">
            <w:pPr>
              <w:pStyle w:val="aff3"/>
              <w:ind w:left="29"/>
              <w:rPr>
                <w:b w:val="0"/>
              </w:rPr>
            </w:pPr>
            <w:bookmarkStart w:id="102" w:name="_Toc110949301"/>
            <w:r w:rsidRPr="00F53504">
              <w:rPr>
                <w:b w:val="0"/>
              </w:rPr>
              <w:t xml:space="preserve">Приложение </w:t>
            </w:r>
            <w:bookmarkEnd w:id="102"/>
            <w:r w:rsidR="00A96082" w:rsidRPr="00F53504">
              <w:rPr>
                <w:b w:val="0"/>
              </w:rPr>
              <w:t>Э</w:t>
            </w:r>
          </w:p>
        </w:tc>
        <w:tc>
          <w:tcPr>
            <w:tcW w:w="1843" w:type="dxa"/>
            <w:vAlign w:val="center"/>
          </w:tcPr>
          <w:p w14:paraId="282C7CF5" w14:textId="77777777" w:rsidR="00AB3DCB" w:rsidRPr="00F53504" w:rsidRDefault="00AB3DCB" w:rsidP="00FA45B9">
            <w:pPr>
              <w:pStyle w:val="aff3"/>
              <w:ind w:left="29"/>
              <w:rPr>
                <w:b w:val="0"/>
              </w:rPr>
            </w:pPr>
            <w:bookmarkStart w:id="103" w:name="_Toc110949302"/>
            <w:r w:rsidRPr="00F53504">
              <w:rPr>
                <w:b w:val="0"/>
              </w:rPr>
              <w:t>Обязательное</w:t>
            </w:r>
            <w:bookmarkEnd w:id="103"/>
          </w:p>
        </w:tc>
        <w:tc>
          <w:tcPr>
            <w:tcW w:w="4394" w:type="dxa"/>
            <w:vAlign w:val="center"/>
          </w:tcPr>
          <w:p w14:paraId="4DC2792D" w14:textId="77777777" w:rsidR="00AB3DCB" w:rsidRPr="00F53504" w:rsidRDefault="000C7171" w:rsidP="00FA45B9">
            <w:pPr>
              <w:pStyle w:val="aff3"/>
              <w:ind w:left="29"/>
              <w:rPr>
                <w:b w:val="0"/>
              </w:rPr>
            </w:pPr>
            <w:bookmarkStart w:id="104" w:name="_Toc110949303"/>
            <w:r w:rsidRPr="00F53504">
              <w:rPr>
                <w:b w:val="0"/>
              </w:rPr>
              <w:t>Образец письма-ходатайства</w:t>
            </w:r>
            <w:bookmarkEnd w:id="104"/>
          </w:p>
        </w:tc>
        <w:bookmarkStart w:id="105" w:name="_MON_1722094848"/>
        <w:bookmarkEnd w:id="105"/>
        <w:tc>
          <w:tcPr>
            <w:tcW w:w="1979" w:type="dxa"/>
            <w:vAlign w:val="center"/>
          </w:tcPr>
          <w:p w14:paraId="38AF99B3" w14:textId="77777777" w:rsidR="00AB3DCB" w:rsidRPr="00F53504" w:rsidRDefault="00BA0138" w:rsidP="00224840">
            <w:pPr>
              <w:spacing w:line="276" w:lineRule="auto"/>
              <w:jc w:val="center"/>
              <w:outlineLvl w:val="0"/>
              <w:rPr>
                <w:sz w:val="24"/>
                <w:szCs w:val="24"/>
              </w:rPr>
            </w:pPr>
            <w:r w:rsidRPr="00F53504">
              <w:rPr>
                <w:sz w:val="24"/>
                <w:szCs w:val="24"/>
              </w:rPr>
              <w:object w:dxaOrig="1541" w:dyaOrig="998" w14:anchorId="2D5A60EB">
                <v:shape id="_x0000_i1048" type="#_x0000_t75" style="width:77.25pt;height:50.25pt" o:ole="">
                  <v:imagedata r:id="rId64" o:title=""/>
                </v:shape>
                <o:OLEObject Type="Embed" ProgID="Word.Document.12" ShapeID="_x0000_i1048" DrawAspect="Icon" ObjectID="_1754990885" r:id="rId65">
                  <o:FieldCodes>\s</o:FieldCodes>
                </o:OLEObject>
              </w:object>
            </w:r>
          </w:p>
        </w:tc>
      </w:tr>
      <w:tr w:rsidR="00BA0138" w14:paraId="72762E8D" w14:textId="77777777" w:rsidTr="00224840">
        <w:trPr>
          <w:trHeight w:val="1039"/>
        </w:trPr>
        <w:tc>
          <w:tcPr>
            <w:tcW w:w="1980" w:type="dxa"/>
            <w:vAlign w:val="center"/>
          </w:tcPr>
          <w:p w14:paraId="24E68FD2" w14:textId="77777777" w:rsidR="00BA0138" w:rsidRPr="00F53504" w:rsidRDefault="00BA0138" w:rsidP="00FA45B9">
            <w:pPr>
              <w:pStyle w:val="aff3"/>
              <w:ind w:left="29"/>
              <w:rPr>
                <w:b w:val="0"/>
              </w:rPr>
            </w:pPr>
            <w:r w:rsidRPr="00F53504">
              <w:rPr>
                <w:b w:val="0"/>
              </w:rPr>
              <w:t>Приложению Ю</w:t>
            </w:r>
          </w:p>
        </w:tc>
        <w:tc>
          <w:tcPr>
            <w:tcW w:w="1843" w:type="dxa"/>
            <w:vAlign w:val="center"/>
          </w:tcPr>
          <w:p w14:paraId="3C282BBA" w14:textId="77777777" w:rsidR="00BA0138" w:rsidRPr="00F53504" w:rsidRDefault="00BA0138" w:rsidP="00FA45B9">
            <w:pPr>
              <w:pStyle w:val="aff3"/>
              <w:ind w:left="29"/>
              <w:rPr>
                <w:b w:val="0"/>
              </w:rPr>
            </w:pPr>
            <w:r w:rsidRPr="00F53504">
              <w:rPr>
                <w:b w:val="0"/>
              </w:rPr>
              <w:t>Справочное</w:t>
            </w:r>
          </w:p>
        </w:tc>
        <w:tc>
          <w:tcPr>
            <w:tcW w:w="4394" w:type="dxa"/>
            <w:vAlign w:val="center"/>
          </w:tcPr>
          <w:p w14:paraId="6C226080" w14:textId="77777777" w:rsidR="00BA0138" w:rsidRPr="00F53504" w:rsidRDefault="00BA0138" w:rsidP="00FA45B9">
            <w:pPr>
              <w:pStyle w:val="aff3"/>
              <w:ind w:left="29"/>
              <w:rPr>
                <w:b w:val="0"/>
              </w:rPr>
            </w:pPr>
            <w:r w:rsidRPr="00F53504">
              <w:rPr>
                <w:b w:val="0"/>
              </w:rPr>
              <w:t>История изменений</w:t>
            </w:r>
          </w:p>
        </w:tc>
        <w:bookmarkStart w:id="106" w:name="_MON_1722095840"/>
        <w:bookmarkEnd w:id="106"/>
        <w:tc>
          <w:tcPr>
            <w:tcW w:w="1979" w:type="dxa"/>
            <w:vAlign w:val="center"/>
          </w:tcPr>
          <w:p w14:paraId="7DDCF7D9" w14:textId="77777777" w:rsidR="00BA0138" w:rsidRDefault="00FA6B58" w:rsidP="00224840">
            <w:pPr>
              <w:spacing w:line="276" w:lineRule="auto"/>
              <w:jc w:val="center"/>
              <w:outlineLvl w:val="0"/>
              <w:rPr>
                <w:sz w:val="24"/>
                <w:szCs w:val="24"/>
              </w:rPr>
            </w:pPr>
            <w:r w:rsidRPr="00F53504">
              <w:rPr>
                <w:sz w:val="24"/>
                <w:szCs w:val="24"/>
              </w:rPr>
              <w:object w:dxaOrig="1541" w:dyaOrig="998" w14:anchorId="711E2279">
                <v:shape id="_x0000_i1049" type="#_x0000_t75" style="width:77.25pt;height:50.25pt" o:ole="">
                  <v:imagedata r:id="rId66" o:title=""/>
                </v:shape>
                <o:OLEObject Type="Embed" ProgID="Word.Document.12" ShapeID="_x0000_i1049" DrawAspect="Icon" ObjectID="_1754990886" r:id="rId67">
                  <o:FieldCodes>\s</o:FieldCodes>
                </o:OLEObject>
              </w:object>
            </w:r>
          </w:p>
        </w:tc>
      </w:tr>
    </w:tbl>
    <w:p w14:paraId="3AE4C9F0" w14:textId="77777777" w:rsidR="00B854CE" w:rsidRDefault="00B854CE" w:rsidP="00734371">
      <w:pPr>
        <w:tabs>
          <w:tab w:val="left" w:pos="990"/>
        </w:tabs>
        <w:rPr>
          <w:sz w:val="20"/>
        </w:rPr>
      </w:pPr>
    </w:p>
    <w:sectPr w:rsidR="00B854CE" w:rsidSect="00B2684F">
      <w:pgSz w:w="11907" w:h="16840" w:code="9"/>
      <w:pgMar w:top="851" w:right="567" w:bottom="567" w:left="1134" w:header="680" w:footer="680" w:gutter="0"/>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79E46" w14:textId="77777777" w:rsidR="006F4B6F" w:rsidRDefault="006F4B6F">
      <w:pPr>
        <w:autoSpaceDE w:val="0"/>
        <w:autoSpaceDN w:val="0"/>
        <w:rPr>
          <w:sz w:val="20"/>
        </w:rPr>
      </w:pPr>
      <w:r>
        <w:rPr>
          <w:sz w:val="20"/>
        </w:rPr>
        <w:separator/>
      </w:r>
    </w:p>
  </w:endnote>
  <w:endnote w:type="continuationSeparator" w:id="0">
    <w:p w14:paraId="7E2FAB35" w14:textId="77777777" w:rsidR="006F4B6F" w:rsidRDefault="006F4B6F">
      <w:pPr>
        <w:autoSpaceDE w:val="0"/>
        <w:autoSpaceDN w:val="0"/>
        <w:rPr>
          <w:sz w:val="20"/>
        </w:rPr>
      </w:pPr>
      <w:r>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a"/>
      <w:tblW w:w="10206" w:type="dxa"/>
      <w:tblInd w:w="-5" w:type="dxa"/>
      <w:tblLook w:val="04A0" w:firstRow="1" w:lastRow="0" w:firstColumn="1" w:lastColumn="0" w:noHBand="0" w:noVBand="1"/>
    </w:tblPr>
    <w:tblGrid>
      <w:gridCol w:w="10206"/>
    </w:tblGrid>
    <w:tr w:rsidR="005C4E7B" w:rsidRPr="00DD2B7A" w14:paraId="1881D43C" w14:textId="77777777" w:rsidTr="00B9645F">
      <w:trPr>
        <w:trHeight w:val="278"/>
      </w:trPr>
      <w:tc>
        <w:tcPr>
          <w:tcW w:w="10206" w:type="dxa"/>
        </w:tcPr>
        <w:p w14:paraId="22685B43" w14:textId="77777777" w:rsidR="005C4E7B" w:rsidRPr="00DD2B7A" w:rsidRDefault="005C4E7B" w:rsidP="004F1E5C">
          <w:pPr>
            <w:pStyle w:val="a5"/>
            <w:jc w:val="center"/>
            <w:rPr>
              <w:sz w:val="20"/>
            </w:rPr>
          </w:pPr>
          <w:r w:rsidRPr="00DD2B7A">
            <w:rPr>
              <w:sz w:val="20"/>
            </w:rPr>
            <w:t xml:space="preserve">Актуальная версия документа расположена на </w:t>
          </w:r>
          <w:r>
            <w:rPr>
              <w:sz w:val="20"/>
            </w:rPr>
            <w:t xml:space="preserve">Портале </w:t>
          </w:r>
          <w:r>
            <w:rPr>
              <w:sz w:val="20"/>
              <w:lang w:val="en-US"/>
            </w:rPr>
            <w:t>KAMA</w:t>
          </w:r>
          <w:r w:rsidRPr="00D701D0">
            <w:rPr>
              <w:sz w:val="20"/>
            </w:rPr>
            <w:t xml:space="preserve"> </w:t>
          </w:r>
          <w:r>
            <w:rPr>
              <w:sz w:val="20"/>
              <w:lang w:val="en-US"/>
            </w:rPr>
            <w:t>TYRES</w:t>
          </w:r>
          <w:r w:rsidRPr="00DD2B7A">
            <w:rPr>
              <w:sz w:val="20"/>
            </w:rPr>
            <w:t xml:space="preserve"> – </w:t>
          </w:r>
          <w:r>
            <w:rPr>
              <w:sz w:val="20"/>
            </w:rPr>
            <w:t>Локальные нормативные акты</w:t>
          </w:r>
        </w:p>
      </w:tc>
    </w:tr>
  </w:tbl>
  <w:p w14:paraId="47B7D2CB" w14:textId="77777777" w:rsidR="005C4E7B" w:rsidRPr="00E310C6" w:rsidRDefault="005C4E7B" w:rsidP="00E310C6">
    <w:pPr>
      <w:pStyle w:val="a5"/>
      <w:tabs>
        <w:tab w:val="clear" w:pos="4153"/>
        <w:tab w:val="clear" w:pos="8306"/>
        <w:tab w:val="center" w:pos="4536"/>
        <w:tab w:val="right" w:pos="9072"/>
      </w:tabs>
      <w:autoSpaceDE w:val="0"/>
      <w:autoSpaceDN w:val="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gridCol w:w="992"/>
    </w:tblGrid>
    <w:tr w:rsidR="005C4E7B" w:rsidRPr="007E62B6" w14:paraId="33DBBE39" w14:textId="77777777" w:rsidTr="00B9645F">
      <w:trPr>
        <w:trHeight w:val="133"/>
      </w:trPr>
      <w:tc>
        <w:tcPr>
          <w:tcW w:w="9214" w:type="dxa"/>
          <w:shd w:val="clear" w:color="auto" w:fill="auto"/>
        </w:tcPr>
        <w:p w14:paraId="7EC3D794" w14:textId="77777777" w:rsidR="005C4E7B" w:rsidRPr="007E62B6" w:rsidRDefault="005C4E7B" w:rsidP="006331A5">
          <w:pPr>
            <w:pStyle w:val="a5"/>
            <w:tabs>
              <w:tab w:val="left" w:pos="7370"/>
              <w:tab w:val="right" w:pos="9922"/>
            </w:tabs>
            <w:rPr>
              <w:sz w:val="20"/>
            </w:rPr>
          </w:pPr>
          <w:r w:rsidRPr="007E62B6">
            <w:rPr>
              <w:sz w:val="20"/>
            </w:rPr>
            <w:t xml:space="preserve">Актуальная версия документа расположена на </w:t>
          </w:r>
          <w:r>
            <w:rPr>
              <w:sz w:val="20"/>
            </w:rPr>
            <w:t>П</w:t>
          </w:r>
          <w:r w:rsidRPr="007E62B6">
            <w:rPr>
              <w:sz w:val="20"/>
            </w:rPr>
            <w:t xml:space="preserve">ортале </w:t>
          </w:r>
          <w:r>
            <w:rPr>
              <w:sz w:val="20"/>
            </w:rPr>
            <w:t>KAMA TY</w:t>
          </w:r>
          <w:r>
            <w:rPr>
              <w:sz w:val="20"/>
              <w:lang w:val="en-US"/>
            </w:rPr>
            <w:t>RE</w:t>
          </w:r>
          <w:r>
            <w:rPr>
              <w:sz w:val="20"/>
            </w:rPr>
            <w:t>S – Локальные нормативные акты</w:t>
          </w:r>
        </w:p>
      </w:tc>
      <w:tc>
        <w:tcPr>
          <w:tcW w:w="992" w:type="dxa"/>
          <w:shd w:val="clear" w:color="auto" w:fill="auto"/>
        </w:tcPr>
        <w:p w14:paraId="3A3239AF" w14:textId="3E688C80" w:rsidR="005C4E7B" w:rsidRPr="007E62B6" w:rsidRDefault="005C4E7B" w:rsidP="00EE70EB">
          <w:pPr>
            <w:pStyle w:val="a5"/>
            <w:jc w:val="center"/>
            <w:rPr>
              <w:sz w:val="20"/>
            </w:rPr>
          </w:pPr>
          <w:r w:rsidRPr="007E62B6">
            <w:rPr>
              <w:sz w:val="20"/>
            </w:rPr>
            <w:t xml:space="preserve">Стр. </w:t>
          </w:r>
          <w:r w:rsidRPr="00F26B71">
            <w:rPr>
              <w:sz w:val="20"/>
            </w:rPr>
            <w:fldChar w:fldCharType="begin"/>
          </w:r>
          <w:r w:rsidRPr="00F26B71">
            <w:rPr>
              <w:sz w:val="20"/>
            </w:rPr>
            <w:instrText>PAGE   \* MERGEFORMAT</w:instrText>
          </w:r>
          <w:r w:rsidRPr="00F26B71">
            <w:rPr>
              <w:sz w:val="20"/>
            </w:rPr>
            <w:fldChar w:fldCharType="separate"/>
          </w:r>
          <w:r w:rsidR="00C8673C">
            <w:rPr>
              <w:noProof/>
              <w:sz w:val="20"/>
            </w:rPr>
            <w:t>2</w:t>
          </w:r>
          <w:r w:rsidRPr="00F26B71">
            <w:rPr>
              <w:sz w:val="20"/>
            </w:rPr>
            <w:fldChar w:fldCharType="end"/>
          </w:r>
        </w:p>
      </w:tc>
    </w:tr>
  </w:tbl>
  <w:p w14:paraId="101D6DC5" w14:textId="77777777" w:rsidR="005C4E7B" w:rsidRPr="00A416AD" w:rsidRDefault="005C4E7B" w:rsidP="00EE70EB">
    <w:pPr>
      <w:pStyle w:val="a5"/>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gridCol w:w="992"/>
    </w:tblGrid>
    <w:tr w:rsidR="005C4E7B" w:rsidRPr="007E62B6" w14:paraId="662D5980" w14:textId="77777777" w:rsidTr="00B9645F">
      <w:trPr>
        <w:trHeight w:val="133"/>
      </w:trPr>
      <w:tc>
        <w:tcPr>
          <w:tcW w:w="9214" w:type="dxa"/>
          <w:shd w:val="clear" w:color="auto" w:fill="auto"/>
        </w:tcPr>
        <w:p w14:paraId="73F9895B" w14:textId="77777777" w:rsidR="005C4E7B" w:rsidRPr="007E62B6" w:rsidRDefault="005C4E7B" w:rsidP="00B9645F">
          <w:pPr>
            <w:pStyle w:val="a5"/>
            <w:tabs>
              <w:tab w:val="left" w:pos="7370"/>
              <w:tab w:val="right" w:pos="9922"/>
            </w:tabs>
            <w:rPr>
              <w:sz w:val="20"/>
            </w:rPr>
          </w:pPr>
          <w:r w:rsidRPr="007E62B6">
            <w:rPr>
              <w:sz w:val="20"/>
            </w:rPr>
            <w:t xml:space="preserve">Актуальная версия документа расположена на </w:t>
          </w:r>
          <w:r>
            <w:rPr>
              <w:sz w:val="20"/>
            </w:rPr>
            <w:t>П</w:t>
          </w:r>
          <w:r w:rsidRPr="007E62B6">
            <w:rPr>
              <w:sz w:val="20"/>
            </w:rPr>
            <w:t xml:space="preserve">ортале </w:t>
          </w:r>
          <w:r>
            <w:rPr>
              <w:sz w:val="20"/>
            </w:rPr>
            <w:t>KAMA TYERS – Локальные нормативные акты</w:t>
          </w:r>
        </w:p>
      </w:tc>
      <w:tc>
        <w:tcPr>
          <w:tcW w:w="992" w:type="dxa"/>
          <w:shd w:val="clear" w:color="auto" w:fill="auto"/>
        </w:tcPr>
        <w:p w14:paraId="47175BE6" w14:textId="6470C866" w:rsidR="005C4E7B" w:rsidRPr="007E62B6" w:rsidRDefault="005C4E7B" w:rsidP="00B9645F">
          <w:pPr>
            <w:pStyle w:val="a5"/>
            <w:jc w:val="center"/>
            <w:rPr>
              <w:sz w:val="20"/>
            </w:rPr>
          </w:pPr>
          <w:r w:rsidRPr="007E62B6">
            <w:rPr>
              <w:sz w:val="20"/>
            </w:rPr>
            <w:t xml:space="preserve">Стр. </w:t>
          </w:r>
          <w:r w:rsidRPr="00F26B71">
            <w:rPr>
              <w:sz w:val="20"/>
            </w:rPr>
            <w:fldChar w:fldCharType="begin"/>
          </w:r>
          <w:r w:rsidRPr="00F26B71">
            <w:rPr>
              <w:sz w:val="20"/>
            </w:rPr>
            <w:instrText>PAGE   \* MERGEFORMAT</w:instrText>
          </w:r>
          <w:r w:rsidRPr="00F26B71">
            <w:rPr>
              <w:sz w:val="20"/>
            </w:rPr>
            <w:fldChar w:fldCharType="separate"/>
          </w:r>
          <w:r w:rsidR="00C8673C">
            <w:rPr>
              <w:noProof/>
              <w:sz w:val="20"/>
            </w:rPr>
            <w:t>39</w:t>
          </w:r>
          <w:r w:rsidRPr="00F26B71">
            <w:rPr>
              <w:sz w:val="20"/>
            </w:rPr>
            <w:fldChar w:fldCharType="end"/>
          </w:r>
        </w:p>
      </w:tc>
    </w:tr>
  </w:tbl>
  <w:p w14:paraId="74CF6042" w14:textId="77777777" w:rsidR="005C4E7B" w:rsidRDefault="005C4E7B">
    <w:pPr>
      <w:pStyle w:val="a5"/>
      <w:tabs>
        <w:tab w:val="clear" w:pos="4153"/>
        <w:tab w:val="clear" w:pos="8306"/>
        <w:tab w:val="center" w:pos="4536"/>
        <w:tab w:val="right" w:pos="9072"/>
      </w:tabs>
      <w:autoSpaceDE w:val="0"/>
      <w:autoSpaceDN w:val="0"/>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3D99F" w14:textId="77777777" w:rsidR="006F4B6F" w:rsidRDefault="006F4B6F">
      <w:pPr>
        <w:autoSpaceDE w:val="0"/>
        <w:autoSpaceDN w:val="0"/>
        <w:rPr>
          <w:sz w:val="20"/>
        </w:rPr>
      </w:pPr>
      <w:r>
        <w:rPr>
          <w:sz w:val="20"/>
        </w:rPr>
        <w:separator/>
      </w:r>
    </w:p>
  </w:footnote>
  <w:footnote w:type="continuationSeparator" w:id="0">
    <w:p w14:paraId="58609602" w14:textId="77777777" w:rsidR="006F4B6F" w:rsidRDefault="006F4B6F">
      <w:pPr>
        <w:autoSpaceDE w:val="0"/>
        <w:autoSpaceDN w:val="0"/>
        <w:rPr>
          <w:sz w:val="20"/>
        </w:rPr>
      </w:pPr>
      <w:r>
        <w:rPr>
          <w:sz w:val="20"/>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060A3" w14:textId="77777777" w:rsidR="005C4E7B" w:rsidRDefault="005C4E7B">
    <w:pPr>
      <w:pStyle w:val="a3"/>
      <w:tabs>
        <w:tab w:val="clear" w:pos="4153"/>
        <w:tab w:val="clear" w:pos="8306"/>
        <w:tab w:val="center" w:pos="4536"/>
        <w:tab w:val="right" w:pos="9072"/>
      </w:tabs>
      <w:autoSpaceDE w:val="0"/>
      <w:autoSpaceDN w:val="0"/>
      <w:rPr>
        <w:sz w:val="20"/>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6186"/>
      <w:gridCol w:w="1546"/>
    </w:tblGrid>
    <w:tr w:rsidR="005C4E7B" w:rsidRPr="00715C61" w14:paraId="2CC7FED6" w14:textId="77777777" w:rsidTr="00B9645F">
      <w:trPr>
        <w:trHeight w:val="236"/>
      </w:trPr>
      <w:tc>
        <w:tcPr>
          <w:tcW w:w="2616" w:type="dxa"/>
          <w:vMerge w:val="restart"/>
          <w:shd w:val="clear" w:color="auto" w:fill="auto"/>
        </w:tcPr>
        <w:p w14:paraId="3CA8355E" w14:textId="77777777" w:rsidR="005C4E7B" w:rsidRPr="00715C61" w:rsidRDefault="005C4E7B" w:rsidP="00715C61">
          <w:pPr>
            <w:pStyle w:val="a3"/>
            <w:tabs>
              <w:tab w:val="center" w:pos="4536"/>
              <w:tab w:val="right" w:pos="9072"/>
            </w:tabs>
            <w:autoSpaceDE w:val="0"/>
            <w:autoSpaceDN w:val="0"/>
            <w:rPr>
              <w:b/>
              <w:sz w:val="20"/>
            </w:rPr>
          </w:pPr>
          <w:r w:rsidRPr="00715C61">
            <w:rPr>
              <w:b/>
              <w:noProof/>
              <w:sz w:val="20"/>
            </w:rPr>
            <w:drawing>
              <wp:inline distT="0" distB="0" distL="0" distR="0" wp14:anchorId="67D29C6A" wp14:editId="15C787BF">
                <wp:extent cx="1524000" cy="571500"/>
                <wp:effectExtent l="0" t="0" r="0" b="0"/>
                <wp:docPr id="8" name="Рисунок 8"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24000" cy="571500"/>
                        </a:xfrm>
                        <a:prstGeom prst="rect">
                          <a:avLst/>
                        </a:prstGeom>
                        <a:noFill/>
                        <a:ln>
                          <a:noFill/>
                        </a:ln>
                      </pic:spPr>
                    </pic:pic>
                  </a:graphicData>
                </a:graphic>
              </wp:inline>
            </w:drawing>
          </w:r>
        </w:p>
      </w:tc>
      <w:tc>
        <w:tcPr>
          <w:tcW w:w="6186" w:type="dxa"/>
          <w:vMerge w:val="restart"/>
          <w:shd w:val="clear" w:color="auto" w:fill="auto"/>
          <w:vAlign w:val="center"/>
        </w:tcPr>
        <w:p w14:paraId="1C141D35" w14:textId="77777777" w:rsidR="005C4E7B" w:rsidRPr="00C85FDC" w:rsidRDefault="005C4E7B" w:rsidP="00BC7696">
          <w:pPr>
            <w:pStyle w:val="a3"/>
            <w:tabs>
              <w:tab w:val="center" w:pos="4536"/>
              <w:tab w:val="right" w:pos="9072"/>
            </w:tabs>
            <w:autoSpaceDE w:val="0"/>
            <w:autoSpaceDN w:val="0"/>
            <w:jc w:val="center"/>
            <w:rPr>
              <w:b/>
              <w:sz w:val="20"/>
            </w:rPr>
          </w:pPr>
          <w:r w:rsidRPr="00C85FDC">
            <w:rPr>
              <w:b/>
              <w:sz w:val="20"/>
            </w:rPr>
            <w:t xml:space="preserve">Положение о порядке допуска подрядных организаций и </w:t>
          </w:r>
        </w:p>
        <w:p w14:paraId="4AB14DB9" w14:textId="77777777" w:rsidR="005C4E7B" w:rsidRPr="00C85FDC" w:rsidRDefault="005C4E7B" w:rsidP="00BC7696">
          <w:pPr>
            <w:pStyle w:val="a3"/>
            <w:tabs>
              <w:tab w:val="center" w:pos="4536"/>
              <w:tab w:val="right" w:pos="9072"/>
            </w:tabs>
            <w:autoSpaceDE w:val="0"/>
            <w:autoSpaceDN w:val="0"/>
            <w:jc w:val="center"/>
            <w:rPr>
              <w:b/>
              <w:sz w:val="20"/>
            </w:rPr>
          </w:pPr>
          <w:r w:rsidRPr="00C85FDC">
            <w:rPr>
              <w:b/>
              <w:sz w:val="20"/>
            </w:rPr>
            <w:t xml:space="preserve">организации безопасного производства работ </w:t>
          </w:r>
        </w:p>
        <w:p w14:paraId="0EFF9963" w14:textId="77777777" w:rsidR="005C4E7B" w:rsidRPr="00C85FDC" w:rsidRDefault="005C4E7B" w:rsidP="00BC7696">
          <w:pPr>
            <w:pStyle w:val="a3"/>
            <w:tabs>
              <w:tab w:val="center" w:pos="4536"/>
              <w:tab w:val="right" w:pos="9072"/>
            </w:tabs>
            <w:autoSpaceDE w:val="0"/>
            <w:autoSpaceDN w:val="0"/>
            <w:jc w:val="center"/>
            <w:rPr>
              <w:b/>
              <w:sz w:val="20"/>
            </w:rPr>
          </w:pPr>
          <w:r w:rsidRPr="00C85FDC">
            <w:rPr>
              <w:b/>
              <w:sz w:val="20"/>
            </w:rPr>
            <w:t>на предприятиях KAMA TYRES</w:t>
          </w:r>
        </w:p>
      </w:tc>
      <w:tc>
        <w:tcPr>
          <w:tcW w:w="1546" w:type="dxa"/>
          <w:shd w:val="clear" w:color="auto" w:fill="auto"/>
          <w:vAlign w:val="center"/>
        </w:tcPr>
        <w:p w14:paraId="7EAC2302" w14:textId="77777777" w:rsidR="005C4E7B" w:rsidRPr="00C85FDC" w:rsidRDefault="005C4E7B" w:rsidP="0017327B">
          <w:pPr>
            <w:pStyle w:val="a3"/>
            <w:autoSpaceDE w:val="0"/>
            <w:autoSpaceDN w:val="0"/>
            <w:jc w:val="center"/>
            <w:rPr>
              <w:b/>
              <w:sz w:val="20"/>
            </w:rPr>
          </w:pPr>
          <w:r w:rsidRPr="00C85FDC">
            <w:rPr>
              <w:b/>
              <w:sz w:val="20"/>
            </w:rPr>
            <w:t>П-08-2022</w:t>
          </w:r>
        </w:p>
      </w:tc>
    </w:tr>
    <w:tr w:rsidR="005C4E7B" w:rsidRPr="00715C61" w14:paraId="2E876131" w14:textId="77777777" w:rsidTr="00B9645F">
      <w:trPr>
        <w:trHeight w:val="229"/>
      </w:trPr>
      <w:tc>
        <w:tcPr>
          <w:tcW w:w="2616" w:type="dxa"/>
          <w:vMerge/>
          <w:shd w:val="clear" w:color="auto" w:fill="auto"/>
        </w:tcPr>
        <w:p w14:paraId="0F881C01" w14:textId="77777777" w:rsidR="005C4E7B" w:rsidRPr="00715C61" w:rsidRDefault="005C4E7B" w:rsidP="00715C61">
          <w:pPr>
            <w:pStyle w:val="a3"/>
            <w:autoSpaceDE w:val="0"/>
            <w:autoSpaceDN w:val="0"/>
            <w:rPr>
              <w:b/>
              <w:sz w:val="20"/>
            </w:rPr>
          </w:pPr>
        </w:p>
      </w:tc>
      <w:tc>
        <w:tcPr>
          <w:tcW w:w="6186" w:type="dxa"/>
          <w:vMerge/>
          <w:shd w:val="clear" w:color="auto" w:fill="auto"/>
          <w:vAlign w:val="center"/>
        </w:tcPr>
        <w:p w14:paraId="73A7180B" w14:textId="77777777" w:rsidR="005C4E7B" w:rsidRPr="00C85FDC" w:rsidRDefault="005C4E7B" w:rsidP="00715C61">
          <w:pPr>
            <w:pStyle w:val="a3"/>
            <w:autoSpaceDE w:val="0"/>
            <w:autoSpaceDN w:val="0"/>
            <w:rPr>
              <w:b/>
              <w:sz w:val="20"/>
            </w:rPr>
          </w:pPr>
        </w:p>
      </w:tc>
      <w:tc>
        <w:tcPr>
          <w:tcW w:w="1546" w:type="dxa"/>
          <w:shd w:val="clear" w:color="auto" w:fill="auto"/>
          <w:vAlign w:val="center"/>
        </w:tcPr>
        <w:p w14:paraId="6C525B59" w14:textId="77777777" w:rsidR="005C4E7B" w:rsidRPr="00C85FDC" w:rsidRDefault="005C4E7B" w:rsidP="0017327B">
          <w:pPr>
            <w:pStyle w:val="a3"/>
            <w:autoSpaceDE w:val="0"/>
            <w:autoSpaceDN w:val="0"/>
            <w:jc w:val="center"/>
            <w:rPr>
              <w:b/>
              <w:sz w:val="20"/>
            </w:rPr>
          </w:pPr>
          <w:r w:rsidRPr="00C85FDC">
            <w:rPr>
              <w:b/>
              <w:sz w:val="20"/>
            </w:rPr>
            <w:t>Редакция 5</w:t>
          </w:r>
        </w:p>
      </w:tc>
    </w:tr>
    <w:tr w:rsidR="005C4E7B" w:rsidRPr="00715C61" w14:paraId="6733D758" w14:textId="77777777" w:rsidTr="00B9645F">
      <w:trPr>
        <w:trHeight w:val="426"/>
      </w:trPr>
      <w:tc>
        <w:tcPr>
          <w:tcW w:w="2616" w:type="dxa"/>
          <w:vMerge/>
          <w:tcBorders>
            <w:bottom w:val="single" w:sz="4" w:space="0" w:color="auto"/>
          </w:tcBorders>
          <w:shd w:val="clear" w:color="auto" w:fill="auto"/>
        </w:tcPr>
        <w:p w14:paraId="1AA85205" w14:textId="77777777" w:rsidR="005C4E7B" w:rsidRPr="00715C61" w:rsidRDefault="005C4E7B" w:rsidP="00715C61">
          <w:pPr>
            <w:pStyle w:val="a3"/>
            <w:autoSpaceDE w:val="0"/>
            <w:autoSpaceDN w:val="0"/>
            <w:rPr>
              <w:b/>
              <w:sz w:val="20"/>
            </w:rPr>
          </w:pPr>
        </w:p>
      </w:tc>
      <w:tc>
        <w:tcPr>
          <w:tcW w:w="6186" w:type="dxa"/>
          <w:tcBorders>
            <w:bottom w:val="single" w:sz="4" w:space="0" w:color="auto"/>
          </w:tcBorders>
          <w:shd w:val="clear" w:color="auto" w:fill="auto"/>
          <w:vAlign w:val="center"/>
        </w:tcPr>
        <w:p w14:paraId="465F4CA7" w14:textId="77777777" w:rsidR="005C4E7B" w:rsidRPr="004D7C7C" w:rsidRDefault="005C4E7B" w:rsidP="00302190">
          <w:pPr>
            <w:pStyle w:val="a3"/>
            <w:autoSpaceDE w:val="0"/>
            <w:autoSpaceDN w:val="0"/>
            <w:jc w:val="center"/>
            <w:rPr>
              <w:b/>
              <w:sz w:val="20"/>
              <w:vertAlign w:val="superscript"/>
            </w:rPr>
          </w:pPr>
          <w:r w:rsidRPr="004D7C7C">
            <w:rPr>
              <w:b/>
              <w:sz w:val="20"/>
            </w:rPr>
            <w:t>ИНТЕГРИРОВАННАЯ СИСТЕМА МЕНЕДЖМЕНТА</w:t>
          </w:r>
        </w:p>
      </w:tc>
      <w:tc>
        <w:tcPr>
          <w:tcW w:w="1546" w:type="dxa"/>
          <w:tcBorders>
            <w:bottom w:val="single" w:sz="4" w:space="0" w:color="auto"/>
          </w:tcBorders>
          <w:shd w:val="clear" w:color="auto" w:fill="auto"/>
          <w:vAlign w:val="center"/>
        </w:tcPr>
        <w:p w14:paraId="510C7D68" w14:textId="77777777" w:rsidR="005C4E7B" w:rsidRPr="004D7C7C" w:rsidRDefault="005C4E7B" w:rsidP="00302190">
          <w:pPr>
            <w:pStyle w:val="a3"/>
            <w:autoSpaceDE w:val="0"/>
            <w:autoSpaceDN w:val="0"/>
            <w:rPr>
              <w:b/>
              <w:sz w:val="20"/>
            </w:rPr>
          </w:pPr>
          <w:r w:rsidRPr="004D7C7C">
            <w:rPr>
              <w:b/>
              <w:sz w:val="20"/>
            </w:rPr>
            <w:t>Изменение 0</w:t>
          </w:r>
        </w:p>
      </w:tc>
    </w:tr>
  </w:tbl>
  <w:p w14:paraId="4AD93FA2" w14:textId="77777777" w:rsidR="005C4E7B" w:rsidRDefault="005C4E7B">
    <w:pPr>
      <w:pStyle w:val="a3"/>
      <w:tabs>
        <w:tab w:val="clear" w:pos="4153"/>
        <w:tab w:val="clear" w:pos="8306"/>
        <w:tab w:val="center" w:pos="4536"/>
        <w:tab w:val="right" w:pos="9072"/>
      </w:tabs>
      <w:autoSpaceDE w:val="0"/>
      <w:autoSpaceDN w:val="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1"/>
      <w:gridCol w:w="2272"/>
    </w:tblGrid>
    <w:tr w:rsidR="005C4E7B" w14:paraId="02CB91D7" w14:textId="77777777" w:rsidTr="00E32BBE">
      <w:trPr>
        <w:cantSplit/>
        <w:trHeight w:hRule="exact" w:val="305"/>
      </w:trPr>
      <w:tc>
        <w:tcPr>
          <w:tcW w:w="7651" w:type="dxa"/>
          <w:vMerge w:val="restart"/>
          <w:shd w:val="clear" w:color="auto" w:fill="D9D9D9"/>
          <w:vAlign w:val="center"/>
        </w:tcPr>
        <w:p w14:paraId="1B7F87C2" w14:textId="77777777" w:rsidR="005C4E7B" w:rsidRDefault="005C4E7B" w:rsidP="00E32BBE">
          <w:pPr>
            <w:pStyle w:val="21"/>
            <w:jc w:val="center"/>
            <w:rPr>
              <w:b/>
              <w:bCs/>
            </w:rPr>
          </w:pPr>
          <w:r w:rsidRPr="00150E9E">
            <w:rPr>
              <w:b/>
              <w:bCs/>
            </w:rPr>
            <w:t xml:space="preserve">Управление продукцией, несоответствующей </w:t>
          </w:r>
        </w:p>
        <w:p w14:paraId="0687E5F0" w14:textId="77777777" w:rsidR="005C4E7B" w:rsidRPr="00F3305C" w:rsidRDefault="005C4E7B" w:rsidP="00E32BBE">
          <w:pPr>
            <w:pStyle w:val="31"/>
            <w:spacing w:line="240" w:lineRule="exact"/>
            <w:ind w:left="357" w:hanging="357"/>
            <w:rPr>
              <w:sz w:val="20"/>
              <w:szCs w:val="20"/>
            </w:rPr>
          </w:pPr>
          <w:r w:rsidRPr="00150E9E">
            <w:rPr>
              <w:bCs w:val="0"/>
            </w:rPr>
            <w:t>установленным</w:t>
          </w:r>
          <w:r>
            <w:rPr>
              <w:b w:val="0"/>
              <w:bCs w:val="0"/>
            </w:rPr>
            <w:t xml:space="preserve"> </w:t>
          </w:r>
          <w:r w:rsidRPr="00150E9E">
            <w:t>требованиям</w:t>
          </w:r>
          <w:r>
            <w:rPr>
              <w:sz w:val="20"/>
              <w:szCs w:val="20"/>
            </w:rPr>
            <w:t xml:space="preserve"> </w:t>
          </w:r>
        </w:p>
      </w:tc>
      <w:tc>
        <w:tcPr>
          <w:tcW w:w="2272" w:type="dxa"/>
          <w:shd w:val="clear" w:color="auto" w:fill="D9D9D9"/>
        </w:tcPr>
        <w:p w14:paraId="268CCE1A" w14:textId="77777777" w:rsidR="005C4E7B" w:rsidRPr="00F3305C" w:rsidRDefault="005C4E7B" w:rsidP="00E32BBE">
          <w:pPr>
            <w:pStyle w:val="21"/>
            <w:jc w:val="center"/>
            <w:rPr>
              <w:b/>
              <w:bCs/>
              <w:sz w:val="20"/>
              <w:szCs w:val="20"/>
            </w:rPr>
          </w:pPr>
          <w:r>
            <w:rPr>
              <w:b/>
              <w:bCs/>
              <w:sz w:val="20"/>
              <w:szCs w:val="20"/>
            </w:rPr>
            <w:t>СТП-НХК-64-2011</w:t>
          </w:r>
        </w:p>
      </w:tc>
    </w:tr>
    <w:tr w:rsidR="005C4E7B" w14:paraId="503CDBB3" w14:textId="77777777" w:rsidTr="00E32BBE">
      <w:trPr>
        <w:cantSplit/>
        <w:trHeight w:val="217"/>
      </w:trPr>
      <w:tc>
        <w:tcPr>
          <w:tcW w:w="7651" w:type="dxa"/>
          <w:vMerge/>
          <w:shd w:val="clear" w:color="auto" w:fill="D9D9D9"/>
          <w:vAlign w:val="center"/>
        </w:tcPr>
        <w:p w14:paraId="56A6A924" w14:textId="77777777" w:rsidR="005C4E7B" w:rsidRPr="00F3305C" w:rsidRDefault="005C4E7B" w:rsidP="00E32BBE">
          <w:pPr>
            <w:pStyle w:val="31"/>
            <w:ind w:left="0" w:firstLine="0"/>
            <w:rPr>
              <w:sz w:val="20"/>
              <w:szCs w:val="20"/>
            </w:rPr>
          </w:pPr>
        </w:p>
      </w:tc>
      <w:tc>
        <w:tcPr>
          <w:tcW w:w="2272" w:type="dxa"/>
          <w:shd w:val="clear" w:color="auto" w:fill="D9D9D9"/>
        </w:tcPr>
        <w:p w14:paraId="52B3A139" w14:textId="77777777" w:rsidR="005C4E7B" w:rsidRPr="00F3305C" w:rsidRDefault="005C4E7B" w:rsidP="00E32BBE">
          <w:pPr>
            <w:pStyle w:val="11"/>
            <w:rPr>
              <w:b/>
              <w:bCs/>
              <w:sz w:val="20"/>
              <w:szCs w:val="20"/>
            </w:rPr>
          </w:pPr>
          <w:r w:rsidRPr="00F3305C">
            <w:rPr>
              <w:b/>
              <w:bCs/>
              <w:sz w:val="20"/>
              <w:szCs w:val="20"/>
            </w:rPr>
            <w:t>Редакция 1</w:t>
          </w:r>
        </w:p>
      </w:tc>
    </w:tr>
    <w:tr w:rsidR="005C4E7B" w14:paraId="6CB69384" w14:textId="77777777" w:rsidTr="00E32BBE">
      <w:trPr>
        <w:cantSplit/>
        <w:trHeight w:val="240"/>
      </w:trPr>
      <w:tc>
        <w:tcPr>
          <w:tcW w:w="7651" w:type="dxa"/>
          <w:shd w:val="clear" w:color="auto" w:fill="D9D9D9"/>
        </w:tcPr>
        <w:p w14:paraId="49C5539E" w14:textId="77777777" w:rsidR="005C4E7B" w:rsidRPr="00F3305C" w:rsidRDefault="005C4E7B" w:rsidP="00E32BBE">
          <w:pPr>
            <w:pStyle w:val="31"/>
            <w:tabs>
              <w:tab w:val="clear" w:pos="720"/>
              <w:tab w:val="left" w:pos="34"/>
            </w:tabs>
            <w:ind w:left="0" w:firstLine="0"/>
            <w:rPr>
              <w:sz w:val="20"/>
              <w:szCs w:val="20"/>
            </w:rPr>
          </w:pPr>
          <w:r>
            <w:rPr>
              <w:sz w:val="20"/>
              <w:szCs w:val="20"/>
            </w:rPr>
            <w:t>СИСТЕМА МЕНЕДЖМЕНТА КАЧЕСТВА</w:t>
          </w:r>
        </w:p>
      </w:tc>
      <w:tc>
        <w:tcPr>
          <w:tcW w:w="2272" w:type="dxa"/>
          <w:shd w:val="clear" w:color="auto" w:fill="D9D9D9"/>
        </w:tcPr>
        <w:p w14:paraId="3225BC53" w14:textId="77777777" w:rsidR="005C4E7B" w:rsidRPr="00F3305C" w:rsidRDefault="005C4E7B" w:rsidP="00E32BBE">
          <w:pPr>
            <w:pStyle w:val="11"/>
            <w:rPr>
              <w:b/>
              <w:bCs/>
              <w:sz w:val="20"/>
              <w:szCs w:val="20"/>
            </w:rPr>
          </w:pPr>
          <w:r w:rsidRPr="00F3305C">
            <w:rPr>
              <w:b/>
              <w:bCs/>
              <w:sz w:val="20"/>
              <w:szCs w:val="20"/>
            </w:rPr>
            <w:t>Изменение 0</w:t>
          </w:r>
        </w:p>
      </w:tc>
    </w:tr>
  </w:tbl>
  <w:p w14:paraId="33462737" w14:textId="77777777" w:rsidR="005C4E7B" w:rsidRDefault="005C4E7B">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5842"/>
      <w:gridCol w:w="1670"/>
    </w:tblGrid>
    <w:tr w:rsidR="005C4E7B" w:rsidRPr="00715C61" w14:paraId="2426C711" w14:textId="77777777" w:rsidTr="00B9645F">
      <w:trPr>
        <w:trHeight w:val="236"/>
      </w:trPr>
      <w:tc>
        <w:tcPr>
          <w:tcW w:w="2694" w:type="dxa"/>
          <w:vMerge w:val="restart"/>
          <w:shd w:val="clear" w:color="auto" w:fill="auto"/>
        </w:tcPr>
        <w:p w14:paraId="5B0C7AAA" w14:textId="77777777" w:rsidR="005C4E7B" w:rsidRPr="00715C61" w:rsidRDefault="005C4E7B" w:rsidP="0017327B">
          <w:pPr>
            <w:pStyle w:val="a3"/>
            <w:tabs>
              <w:tab w:val="center" w:pos="4536"/>
              <w:tab w:val="right" w:pos="9072"/>
            </w:tabs>
            <w:autoSpaceDE w:val="0"/>
            <w:autoSpaceDN w:val="0"/>
            <w:rPr>
              <w:b/>
              <w:sz w:val="20"/>
            </w:rPr>
          </w:pPr>
          <w:r w:rsidRPr="00715C61">
            <w:rPr>
              <w:b/>
              <w:noProof/>
              <w:sz w:val="20"/>
            </w:rPr>
            <w:drawing>
              <wp:inline distT="0" distB="0" distL="0" distR="0" wp14:anchorId="22AF59D2" wp14:editId="3C157FF1">
                <wp:extent cx="1524000" cy="571500"/>
                <wp:effectExtent l="0" t="0" r="0" b="0"/>
                <wp:docPr id="3" name="Рисунок 3"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24000" cy="571500"/>
                        </a:xfrm>
                        <a:prstGeom prst="rect">
                          <a:avLst/>
                        </a:prstGeom>
                        <a:noFill/>
                        <a:ln>
                          <a:noFill/>
                        </a:ln>
                      </pic:spPr>
                    </pic:pic>
                  </a:graphicData>
                </a:graphic>
              </wp:inline>
            </w:drawing>
          </w:r>
        </w:p>
      </w:tc>
      <w:tc>
        <w:tcPr>
          <w:tcW w:w="5842" w:type="dxa"/>
          <w:vMerge w:val="restart"/>
          <w:shd w:val="clear" w:color="auto" w:fill="auto"/>
          <w:vAlign w:val="center"/>
        </w:tcPr>
        <w:p w14:paraId="08CAB111" w14:textId="77777777" w:rsidR="005C4E7B" w:rsidRPr="00C85FDC" w:rsidRDefault="005C4E7B" w:rsidP="0017327B">
          <w:pPr>
            <w:pStyle w:val="a3"/>
            <w:tabs>
              <w:tab w:val="center" w:pos="4536"/>
              <w:tab w:val="right" w:pos="9072"/>
            </w:tabs>
            <w:autoSpaceDE w:val="0"/>
            <w:autoSpaceDN w:val="0"/>
            <w:jc w:val="center"/>
            <w:rPr>
              <w:b/>
              <w:sz w:val="20"/>
            </w:rPr>
          </w:pPr>
          <w:r w:rsidRPr="00C85FDC">
            <w:rPr>
              <w:b/>
              <w:sz w:val="20"/>
            </w:rPr>
            <w:t xml:space="preserve">Положение о порядке допуска подрядных организаций и </w:t>
          </w:r>
        </w:p>
        <w:p w14:paraId="62F77C77" w14:textId="77777777" w:rsidR="005C4E7B" w:rsidRPr="00C85FDC" w:rsidRDefault="005C4E7B" w:rsidP="0017327B">
          <w:pPr>
            <w:pStyle w:val="a3"/>
            <w:tabs>
              <w:tab w:val="center" w:pos="4536"/>
              <w:tab w:val="right" w:pos="9072"/>
            </w:tabs>
            <w:autoSpaceDE w:val="0"/>
            <w:autoSpaceDN w:val="0"/>
            <w:jc w:val="center"/>
            <w:rPr>
              <w:b/>
              <w:sz w:val="20"/>
            </w:rPr>
          </w:pPr>
          <w:r w:rsidRPr="00C85FDC">
            <w:rPr>
              <w:b/>
              <w:sz w:val="20"/>
            </w:rPr>
            <w:t xml:space="preserve">организации безопасного производства работ </w:t>
          </w:r>
        </w:p>
        <w:p w14:paraId="4B6ED046" w14:textId="77777777" w:rsidR="005C4E7B" w:rsidRPr="00C85FDC" w:rsidRDefault="005C4E7B" w:rsidP="0017327B">
          <w:pPr>
            <w:pStyle w:val="a3"/>
            <w:tabs>
              <w:tab w:val="center" w:pos="4536"/>
              <w:tab w:val="right" w:pos="9072"/>
            </w:tabs>
            <w:autoSpaceDE w:val="0"/>
            <w:autoSpaceDN w:val="0"/>
            <w:jc w:val="center"/>
            <w:rPr>
              <w:b/>
              <w:sz w:val="20"/>
            </w:rPr>
          </w:pPr>
          <w:r w:rsidRPr="00C85FDC">
            <w:rPr>
              <w:b/>
              <w:sz w:val="20"/>
            </w:rPr>
            <w:t>на предприятиях KAMA TYRES</w:t>
          </w:r>
        </w:p>
      </w:tc>
      <w:tc>
        <w:tcPr>
          <w:tcW w:w="1670" w:type="dxa"/>
          <w:shd w:val="clear" w:color="auto" w:fill="auto"/>
          <w:vAlign w:val="center"/>
        </w:tcPr>
        <w:p w14:paraId="7538EE9C" w14:textId="77777777" w:rsidR="005C4E7B" w:rsidRPr="00C85FDC" w:rsidRDefault="005C4E7B" w:rsidP="009F44F3">
          <w:pPr>
            <w:pStyle w:val="a3"/>
            <w:autoSpaceDE w:val="0"/>
            <w:autoSpaceDN w:val="0"/>
            <w:jc w:val="center"/>
            <w:rPr>
              <w:b/>
              <w:sz w:val="20"/>
            </w:rPr>
          </w:pPr>
          <w:r w:rsidRPr="00C85FDC">
            <w:rPr>
              <w:b/>
              <w:sz w:val="20"/>
            </w:rPr>
            <w:t>П-08-2022</w:t>
          </w:r>
        </w:p>
      </w:tc>
    </w:tr>
    <w:tr w:rsidR="005C4E7B" w:rsidRPr="00715C61" w14:paraId="19F21875" w14:textId="77777777" w:rsidTr="00B9645F">
      <w:trPr>
        <w:trHeight w:val="229"/>
      </w:trPr>
      <w:tc>
        <w:tcPr>
          <w:tcW w:w="2694" w:type="dxa"/>
          <w:vMerge/>
          <w:shd w:val="clear" w:color="auto" w:fill="auto"/>
        </w:tcPr>
        <w:p w14:paraId="7EAF9C55" w14:textId="77777777" w:rsidR="005C4E7B" w:rsidRPr="00715C61" w:rsidRDefault="005C4E7B" w:rsidP="0017327B">
          <w:pPr>
            <w:pStyle w:val="a3"/>
            <w:autoSpaceDE w:val="0"/>
            <w:autoSpaceDN w:val="0"/>
            <w:rPr>
              <w:b/>
              <w:sz w:val="20"/>
            </w:rPr>
          </w:pPr>
        </w:p>
      </w:tc>
      <w:tc>
        <w:tcPr>
          <w:tcW w:w="5842" w:type="dxa"/>
          <w:vMerge/>
          <w:shd w:val="clear" w:color="auto" w:fill="auto"/>
          <w:vAlign w:val="center"/>
        </w:tcPr>
        <w:p w14:paraId="320D5BD2" w14:textId="77777777" w:rsidR="005C4E7B" w:rsidRPr="00C85FDC" w:rsidRDefault="005C4E7B" w:rsidP="0017327B">
          <w:pPr>
            <w:pStyle w:val="a3"/>
            <w:autoSpaceDE w:val="0"/>
            <w:autoSpaceDN w:val="0"/>
            <w:rPr>
              <w:b/>
              <w:sz w:val="20"/>
            </w:rPr>
          </w:pPr>
        </w:p>
      </w:tc>
      <w:tc>
        <w:tcPr>
          <w:tcW w:w="1670" w:type="dxa"/>
          <w:shd w:val="clear" w:color="auto" w:fill="auto"/>
          <w:vAlign w:val="center"/>
        </w:tcPr>
        <w:p w14:paraId="45885357" w14:textId="77777777" w:rsidR="005C4E7B" w:rsidRPr="00C85FDC" w:rsidRDefault="005C4E7B" w:rsidP="009F44F3">
          <w:pPr>
            <w:pStyle w:val="a3"/>
            <w:autoSpaceDE w:val="0"/>
            <w:autoSpaceDN w:val="0"/>
            <w:jc w:val="center"/>
            <w:rPr>
              <w:b/>
              <w:sz w:val="20"/>
            </w:rPr>
          </w:pPr>
          <w:r w:rsidRPr="00C85FDC">
            <w:rPr>
              <w:b/>
              <w:sz w:val="20"/>
            </w:rPr>
            <w:t>Редакция 5</w:t>
          </w:r>
        </w:p>
      </w:tc>
    </w:tr>
    <w:tr w:rsidR="005C4E7B" w:rsidRPr="00715C61" w14:paraId="3FE005D8" w14:textId="77777777" w:rsidTr="00B9645F">
      <w:trPr>
        <w:trHeight w:val="426"/>
      </w:trPr>
      <w:tc>
        <w:tcPr>
          <w:tcW w:w="2694" w:type="dxa"/>
          <w:vMerge/>
          <w:tcBorders>
            <w:bottom w:val="single" w:sz="4" w:space="0" w:color="auto"/>
          </w:tcBorders>
          <w:shd w:val="clear" w:color="auto" w:fill="auto"/>
        </w:tcPr>
        <w:p w14:paraId="77A110E6" w14:textId="77777777" w:rsidR="005C4E7B" w:rsidRPr="00715C61" w:rsidRDefault="005C4E7B" w:rsidP="00017520">
          <w:pPr>
            <w:pStyle w:val="a3"/>
            <w:autoSpaceDE w:val="0"/>
            <w:autoSpaceDN w:val="0"/>
            <w:rPr>
              <w:b/>
              <w:sz w:val="20"/>
            </w:rPr>
          </w:pPr>
        </w:p>
      </w:tc>
      <w:tc>
        <w:tcPr>
          <w:tcW w:w="5842" w:type="dxa"/>
          <w:tcBorders>
            <w:bottom w:val="single" w:sz="4" w:space="0" w:color="auto"/>
          </w:tcBorders>
          <w:shd w:val="clear" w:color="auto" w:fill="auto"/>
          <w:vAlign w:val="center"/>
        </w:tcPr>
        <w:p w14:paraId="791243EF" w14:textId="77777777" w:rsidR="005C4E7B" w:rsidRPr="004D7C7C" w:rsidRDefault="005C4E7B" w:rsidP="00017520">
          <w:pPr>
            <w:pStyle w:val="a3"/>
            <w:autoSpaceDE w:val="0"/>
            <w:autoSpaceDN w:val="0"/>
            <w:jc w:val="center"/>
            <w:rPr>
              <w:b/>
              <w:sz w:val="20"/>
              <w:vertAlign w:val="superscript"/>
            </w:rPr>
          </w:pPr>
          <w:r w:rsidRPr="004D7C7C">
            <w:rPr>
              <w:b/>
              <w:sz w:val="20"/>
            </w:rPr>
            <w:t>ИНТЕГРИРОВАННАЯ СИСТЕМА МЕНЕДЖМЕНТА</w:t>
          </w:r>
        </w:p>
      </w:tc>
      <w:tc>
        <w:tcPr>
          <w:tcW w:w="1670" w:type="dxa"/>
          <w:tcBorders>
            <w:bottom w:val="single" w:sz="4" w:space="0" w:color="auto"/>
          </w:tcBorders>
          <w:shd w:val="clear" w:color="auto" w:fill="auto"/>
          <w:vAlign w:val="center"/>
        </w:tcPr>
        <w:p w14:paraId="4CC515BE" w14:textId="77777777" w:rsidR="005C4E7B" w:rsidRPr="004D7C7C" w:rsidRDefault="005C4E7B" w:rsidP="00017520">
          <w:pPr>
            <w:pStyle w:val="a3"/>
            <w:autoSpaceDE w:val="0"/>
            <w:autoSpaceDN w:val="0"/>
            <w:rPr>
              <w:b/>
              <w:sz w:val="20"/>
            </w:rPr>
          </w:pPr>
          <w:r w:rsidRPr="004D7C7C">
            <w:rPr>
              <w:b/>
              <w:sz w:val="20"/>
            </w:rPr>
            <w:t>Изменение 0</w:t>
          </w:r>
        </w:p>
      </w:tc>
    </w:tr>
  </w:tbl>
  <w:p w14:paraId="104D17EC" w14:textId="77777777" w:rsidR="005C4E7B" w:rsidRPr="00627923" w:rsidRDefault="005C4E7B">
    <w:pPr>
      <w:pStyle w:val="a3"/>
      <w:rPr>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6037"/>
      <w:gridCol w:w="1553"/>
    </w:tblGrid>
    <w:tr w:rsidR="005C4E7B" w:rsidRPr="00F53504" w14:paraId="7A876623" w14:textId="77777777" w:rsidTr="00B9645F">
      <w:trPr>
        <w:trHeight w:val="236"/>
      </w:trPr>
      <w:tc>
        <w:tcPr>
          <w:tcW w:w="2552" w:type="dxa"/>
          <w:vMerge w:val="restart"/>
          <w:shd w:val="clear" w:color="auto" w:fill="auto"/>
        </w:tcPr>
        <w:p w14:paraId="73CFAC2A" w14:textId="77777777" w:rsidR="005C4E7B" w:rsidRPr="00F53504" w:rsidRDefault="005C4E7B" w:rsidP="00B9645F">
          <w:pPr>
            <w:pStyle w:val="a3"/>
            <w:tabs>
              <w:tab w:val="center" w:pos="4536"/>
              <w:tab w:val="right" w:pos="9072"/>
            </w:tabs>
            <w:autoSpaceDE w:val="0"/>
            <w:autoSpaceDN w:val="0"/>
            <w:rPr>
              <w:b/>
              <w:sz w:val="20"/>
            </w:rPr>
          </w:pPr>
          <w:r w:rsidRPr="00F53504">
            <w:rPr>
              <w:b/>
              <w:noProof/>
              <w:sz w:val="20"/>
            </w:rPr>
            <w:drawing>
              <wp:inline distT="0" distB="0" distL="0" distR="0" wp14:anchorId="1FDA124D" wp14:editId="0BFCCDF8">
                <wp:extent cx="1524000" cy="571500"/>
                <wp:effectExtent l="0" t="0" r="0" b="0"/>
                <wp:docPr id="1" name="Рисунок 1" descr="KamaTy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aTyres-Logo"/>
                        <pic:cNvPicPr>
                          <a:picLocks noChangeAspect="1" noChangeArrowheads="1"/>
                        </pic:cNvPicPr>
                      </pic:nvPicPr>
                      <pic:blipFill>
                        <a:blip r:embed="rId1">
                          <a:extLst>
                            <a:ext uri="{28A0092B-C50C-407E-A947-70E740481C1C}">
                              <a14:useLocalDpi xmlns:a14="http://schemas.microsoft.com/office/drawing/2010/main" val="0"/>
                            </a:ext>
                          </a:extLst>
                        </a:blip>
                        <a:srcRect l="11298" t="32571" r="13713" b="34856"/>
                        <a:stretch>
                          <a:fillRect/>
                        </a:stretch>
                      </pic:blipFill>
                      <pic:spPr bwMode="auto">
                        <a:xfrm>
                          <a:off x="0" y="0"/>
                          <a:ext cx="1524000" cy="571500"/>
                        </a:xfrm>
                        <a:prstGeom prst="rect">
                          <a:avLst/>
                        </a:prstGeom>
                        <a:noFill/>
                        <a:ln>
                          <a:noFill/>
                        </a:ln>
                      </pic:spPr>
                    </pic:pic>
                  </a:graphicData>
                </a:graphic>
              </wp:inline>
            </w:drawing>
          </w:r>
        </w:p>
      </w:tc>
      <w:tc>
        <w:tcPr>
          <w:tcW w:w="6095" w:type="dxa"/>
          <w:vMerge w:val="restart"/>
          <w:shd w:val="clear" w:color="auto" w:fill="auto"/>
          <w:vAlign w:val="center"/>
        </w:tcPr>
        <w:p w14:paraId="010CC930" w14:textId="77777777" w:rsidR="005C4E7B" w:rsidRPr="00F53504" w:rsidRDefault="005C4E7B" w:rsidP="00CF19B9">
          <w:pPr>
            <w:pStyle w:val="a3"/>
            <w:tabs>
              <w:tab w:val="center" w:pos="4536"/>
              <w:tab w:val="right" w:pos="9072"/>
            </w:tabs>
            <w:autoSpaceDE w:val="0"/>
            <w:autoSpaceDN w:val="0"/>
            <w:jc w:val="center"/>
            <w:rPr>
              <w:b/>
              <w:sz w:val="20"/>
            </w:rPr>
          </w:pPr>
          <w:r w:rsidRPr="00F53504">
            <w:rPr>
              <w:b/>
              <w:sz w:val="20"/>
            </w:rPr>
            <w:t xml:space="preserve">Положение о порядке допуска подрядных организаций и </w:t>
          </w:r>
        </w:p>
        <w:p w14:paraId="628EE8B6" w14:textId="77777777" w:rsidR="005C4E7B" w:rsidRPr="00F53504" w:rsidRDefault="005C4E7B" w:rsidP="00CF19B9">
          <w:pPr>
            <w:pStyle w:val="a3"/>
            <w:tabs>
              <w:tab w:val="center" w:pos="4536"/>
              <w:tab w:val="right" w:pos="9072"/>
            </w:tabs>
            <w:autoSpaceDE w:val="0"/>
            <w:autoSpaceDN w:val="0"/>
            <w:jc w:val="center"/>
            <w:rPr>
              <w:b/>
              <w:sz w:val="20"/>
            </w:rPr>
          </w:pPr>
          <w:r w:rsidRPr="00F53504">
            <w:rPr>
              <w:b/>
              <w:sz w:val="20"/>
            </w:rPr>
            <w:t xml:space="preserve">организации безопасного производства работ </w:t>
          </w:r>
        </w:p>
        <w:p w14:paraId="1F8289C1" w14:textId="77777777" w:rsidR="005C4E7B" w:rsidRPr="00F53504" w:rsidRDefault="005C4E7B" w:rsidP="00CF19B9">
          <w:pPr>
            <w:pStyle w:val="a3"/>
            <w:tabs>
              <w:tab w:val="center" w:pos="4536"/>
              <w:tab w:val="right" w:pos="9072"/>
            </w:tabs>
            <w:autoSpaceDE w:val="0"/>
            <w:autoSpaceDN w:val="0"/>
            <w:jc w:val="center"/>
            <w:rPr>
              <w:b/>
              <w:sz w:val="20"/>
            </w:rPr>
          </w:pPr>
          <w:r w:rsidRPr="00F53504">
            <w:rPr>
              <w:b/>
              <w:sz w:val="20"/>
            </w:rPr>
            <w:t xml:space="preserve">на предприятиях KAMA TYRES </w:t>
          </w:r>
        </w:p>
      </w:tc>
      <w:tc>
        <w:tcPr>
          <w:tcW w:w="1559" w:type="dxa"/>
          <w:shd w:val="clear" w:color="auto" w:fill="auto"/>
          <w:vAlign w:val="center"/>
        </w:tcPr>
        <w:p w14:paraId="6DEB64D0" w14:textId="77777777" w:rsidR="005C4E7B" w:rsidRPr="00F53504" w:rsidRDefault="005C4E7B" w:rsidP="00CF19B9">
          <w:pPr>
            <w:pStyle w:val="a3"/>
            <w:autoSpaceDE w:val="0"/>
            <w:autoSpaceDN w:val="0"/>
            <w:jc w:val="center"/>
            <w:rPr>
              <w:b/>
              <w:sz w:val="20"/>
            </w:rPr>
          </w:pPr>
          <w:r w:rsidRPr="00F53504">
            <w:rPr>
              <w:b/>
              <w:sz w:val="20"/>
            </w:rPr>
            <w:t>П-08-2022</w:t>
          </w:r>
        </w:p>
      </w:tc>
    </w:tr>
    <w:tr w:rsidR="005C4E7B" w:rsidRPr="00F53504" w14:paraId="7E8E7B9B" w14:textId="77777777" w:rsidTr="00B9645F">
      <w:trPr>
        <w:trHeight w:val="229"/>
      </w:trPr>
      <w:tc>
        <w:tcPr>
          <w:tcW w:w="2552" w:type="dxa"/>
          <w:vMerge/>
          <w:shd w:val="clear" w:color="auto" w:fill="auto"/>
        </w:tcPr>
        <w:p w14:paraId="3766402E" w14:textId="77777777" w:rsidR="005C4E7B" w:rsidRPr="00F53504" w:rsidRDefault="005C4E7B" w:rsidP="00B9645F">
          <w:pPr>
            <w:pStyle w:val="a3"/>
            <w:autoSpaceDE w:val="0"/>
            <w:autoSpaceDN w:val="0"/>
            <w:rPr>
              <w:b/>
              <w:sz w:val="20"/>
            </w:rPr>
          </w:pPr>
        </w:p>
      </w:tc>
      <w:tc>
        <w:tcPr>
          <w:tcW w:w="6095" w:type="dxa"/>
          <w:vMerge/>
          <w:shd w:val="clear" w:color="auto" w:fill="auto"/>
          <w:vAlign w:val="center"/>
        </w:tcPr>
        <w:p w14:paraId="68B8FB1A" w14:textId="77777777" w:rsidR="005C4E7B" w:rsidRPr="00F53504" w:rsidRDefault="005C4E7B" w:rsidP="00B9645F">
          <w:pPr>
            <w:pStyle w:val="a3"/>
            <w:autoSpaceDE w:val="0"/>
            <w:autoSpaceDN w:val="0"/>
            <w:rPr>
              <w:b/>
              <w:sz w:val="20"/>
            </w:rPr>
          </w:pPr>
        </w:p>
      </w:tc>
      <w:tc>
        <w:tcPr>
          <w:tcW w:w="1559" w:type="dxa"/>
          <w:shd w:val="clear" w:color="auto" w:fill="auto"/>
          <w:vAlign w:val="center"/>
        </w:tcPr>
        <w:p w14:paraId="1B85FED9" w14:textId="77777777" w:rsidR="005C4E7B" w:rsidRPr="00F53504" w:rsidRDefault="005C4E7B" w:rsidP="00CF19B9">
          <w:pPr>
            <w:pStyle w:val="a3"/>
            <w:autoSpaceDE w:val="0"/>
            <w:autoSpaceDN w:val="0"/>
            <w:jc w:val="center"/>
            <w:rPr>
              <w:b/>
              <w:sz w:val="20"/>
            </w:rPr>
          </w:pPr>
          <w:r w:rsidRPr="00F53504">
            <w:rPr>
              <w:b/>
              <w:sz w:val="20"/>
            </w:rPr>
            <w:t>Редакция 5</w:t>
          </w:r>
        </w:p>
      </w:tc>
    </w:tr>
    <w:tr w:rsidR="005C4E7B" w:rsidRPr="00715C61" w14:paraId="0EC9C0B2" w14:textId="77777777" w:rsidTr="00B9645F">
      <w:trPr>
        <w:trHeight w:val="426"/>
      </w:trPr>
      <w:tc>
        <w:tcPr>
          <w:tcW w:w="2552" w:type="dxa"/>
          <w:vMerge/>
          <w:tcBorders>
            <w:bottom w:val="single" w:sz="4" w:space="0" w:color="auto"/>
          </w:tcBorders>
          <w:shd w:val="clear" w:color="auto" w:fill="auto"/>
        </w:tcPr>
        <w:p w14:paraId="3B28F307" w14:textId="77777777" w:rsidR="005C4E7B" w:rsidRPr="00F53504" w:rsidRDefault="005C4E7B" w:rsidP="00B9645F">
          <w:pPr>
            <w:pStyle w:val="a3"/>
            <w:autoSpaceDE w:val="0"/>
            <w:autoSpaceDN w:val="0"/>
            <w:rPr>
              <w:b/>
              <w:sz w:val="20"/>
            </w:rPr>
          </w:pPr>
        </w:p>
      </w:tc>
      <w:tc>
        <w:tcPr>
          <w:tcW w:w="6095" w:type="dxa"/>
          <w:tcBorders>
            <w:bottom w:val="single" w:sz="4" w:space="0" w:color="auto"/>
          </w:tcBorders>
          <w:shd w:val="clear" w:color="auto" w:fill="auto"/>
          <w:vAlign w:val="center"/>
        </w:tcPr>
        <w:p w14:paraId="2D0027FD" w14:textId="77777777" w:rsidR="005C4E7B" w:rsidRPr="00F53504" w:rsidRDefault="005C4E7B" w:rsidP="00B9645F">
          <w:pPr>
            <w:pStyle w:val="a3"/>
            <w:autoSpaceDE w:val="0"/>
            <w:autoSpaceDN w:val="0"/>
            <w:jc w:val="center"/>
            <w:rPr>
              <w:b/>
              <w:sz w:val="20"/>
              <w:vertAlign w:val="superscript"/>
            </w:rPr>
          </w:pPr>
          <w:r w:rsidRPr="00F53504">
            <w:rPr>
              <w:b/>
              <w:sz w:val="20"/>
            </w:rPr>
            <w:t>ИНТЕГРИРОВАННАЯ СИСТЕМА МЕНЕДЖМЕНТА</w:t>
          </w:r>
        </w:p>
      </w:tc>
      <w:tc>
        <w:tcPr>
          <w:tcW w:w="1559" w:type="dxa"/>
          <w:tcBorders>
            <w:bottom w:val="single" w:sz="4" w:space="0" w:color="auto"/>
          </w:tcBorders>
          <w:shd w:val="clear" w:color="auto" w:fill="auto"/>
          <w:vAlign w:val="center"/>
        </w:tcPr>
        <w:p w14:paraId="7A0AE395" w14:textId="77777777" w:rsidR="005C4E7B" w:rsidRPr="004D7C7C" w:rsidRDefault="005C4E7B" w:rsidP="00CF19B9">
          <w:pPr>
            <w:pStyle w:val="a3"/>
            <w:autoSpaceDE w:val="0"/>
            <w:autoSpaceDN w:val="0"/>
            <w:jc w:val="center"/>
            <w:rPr>
              <w:b/>
              <w:sz w:val="20"/>
            </w:rPr>
          </w:pPr>
          <w:r w:rsidRPr="00F53504">
            <w:rPr>
              <w:b/>
              <w:sz w:val="20"/>
            </w:rPr>
            <w:t>Изменение 0</w:t>
          </w:r>
        </w:p>
      </w:tc>
    </w:tr>
  </w:tbl>
  <w:p w14:paraId="6CF21FFD" w14:textId="77777777" w:rsidR="005C4E7B" w:rsidRPr="001765F6" w:rsidRDefault="005C4E7B" w:rsidP="001765F6">
    <w:pPr>
      <w:pStyle w:val="a3"/>
      <w:tabs>
        <w:tab w:val="clear" w:pos="4153"/>
        <w:tab w:val="clear" w:pos="8306"/>
        <w:tab w:val="center" w:pos="4536"/>
        <w:tab w:val="right" w:pos="9072"/>
      </w:tabs>
      <w:autoSpaceDE w:val="0"/>
      <w:autoSpaceDN w:val="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E14DB"/>
    <w:multiLevelType w:val="multilevel"/>
    <w:tmpl w:val="EEAA9DCE"/>
    <w:lvl w:ilvl="0">
      <w:start w:val="3"/>
      <w:numFmt w:val="decimal"/>
      <w:lvlText w:val="%1."/>
      <w:lvlJc w:val="left"/>
      <w:pPr>
        <w:ind w:left="360" w:hanging="360"/>
      </w:pPr>
      <w:rPr>
        <w:rFonts w:hint="default"/>
      </w:rPr>
    </w:lvl>
    <w:lvl w:ilvl="1">
      <w:start w:val="2"/>
      <w:numFmt w:val="decimal"/>
      <w:suff w:val="spac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E143A9"/>
    <w:multiLevelType w:val="multilevel"/>
    <w:tmpl w:val="2BC226BA"/>
    <w:lvl w:ilvl="0">
      <w:start w:val="4"/>
      <w:numFmt w:val="decimal"/>
      <w:suff w:val="space"/>
      <w:lvlText w:val="%1"/>
      <w:lvlJc w:val="left"/>
      <w:pPr>
        <w:ind w:left="1069" w:hanging="360"/>
      </w:pPr>
      <w:rPr>
        <w:rFonts w:hint="default"/>
        <w:b/>
      </w:rPr>
    </w:lvl>
    <w:lvl w:ilvl="1">
      <w:start w:val="1"/>
      <w:numFmt w:val="decimal"/>
      <w:isLgl/>
      <w:suff w:val="space"/>
      <w:lvlText w:val="%1.%2."/>
      <w:lvlJc w:val="left"/>
      <w:pPr>
        <w:ind w:left="1159" w:hanging="450"/>
      </w:pPr>
      <w:rPr>
        <w:rFonts w:hint="default"/>
      </w:rPr>
    </w:lvl>
    <w:lvl w:ilvl="2">
      <w:start w:val="1"/>
      <w:numFmt w:val="decimal"/>
      <w:isLgl/>
      <w:suff w:val="space"/>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16A3255D"/>
    <w:multiLevelType w:val="hybridMultilevel"/>
    <w:tmpl w:val="7384F41E"/>
    <w:lvl w:ilvl="0" w:tplc="8CBA21A8">
      <w:start w:val="6"/>
      <w:numFmt w:val="decimal"/>
      <w:suff w:val="space"/>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CD144FE"/>
    <w:multiLevelType w:val="multilevel"/>
    <w:tmpl w:val="EB7221F0"/>
    <w:lvl w:ilvl="0">
      <w:start w:val="5"/>
      <w:numFmt w:val="decimal"/>
      <w:lvlText w:val="%1."/>
      <w:lvlJc w:val="left"/>
      <w:pPr>
        <w:ind w:left="360" w:hanging="360"/>
      </w:pPr>
      <w:rPr>
        <w:rFonts w:hint="default"/>
      </w:rPr>
    </w:lvl>
    <w:lvl w:ilvl="1">
      <w:start w:val="1"/>
      <w:numFmt w:val="decimal"/>
      <w:suff w:val="space"/>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467E2238"/>
    <w:multiLevelType w:val="multilevel"/>
    <w:tmpl w:val="0B5AFE14"/>
    <w:lvl w:ilvl="0">
      <w:start w:val="6"/>
      <w:numFmt w:val="decimal"/>
      <w:lvlText w:val="%1."/>
      <w:lvlJc w:val="left"/>
      <w:pPr>
        <w:ind w:left="360" w:hanging="360"/>
      </w:pPr>
      <w:rPr>
        <w:rFonts w:hint="default"/>
      </w:rPr>
    </w:lvl>
    <w:lvl w:ilvl="1">
      <w:start w:val="1"/>
      <w:numFmt w:val="decimal"/>
      <w:suff w:val="space"/>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15:restartNumberingAfterBreak="0">
    <w:nsid w:val="60125FC6"/>
    <w:multiLevelType w:val="multilevel"/>
    <w:tmpl w:val="AF2C9918"/>
    <w:lvl w:ilvl="0">
      <w:start w:val="7"/>
      <w:numFmt w:val="decimal"/>
      <w:lvlText w:val="%1."/>
      <w:lvlJc w:val="left"/>
      <w:pPr>
        <w:ind w:left="360" w:hanging="360"/>
      </w:pPr>
      <w:rPr>
        <w:rFonts w:hint="default"/>
      </w:rPr>
    </w:lvl>
    <w:lvl w:ilvl="1">
      <w:start w:val="1"/>
      <w:numFmt w:val="decimal"/>
      <w:suff w:val="space"/>
      <w:lvlText w:val="%1.%2."/>
      <w:lvlJc w:val="left"/>
      <w:pPr>
        <w:ind w:left="786"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6" w15:restartNumberingAfterBreak="0">
    <w:nsid w:val="66A46A1E"/>
    <w:multiLevelType w:val="hybridMultilevel"/>
    <w:tmpl w:val="B3428A5A"/>
    <w:lvl w:ilvl="0" w:tplc="D952BAB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F1011E4"/>
    <w:multiLevelType w:val="hybridMultilevel"/>
    <w:tmpl w:val="0050715E"/>
    <w:lvl w:ilvl="0" w:tplc="D952BAB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6F6D764A"/>
    <w:multiLevelType w:val="multilevel"/>
    <w:tmpl w:val="D598D524"/>
    <w:lvl w:ilvl="0">
      <w:start w:val="2"/>
      <w:numFmt w:val="decimal"/>
      <w:lvlText w:val="%1."/>
      <w:lvlJc w:val="left"/>
      <w:pPr>
        <w:ind w:left="360" w:hanging="360"/>
      </w:pPr>
      <w:rPr>
        <w:rFonts w:cs="Times New Roman" w:hint="default"/>
        <w:b/>
      </w:rPr>
    </w:lvl>
    <w:lvl w:ilvl="1">
      <w:start w:val="1"/>
      <w:numFmt w:val="decimal"/>
      <w:suff w:val="space"/>
      <w:lvlText w:val="%1.%2."/>
      <w:lvlJc w:val="left"/>
      <w:pPr>
        <w:ind w:left="5181" w:hanging="360"/>
      </w:pPr>
      <w:rPr>
        <w:rFonts w:ascii="Times New Roman" w:hAnsi="Times New Roman" w:cs="Times New Roman" w:hint="default"/>
        <w:b w:val="0"/>
      </w:rPr>
    </w:lvl>
    <w:lvl w:ilvl="2">
      <w:start w:val="1"/>
      <w:numFmt w:val="decimal"/>
      <w:lvlText w:val="%1.%2.%3."/>
      <w:lvlJc w:val="left"/>
      <w:pPr>
        <w:ind w:left="2574" w:hanging="720"/>
      </w:pPr>
      <w:rPr>
        <w:rFonts w:cs="Times New Roman" w:hint="default"/>
        <w:b/>
      </w:rPr>
    </w:lvl>
    <w:lvl w:ilvl="3">
      <w:start w:val="1"/>
      <w:numFmt w:val="decimal"/>
      <w:lvlText w:val="%1.%2.%3.%4."/>
      <w:lvlJc w:val="left"/>
      <w:pPr>
        <w:ind w:left="3501" w:hanging="720"/>
      </w:pPr>
      <w:rPr>
        <w:rFonts w:cs="Times New Roman" w:hint="default"/>
        <w:b/>
      </w:rPr>
    </w:lvl>
    <w:lvl w:ilvl="4">
      <w:start w:val="1"/>
      <w:numFmt w:val="decimal"/>
      <w:lvlText w:val="%1.%2.%3.%4.%5."/>
      <w:lvlJc w:val="left"/>
      <w:pPr>
        <w:ind w:left="4788" w:hanging="1080"/>
      </w:pPr>
      <w:rPr>
        <w:rFonts w:cs="Times New Roman" w:hint="default"/>
        <w:b/>
      </w:rPr>
    </w:lvl>
    <w:lvl w:ilvl="5">
      <w:start w:val="1"/>
      <w:numFmt w:val="decimal"/>
      <w:lvlText w:val="%1.%2.%3.%4.%5.%6."/>
      <w:lvlJc w:val="left"/>
      <w:pPr>
        <w:ind w:left="5715" w:hanging="1080"/>
      </w:pPr>
      <w:rPr>
        <w:rFonts w:cs="Times New Roman" w:hint="default"/>
        <w:b/>
      </w:rPr>
    </w:lvl>
    <w:lvl w:ilvl="6">
      <w:start w:val="1"/>
      <w:numFmt w:val="decimal"/>
      <w:lvlText w:val="%1.%2.%3.%4.%5.%6.%7."/>
      <w:lvlJc w:val="left"/>
      <w:pPr>
        <w:ind w:left="7002" w:hanging="1440"/>
      </w:pPr>
      <w:rPr>
        <w:rFonts w:cs="Times New Roman" w:hint="default"/>
        <w:b/>
      </w:rPr>
    </w:lvl>
    <w:lvl w:ilvl="7">
      <w:start w:val="1"/>
      <w:numFmt w:val="decimal"/>
      <w:lvlText w:val="%1.%2.%3.%4.%5.%6.%7.%8."/>
      <w:lvlJc w:val="left"/>
      <w:pPr>
        <w:ind w:left="7929" w:hanging="1440"/>
      </w:pPr>
      <w:rPr>
        <w:rFonts w:cs="Times New Roman" w:hint="default"/>
        <w:b/>
      </w:rPr>
    </w:lvl>
    <w:lvl w:ilvl="8">
      <w:start w:val="1"/>
      <w:numFmt w:val="decimal"/>
      <w:lvlText w:val="%1.%2.%3.%4.%5.%6.%7.%8.%9."/>
      <w:lvlJc w:val="left"/>
      <w:pPr>
        <w:ind w:left="9216" w:hanging="1800"/>
      </w:pPr>
      <w:rPr>
        <w:rFonts w:cs="Times New Roman" w:hint="default"/>
        <w:b/>
      </w:rPr>
    </w:lvl>
  </w:abstractNum>
  <w:abstractNum w:abstractNumId="9" w15:restartNumberingAfterBreak="0">
    <w:nsid w:val="76A57901"/>
    <w:multiLevelType w:val="multilevel"/>
    <w:tmpl w:val="10586E56"/>
    <w:lvl w:ilvl="0">
      <w:start w:val="8"/>
      <w:numFmt w:val="decimal"/>
      <w:lvlText w:val="%1."/>
      <w:lvlJc w:val="left"/>
      <w:pPr>
        <w:ind w:left="540" w:hanging="540"/>
      </w:pPr>
      <w:rPr>
        <w:rFonts w:hint="default"/>
      </w:rPr>
    </w:lvl>
    <w:lvl w:ilvl="1">
      <w:start w:val="1"/>
      <w:numFmt w:val="decimal"/>
      <w:suff w:val="space"/>
      <w:lvlText w:val="%1.%2."/>
      <w:lvlJc w:val="left"/>
      <w:pPr>
        <w:ind w:left="540" w:hanging="540"/>
      </w:pPr>
      <w:rPr>
        <w:rFonts w:hint="default"/>
      </w:rPr>
    </w:lvl>
    <w:lvl w:ilvl="2">
      <w:start w:val="4"/>
      <w:numFmt w:val="decimal"/>
      <w:suff w:val="space"/>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6"/>
  </w:num>
  <w:num w:numId="3">
    <w:abstractNumId w:val="0"/>
  </w:num>
  <w:num w:numId="4">
    <w:abstractNumId w:val="1"/>
  </w:num>
  <w:num w:numId="5">
    <w:abstractNumId w:val="3"/>
  </w:num>
  <w:num w:numId="6">
    <w:abstractNumId w:val="2"/>
  </w:num>
  <w:num w:numId="7">
    <w:abstractNumId w:val="4"/>
  </w:num>
  <w:num w:numId="8">
    <w:abstractNumId w:val="5"/>
  </w:num>
  <w:num w:numId="9">
    <w:abstractNumId w:val="7"/>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rawingGridHorizontalSpacing w:val="140"/>
  <w:drawingGridVerticalSpacing w:val="120"/>
  <w:displayHorizontalDrawingGridEvery w:val="0"/>
  <w:displayVerticalDrawingGridEvery w:val="3"/>
  <w:characterSpacingControl w:val="compressPunctuation"/>
  <w:doNotValidateAgainstSchema/>
  <w:doNotDemarcateInvalidXml/>
  <w:hdrShapeDefaults>
    <o:shapedefaults v:ext="edit" spidmax="4097" fill="f" fillcolor="white">
      <v:fill color="white" on="f"/>
      <v:stroke weigh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4BF"/>
    <w:rsid w:val="000003EB"/>
    <w:rsid w:val="00000C57"/>
    <w:rsid w:val="00001130"/>
    <w:rsid w:val="000011D9"/>
    <w:rsid w:val="000015D9"/>
    <w:rsid w:val="00001868"/>
    <w:rsid w:val="00001B51"/>
    <w:rsid w:val="00002432"/>
    <w:rsid w:val="000025C9"/>
    <w:rsid w:val="0000345E"/>
    <w:rsid w:val="000037BE"/>
    <w:rsid w:val="00003838"/>
    <w:rsid w:val="0000464B"/>
    <w:rsid w:val="00004EFE"/>
    <w:rsid w:val="00005107"/>
    <w:rsid w:val="00005256"/>
    <w:rsid w:val="00005A88"/>
    <w:rsid w:val="00006B20"/>
    <w:rsid w:val="00006C33"/>
    <w:rsid w:val="00006D11"/>
    <w:rsid w:val="00006E16"/>
    <w:rsid w:val="00007841"/>
    <w:rsid w:val="000078C1"/>
    <w:rsid w:val="00007A40"/>
    <w:rsid w:val="00007AE3"/>
    <w:rsid w:val="00007CA4"/>
    <w:rsid w:val="00007D20"/>
    <w:rsid w:val="00007FE2"/>
    <w:rsid w:val="000105FA"/>
    <w:rsid w:val="00011072"/>
    <w:rsid w:val="00011138"/>
    <w:rsid w:val="000113C1"/>
    <w:rsid w:val="00011499"/>
    <w:rsid w:val="00011841"/>
    <w:rsid w:val="00011D0A"/>
    <w:rsid w:val="00012893"/>
    <w:rsid w:val="00012E03"/>
    <w:rsid w:val="00013906"/>
    <w:rsid w:val="00013DCA"/>
    <w:rsid w:val="000142C3"/>
    <w:rsid w:val="000143C2"/>
    <w:rsid w:val="00014EA4"/>
    <w:rsid w:val="00017520"/>
    <w:rsid w:val="000175BC"/>
    <w:rsid w:val="00020531"/>
    <w:rsid w:val="000219E2"/>
    <w:rsid w:val="00021A6A"/>
    <w:rsid w:val="00021CCF"/>
    <w:rsid w:val="00021F72"/>
    <w:rsid w:val="0002264E"/>
    <w:rsid w:val="00022DE1"/>
    <w:rsid w:val="00022FAD"/>
    <w:rsid w:val="00023AEA"/>
    <w:rsid w:val="00024094"/>
    <w:rsid w:val="000241FC"/>
    <w:rsid w:val="000242B8"/>
    <w:rsid w:val="00024705"/>
    <w:rsid w:val="00024975"/>
    <w:rsid w:val="00024A51"/>
    <w:rsid w:val="00024D1B"/>
    <w:rsid w:val="00025813"/>
    <w:rsid w:val="000258C8"/>
    <w:rsid w:val="00025B13"/>
    <w:rsid w:val="0002634D"/>
    <w:rsid w:val="000265C5"/>
    <w:rsid w:val="00026898"/>
    <w:rsid w:val="00026988"/>
    <w:rsid w:val="00026DFB"/>
    <w:rsid w:val="00026FD6"/>
    <w:rsid w:val="00027068"/>
    <w:rsid w:val="0002799D"/>
    <w:rsid w:val="00027CF3"/>
    <w:rsid w:val="000300E5"/>
    <w:rsid w:val="00030436"/>
    <w:rsid w:val="0003054A"/>
    <w:rsid w:val="000306DD"/>
    <w:rsid w:val="0003078D"/>
    <w:rsid w:val="000308AF"/>
    <w:rsid w:val="00030A0D"/>
    <w:rsid w:val="00030BAB"/>
    <w:rsid w:val="00030C99"/>
    <w:rsid w:val="0003144C"/>
    <w:rsid w:val="00031544"/>
    <w:rsid w:val="00031998"/>
    <w:rsid w:val="00031B0C"/>
    <w:rsid w:val="00031C02"/>
    <w:rsid w:val="00031F4D"/>
    <w:rsid w:val="00032815"/>
    <w:rsid w:val="00032E12"/>
    <w:rsid w:val="00032FB8"/>
    <w:rsid w:val="0003360A"/>
    <w:rsid w:val="00033ED5"/>
    <w:rsid w:val="0003427B"/>
    <w:rsid w:val="0003489E"/>
    <w:rsid w:val="00034F6C"/>
    <w:rsid w:val="00035F40"/>
    <w:rsid w:val="000362CE"/>
    <w:rsid w:val="00036449"/>
    <w:rsid w:val="00036665"/>
    <w:rsid w:val="0003767B"/>
    <w:rsid w:val="00037801"/>
    <w:rsid w:val="00037AC7"/>
    <w:rsid w:val="0004083D"/>
    <w:rsid w:val="00041511"/>
    <w:rsid w:val="00041A7E"/>
    <w:rsid w:val="0004221B"/>
    <w:rsid w:val="00042C4A"/>
    <w:rsid w:val="00042F05"/>
    <w:rsid w:val="000430A9"/>
    <w:rsid w:val="00043BD0"/>
    <w:rsid w:val="00044A6F"/>
    <w:rsid w:val="00044BEF"/>
    <w:rsid w:val="00044EE8"/>
    <w:rsid w:val="000455CC"/>
    <w:rsid w:val="00045A77"/>
    <w:rsid w:val="00045E44"/>
    <w:rsid w:val="00045F5E"/>
    <w:rsid w:val="0004707F"/>
    <w:rsid w:val="00047196"/>
    <w:rsid w:val="00047491"/>
    <w:rsid w:val="000476F1"/>
    <w:rsid w:val="0004776A"/>
    <w:rsid w:val="00047E0E"/>
    <w:rsid w:val="0005011C"/>
    <w:rsid w:val="000506E3"/>
    <w:rsid w:val="00050824"/>
    <w:rsid w:val="00050CF9"/>
    <w:rsid w:val="00051BAA"/>
    <w:rsid w:val="000527B2"/>
    <w:rsid w:val="00052993"/>
    <w:rsid w:val="000532F8"/>
    <w:rsid w:val="00053571"/>
    <w:rsid w:val="0005396B"/>
    <w:rsid w:val="00053987"/>
    <w:rsid w:val="00054A9F"/>
    <w:rsid w:val="00054D0A"/>
    <w:rsid w:val="000555EA"/>
    <w:rsid w:val="00055CD4"/>
    <w:rsid w:val="00056111"/>
    <w:rsid w:val="00056423"/>
    <w:rsid w:val="000565CE"/>
    <w:rsid w:val="0005719B"/>
    <w:rsid w:val="000576A4"/>
    <w:rsid w:val="0006075A"/>
    <w:rsid w:val="00060944"/>
    <w:rsid w:val="00060D39"/>
    <w:rsid w:val="00061471"/>
    <w:rsid w:val="00061BE1"/>
    <w:rsid w:val="00062363"/>
    <w:rsid w:val="00062556"/>
    <w:rsid w:val="00062BB4"/>
    <w:rsid w:val="0006309B"/>
    <w:rsid w:val="000636A1"/>
    <w:rsid w:val="000643FC"/>
    <w:rsid w:val="00065299"/>
    <w:rsid w:val="00065B8E"/>
    <w:rsid w:val="00065E9B"/>
    <w:rsid w:val="0006636A"/>
    <w:rsid w:val="000663C7"/>
    <w:rsid w:val="000665EB"/>
    <w:rsid w:val="00066EEC"/>
    <w:rsid w:val="0006797F"/>
    <w:rsid w:val="00067D57"/>
    <w:rsid w:val="00067E0D"/>
    <w:rsid w:val="0007073D"/>
    <w:rsid w:val="0007171E"/>
    <w:rsid w:val="00071741"/>
    <w:rsid w:val="000718FF"/>
    <w:rsid w:val="00071B37"/>
    <w:rsid w:val="0007219B"/>
    <w:rsid w:val="00072286"/>
    <w:rsid w:val="00072468"/>
    <w:rsid w:val="00073802"/>
    <w:rsid w:val="000739CE"/>
    <w:rsid w:val="00073DF8"/>
    <w:rsid w:val="000740F9"/>
    <w:rsid w:val="000745F4"/>
    <w:rsid w:val="000747CB"/>
    <w:rsid w:val="00074AFA"/>
    <w:rsid w:val="00074B26"/>
    <w:rsid w:val="00075190"/>
    <w:rsid w:val="0007555D"/>
    <w:rsid w:val="00075A4F"/>
    <w:rsid w:val="00075CB3"/>
    <w:rsid w:val="000762CB"/>
    <w:rsid w:val="00076AF5"/>
    <w:rsid w:val="00077212"/>
    <w:rsid w:val="000774D1"/>
    <w:rsid w:val="0007789B"/>
    <w:rsid w:val="0007793F"/>
    <w:rsid w:val="00077CF5"/>
    <w:rsid w:val="00077EA0"/>
    <w:rsid w:val="00080076"/>
    <w:rsid w:val="00080CAF"/>
    <w:rsid w:val="00081986"/>
    <w:rsid w:val="00081AC6"/>
    <w:rsid w:val="00081BD5"/>
    <w:rsid w:val="0008269E"/>
    <w:rsid w:val="000826E0"/>
    <w:rsid w:val="000827B9"/>
    <w:rsid w:val="000828D7"/>
    <w:rsid w:val="00082F3C"/>
    <w:rsid w:val="00083552"/>
    <w:rsid w:val="0008378B"/>
    <w:rsid w:val="00083859"/>
    <w:rsid w:val="00083F21"/>
    <w:rsid w:val="00084866"/>
    <w:rsid w:val="00084B70"/>
    <w:rsid w:val="0008500F"/>
    <w:rsid w:val="000853C6"/>
    <w:rsid w:val="00085414"/>
    <w:rsid w:val="0008558E"/>
    <w:rsid w:val="00086681"/>
    <w:rsid w:val="00086C17"/>
    <w:rsid w:val="00086FD5"/>
    <w:rsid w:val="00090356"/>
    <w:rsid w:val="00091554"/>
    <w:rsid w:val="0009208D"/>
    <w:rsid w:val="000922E6"/>
    <w:rsid w:val="000925BF"/>
    <w:rsid w:val="000935CC"/>
    <w:rsid w:val="00093B56"/>
    <w:rsid w:val="000943CF"/>
    <w:rsid w:val="00094AC9"/>
    <w:rsid w:val="00095A71"/>
    <w:rsid w:val="0009616E"/>
    <w:rsid w:val="000961E7"/>
    <w:rsid w:val="000961EA"/>
    <w:rsid w:val="000970B8"/>
    <w:rsid w:val="000976FC"/>
    <w:rsid w:val="000978C1"/>
    <w:rsid w:val="000978D7"/>
    <w:rsid w:val="00097A97"/>
    <w:rsid w:val="000A067A"/>
    <w:rsid w:val="000A0B32"/>
    <w:rsid w:val="000A0D9B"/>
    <w:rsid w:val="000A0E2C"/>
    <w:rsid w:val="000A0F6A"/>
    <w:rsid w:val="000A1200"/>
    <w:rsid w:val="000A1347"/>
    <w:rsid w:val="000A1B43"/>
    <w:rsid w:val="000A28D2"/>
    <w:rsid w:val="000A2A7E"/>
    <w:rsid w:val="000A3473"/>
    <w:rsid w:val="000A37E6"/>
    <w:rsid w:val="000A3B25"/>
    <w:rsid w:val="000A47AB"/>
    <w:rsid w:val="000A49F6"/>
    <w:rsid w:val="000A4DA9"/>
    <w:rsid w:val="000A5B75"/>
    <w:rsid w:val="000A6306"/>
    <w:rsid w:val="000A64FA"/>
    <w:rsid w:val="000A6811"/>
    <w:rsid w:val="000A6AD8"/>
    <w:rsid w:val="000A6DD0"/>
    <w:rsid w:val="000A72EB"/>
    <w:rsid w:val="000A7AFE"/>
    <w:rsid w:val="000B0114"/>
    <w:rsid w:val="000B02D4"/>
    <w:rsid w:val="000B0A5B"/>
    <w:rsid w:val="000B1CE6"/>
    <w:rsid w:val="000B1DE2"/>
    <w:rsid w:val="000B20F8"/>
    <w:rsid w:val="000B2163"/>
    <w:rsid w:val="000B242D"/>
    <w:rsid w:val="000B273D"/>
    <w:rsid w:val="000B3188"/>
    <w:rsid w:val="000B31FD"/>
    <w:rsid w:val="000B33A0"/>
    <w:rsid w:val="000B36D0"/>
    <w:rsid w:val="000B4282"/>
    <w:rsid w:val="000B4AB3"/>
    <w:rsid w:val="000B4DCE"/>
    <w:rsid w:val="000B5A2A"/>
    <w:rsid w:val="000B5E22"/>
    <w:rsid w:val="000B5EC3"/>
    <w:rsid w:val="000B61D4"/>
    <w:rsid w:val="000B6236"/>
    <w:rsid w:val="000B6C47"/>
    <w:rsid w:val="000B7053"/>
    <w:rsid w:val="000B71CB"/>
    <w:rsid w:val="000C00A9"/>
    <w:rsid w:val="000C02B5"/>
    <w:rsid w:val="000C03CA"/>
    <w:rsid w:val="000C0633"/>
    <w:rsid w:val="000C0A77"/>
    <w:rsid w:val="000C0CBE"/>
    <w:rsid w:val="000C0D55"/>
    <w:rsid w:val="000C1034"/>
    <w:rsid w:val="000C1250"/>
    <w:rsid w:val="000C167B"/>
    <w:rsid w:val="000C173B"/>
    <w:rsid w:val="000C232C"/>
    <w:rsid w:val="000C233C"/>
    <w:rsid w:val="000C3499"/>
    <w:rsid w:val="000C3E44"/>
    <w:rsid w:val="000C4105"/>
    <w:rsid w:val="000C4141"/>
    <w:rsid w:val="000C4560"/>
    <w:rsid w:val="000C469D"/>
    <w:rsid w:val="000C4709"/>
    <w:rsid w:val="000C47D8"/>
    <w:rsid w:val="000C52AC"/>
    <w:rsid w:val="000C6109"/>
    <w:rsid w:val="000C6252"/>
    <w:rsid w:val="000C6253"/>
    <w:rsid w:val="000C663D"/>
    <w:rsid w:val="000C6A1E"/>
    <w:rsid w:val="000C7171"/>
    <w:rsid w:val="000C74D8"/>
    <w:rsid w:val="000C7B95"/>
    <w:rsid w:val="000D0B00"/>
    <w:rsid w:val="000D0F2B"/>
    <w:rsid w:val="000D12CE"/>
    <w:rsid w:val="000D1430"/>
    <w:rsid w:val="000D1C05"/>
    <w:rsid w:val="000D1E9D"/>
    <w:rsid w:val="000D2067"/>
    <w:rsid w:val="000D21A4"/>
    <w:rsid w:val="000D24E0"/>
    <w:rsid w:val="000D2740"/>
    <w:rsid w:val="000D2A60"/>
    <w:rsid w:val="000D2FD6"/>
    <w:rsid w:val="000D316B"/>
    <w:rsid w:val="000D33FB"/>
    <w:rsid w:val="000D36A2"/>
    <w:rsid w:val="000D38C3"/>
    <w:rsid w:val="000D3942"/>
    <w:rsid w:val="000D3A05"/>
    <w:rsid w:val="000D4625"/>
    <w:rsid w:val="000D49CD"/>
    <w:rsid w:val="000D49D3"/>
    <w:rsid w:val="000D6140"/>
    <w:rsid w:val="000D684F"/>
    <w:rsid w:val="000D6A5F"/>
    <w:rsid w:val="000D6F89"/>
    <w:rsid w:val="000D7021"/>
    <w:rsid w:val="000D7675"/>
    <w:rsid w:val="000D7A69"/>
    <w:rsid w:val="000D7BF7"/>
    <w:rsid w:val="000D7EE0"/>
    <w:rsid w:val="000E0674"/>
    <w:rsid w:val="000E07CF"/>
    <w:rsid w:val="000E0B7D"/>
    <w:rsid w:val="000E1582"/>
    <w:rsid w:val="000E257B"/>
    <w:rsid w:val="000E2A4E"/>
    <w:rsid w:val="000E2E48"/>
    <w:rsid w:val="000E301C"/>
    <w:rsid w:val="000E3161"/>
    <w:rsid w:val="000E34F2"/>
    <w:rsid w:val="000E3666"/>
    <w:rsid w:val="000E3FE4"/>
    <w:rsid w:val="000E4083"/>
    <w:rsid w:val="000E5C0C"/>
    <w:rsid w:val="000E6473"/>
    <w:rsid w:val="000E68F6"/>
    <w:rsid w:val="000E7226"/>
    <w:rsid w:val="000E7664"/>
    <w:rsid w:val="000E788A"/>
    <w:rsid w:val="000E79FD"/>
    <w:rsid w:val="000E7C14"/>
    <w:rsid w:val="000F04E9"/>
    <w:rsid w:val="000F088A"/>
    <w:rsid w:val="000F09B5"/>
    <w:rsid w:val="000F0AD0"/>
    <w:rsid w:val="000F1D9D"/>
    <w:rsid w:val="000F20F4"/>
    <w:rsid w:val="000F2229"/>
    <w:rsid w:val="000F2417"/>
    <w:rsid w:val="000F29F2"/>
    <w:rsid w:val="000F3044"/>
    <w:rsid w:val="000F3274"/>
    <w:rsid w:val="000F36E4"/>
    <w:rsid w:val="000F3721"/>
    <w:rsid w:val="000F4C86"/>
    <w:rsid w:val="000F57AB"/>
    <w:rsid w:val="000F58CE"/>
    <w:rsid w:val="000F5E35"/>
    <w:rsid w:val="000F5F43"/>
    <w:rsid w:val="000F63DB"/>
    <w:rsid w:val="000F6615"/>
    <w:rsid w:val="000F714E"/>
    <w:rsid w:val="000F7B8A"/>
    <w:rsid w:val="000F7DF6"/>
    <w:rsid w:val="00102406"/>
    <w:rsid w:val="00103C3F"/>
    <w:rsid w:val="00103C74"/>
    <w:rsid w:val="00104AC7"/>
    <w:rsid w:val="00105464"/>
    <w:rsid w:val="00105776"/>
    <w:rsid w:val="00106446"/>
    <w:rsid w:val="00106530"/>
    <w:rsid w:val="001067DE"/>
    <w:rsid w:val="00106CA7"/>
    <w:rsid w:val="00106D45"/>
    <w:rsid w:val="00107070"/>
    <w:rsid w:val="00110160"/>
    <w:rsid w:val="00110430"/>
    <w:rsid w:val="00111258"/>
    <w:rsid w:val="001117B2"/>
    <w:rsid w:val="00111F1E"/>
    <w:rsid w:val="00112085"/>
    <w:rsid w:val="001120E3"/>
    <w:rsid w:val="00112382"/>
    <w:rsid w:val="001124EA"/>
    <w:rsid w:val="00112FDC"/>
    <w:rsid w:val="00113C03"/>
    <w:rsid w:val="00113D9B"/>
    <w:rsid w:val="00113E49"/>
    <w:rsid w:val="00114306"/>
    <w:rsid w:val="00114373"/>
    <w:rsid w:val="001147EA"/>
    <w:rsid w:val="00114C01"/>
    <w:rsid w:val="00114D7F"/>
    <w:rsid w:val="00114EEC"/>
    <w:rsid w:val="00114F8E"/>
    <w:rsid w:val="00115029"/>
    <w:rsid w:val="00115573"/>
    <w:rsid w:val="00115929"/>
    <w:rsid w:val="00116089"/>
    <w:rsid w:val="00116362"/>
    <w:rsid w:val="00116499"/>
    <w:rsid w:val="001173BD"/>
    <w:rsid w:val="00117996"/>
    <w:rsid w:val="00120B99"/>
    <w:rsid w:val="001210CD"/>
    <w:rsid w:val="00121434"/>
    <w:rsid w:val="00121A23"/>
    <w:rsid w:val="0012232A"/>
    <w:rsid w:val="00122406"/>
    <w:rsid w:val="00122675"/>
    <w:rsid w:val="00122EB7"/>
    <w:rsid w:val="00123265"/>
    <w:rsid w:val="001235D7"/>
    <w:rsid w:val="001236C1"/>
    <w:rsid w:val="00123D15"/>
    <w:rsid w:val="00123EEA"/>
    <w:rsid w:val="00124436"/>
    <w:rsid w:val="001244DB"/>
    <w:rsid w:val="00124638"/>
    <w:rsid w:val="00124866"/>
    <w:rsid w:val="001249B8"/>
    <w:rsid w:val="0012505F"/>
    <w:rsid w:val="0012565E"/>
    <w:rsid w:val="00126628"/>
    <w:rsid w:val="001268F2"/>
    <w:rsid w:val="00126923"/>
    <w:rsid w:val="00126B67"/>
    <w:rsid w:val="001271F3"/>
    <w:rsid w:val="00127367"/>
    <w:rsid w:val="00127AB0"/>
    <w:rsid w:val="00130195"/>
    <w:rsid w:val="00130276"/>
    <w:rsid w:val="00130910"/>
    <w:rsid w:val="00130AAE"/>
    <w:rsid w:val="00131354"/>
    <w:rsid w:val="00131DBC"/>
    <w:rsid w:val="00131F49"/>
    <w:rsid w:val="001320D4"/>
    <w:rsid w:val="00132B19"/>
    <w:rsid w:val="00133197"/>
    <w:rsid w:val="00133B33"/>
    <w:rsid w:val="00133E4F"/>
    <w:rsid w:val="001341DF"/>
    <w:rsid w:val="00134372"/>
    <w:rsid w:val="00134762"/>
    <w:rsid w:val="00134B9B"/>
    <w:rsid w:val="00134C8C"/>
    <w:rsid w:val="00134D92"/>
    <w:rsid w:val="00134FC1"/>
    <w:rsid w:val="00135018"/>
    <w:rsid w:val="00136646"/>
    <w:rsid w:val="001368A7"/>
    <w:rsid w:val="00136A69"/>
    <w:rsid w:val="00136C82"/>
    <w:rsid w:val="00136D95"/>
    <w:rsid w:val="00137291"/>
    <w:rsid w:val="0014129E"/>
    <w:rsid w:val="0014151B"/>
    <w:rsid w:val="001415F2"/>
    <w:rsid w:val="00141B3F"/>
    <w:rsid w:val="00141DA8"/>
    <w:rsid w:val="00141FB6"/>
    <w:rsid w:val="00142633"/>
    <w:rsid w:val="0014290E"/>
    <w:rsid w:val="00142E30"/>
    <w:rsid w:val="00142FE7"/>
    <w:rsid w:val="001434CA"/>
    <w:rsid w:val="00144009"/>
    <w:rsid w:val="00144F23"/>
    <w:rsid w:val="00144F3C"/>
    <w:rsid w:val="00145374"/>
    <w:rsid w:val="001460C3"/>
    <w:rsid w:val="00146285"/>
    <w:rsid w:val="00146885"/>
    <w:rsid w:val="00146A9B"/>
    <w:rsid w:val="001470B5"/>
    <w:rsid w:val="00147C01"/>
    <w:rsid w:val="00150117"/>
    <w:rsid w:val="00150B01"/>
    <w:rsid w:val="00150E9E"/>
    <w:rsid w:val="0015138E"/>
    <w:rsid w:val="0015199E"/>
    <w:rsid w:val="00152A3A"/>
    <w:rsid w:val="00153447"/>
    <w:rsid w:val="00153E15"/>
    <w:rsid w:val="00153E89"/>
    <w:rsid w:val="0015468C"/>
    <w:rsid w:val="00155D03"/>
    <w:rsid w:val="001562FC"/>
    <w:rsid w:val="0015692F"/>
    <w:rsid w:val="00157140"/>
    <w:rsid w:val="00157669"/>
    <w:rsid w:val="001577A4"/>
    <w:rsid w:val="001604AF"/>
    <w:rsid w:val="001613C2"/>
    <w:rsid w:val="001624BE"/>
    <w:rsid w:val="0016258E"/>
    <w:rsid w:val="00162684"/>
    <w:rsid w:val="00162750"/>
    <w:rsid w:val="001635AB"/>
    <w:rsid w:val="00163828"/>
    <w:rsid w:val="00163918"/>
    <w:rsid w:val="0016392F"/>
    <w:rsid w:val="00164142"/>
    <w:rsid w:val="00165052"/>
    <w:rsid w:val="0016543B"/>
    <w:rsid w:val="0016549F"/>
    <w:rsid w:val="00165A77"/>
    <w:rsid w:val="00166195"/>
    <w:rsid w:val="00166546"/>
    <w:rsid w:val="001666B3"/>
    <w:rsid w:val="0016715F"/>
    <w:rsid w:val="00167268"/>
    <w:rsid w:val="0016738E"/>
    <w:rsid w:val="0017029A"/>
    <w:rsid w:val="0017057B"/>
    <w:rsid w:val="0017070A"/>
    <w:rsid w:val="0017120D"/>
    <w:rsid w:val="00171937"/>
    <w:rsid w:val="0017194A"/>
    <w:rsid w:val="0017327B"/>
    <w:rsid w:val="00173B3D"/>
    <w:rsid w:val="00173CCC"/>
    <w:rsid w:val="00174E79"/>
    <w:rsid w:val="00175025"/>
    <w:rsid w:val="00175266"/>
    <w:rsid w:val="00175654"/>
    <w:rsid w:val="00175986"/>
    <w:rsid w:val="001765F6"/>
    <w:rsid w:val="00176BC2"/>
    <w:rsid w:val="00176F02"/>
    <w:rsid w:val="0017759B"/>
    <w:rsid w:val="001777DD"/>
    <w:rsid w:val="00177A3F"/>
    <w:rsid w:val="001809C2"/>
    <w:rsid w:val="0018126E"/>
    <w:rsid w:val="0018134E"/>
    <w:rsid w:val="001814D2"/>
    <w:rsid w:val="00181C44"/>
    <w:rsid w:val="00181C49"/>
    <w:rsid w:val="001820F2"/>
    <w:rsid w:val="001821A4"/>
    <w:rsid w:val="001827C7"/>
    <w:rsid w:val="00182860"/>
    <w:rsid w:val="00182AA6"/>
    <w:rsid w:val="00184B75"/>
    <w:rsid w:val="001854E5"/>
    <w:rsid w:val="001855FC"/>
    <w:rsid w:val="0018676F"/>
    <w:rsid w:val="00186A9B"/>
    <w:rsid w:val="00187002"/>
    <w:rsid w:val="001876DF"/>
    <w:rsid w:val="00187DA2"/>
    <w:rsid w:val="00187FA1"/>
    <w:rsid w:val="001901A7"/>
    <w:rsid w:val="00190CAE"/>
    <w:rsid w:val="0019101D"/>
    <w:rsid w:val="00191152"/>
    <w:rsid w:val="00191226"/>
    <w:rsid w:val="0019122A"/>
    <w:rsid w:val="00191366"/>
    <w:rsid w:val="00191756"/>
    <w:rsid w:val="001928B9"/>
    <w:rsid w:val="00192A5D"/>
    <w:rsid w:val="00192D9A"/>
    <w:rsid w:val="00192DE9"/>
    <w:rsid w:val="00193159"/>
    <w:rsid w:val="00193FDF"/>
    <w:rsid w:val="00193FF0"/>
    <w:rsid w:val="0019462C"/>
    <w:rsid w:val="001951BF"/>
    <w:rsid w:val="001951C1"/>
    <w:rsid w:val="0019578F"/>
    <w:rsid w:val="00195B21"/>
    <w:rsid w:val="00195C32"/>
    <w:rsid w:val="00196515"/>
    <w:rsid w:val="00196A0B"/>
    <w:rsid w:val="00196BC5"/>
    <w:rsid w:val="001975A7"/>
    <w:rsid w:val="00197A26"/>
    <w:rsid w:val="001A0946"/>
    <w:rsid w:val="001A109E"/>
    <w:rsid w:val="001A1A2C"/>
    <w:rsid w:val="001A1A70"/>
    <w:rsid w:val="001A1E4B"/>
    <w:rsid w:val="001A284E"/>
    <w:rsid w:val="001A2DF5"/>
    <w:rsid w:val="001A34D8"/>
    <w:rsid w:val="001A3B92"/>
    <w:rsid w:val="001A3D87"/>
    <w:rsid w:val="001A4639"/>
    <w:rsid w:val="001A49DA"/>
    <w:rsid w:val="001A4E8D"/>
    <w:rsid w:val="001A4F17"/>
    <w:rsid w:val="001A5060"/>
    <w:rsid w:val="001A52D8"/>
    <w:rsid w:val="001A54C6"/>
    <w:rsid w:val="001A6140"/>
    <w:rsid w:val="001A65FE"/>
    <w:rsid w:val="001A6603"/>
    <w:rsid w:val="001A6FDA"/>
    <w:rsid w:val="001A7537"/>
    <w:rsid w:val="001A7B27"/>
    <w:rsid w:val="001B0B5D"/>
    <w:rsid w:val="001B0C41"/>
    <w:rsid w:val="001B101E"/>
    <w:rsid w:val="001B108F"/>
    <w:rsid w:val="001B12F2"/>
    <w:rsid w:val="001B1425"/>
    <w:rsid w:val="001B1E89"/>
    <w:rsid w:val="001B2384"/>
    <w:rsid w:val="001B30EA"/>
    <w:rsid w:val="001B338D"/>
    <w:rsid w:val="001B3697"/>
    <w:rsid w:val="001B3A70"/>
    <w:rsid w:val="001B3C28"/>
    <w:rsid w:val="001B3F37"/>
    <w:rsid w:val="001B4C2E"/>
    <w:rsid w:val="001B50DD"/>
    <w:rsid w:val="001B546E"/>
    <w:rsid w:val="001B575E"/>
    <w:rsid w:val="001B59E7"/>
    <w:rsid w:val="001B5C40"/>
    <w:rsid w:val="001B5F08"/>
    <w:rsid w:val="001B5F62"/>
    <w:rsid w:val="001B6448"/>
    <w:rsid w:val="001B64E0"/>
    <w:rsid w:val="001B64FC"/>
    <w:rsid w:val="001B66CE"/>
    <w:rsid w:val="001B67AB"/>
    <w:rsid w:val="001B684E"/>
    <w:rsid w:val="001B6B3A"/>
    <w:rsid w:val="001B6BD0"/>
    <w:rsid w:val="001B6C14"/>
    <w:rsid w:val="001B6C1D"/>
    <w:rsid w:val="001B6DE4"/>
    <w:rsid w:val="001B760E"/>
    <w:rsid w:val="001C08D2"/>
    <w:rsid w:val="001C0CE4"/>
    <w:rsid w:val="001C0DBB"/>
    <w:rsid w:val="001C0F59"/>
    <w:rsid w:val="001C1349"/>
    <w:rsid w:val="001C17D8"/>
    <w:rsid w:val="001C25BD"/>
    <w:rsid w:val="001C269E"/>
    <w:rsid w:val="001C27FF"/>
    <w:rsid w:val="001C2C2B"/>
    <w:rsid w:val="001C305A"/>
    <w:rsid w:val="001C3651"/>
    <w:rsid w:val="001C3809"/>
    <w:rsid w:val="001C3937"/>
    <w:rsid w:val="001C3947"/>
    <w:rsid w:val="001C39A2"/>
    <w:rsid w:val="001C40EA"/>
    <w:rsid w:val="001C42E1"/>
    <w:rsid w:val="001C4500"/>
    <w:rsid w:val="001C4A09"/>
    <w:rsid w:val="001C4E65"/>
    <w:rsid w:val="001C513B"/>
    <w:rsid w:val="001C54DF"/>
    <w:rsid w:val="001C5603"/>
    <w:rsid w:val="001C590E"/>
    <w:rsid w:val="001C5C9D"/>
    <w:rsid w:val="001C5CD7"/>
    <w:rsid w:val="001C6562"/>
    <w:rsid w:val="001C66B1"/>
    <w:rsid w:val="001C68A5"/>
    <w:rsid w:val="001C7D79"/>
    <w:rsid w:val="001C7F49"/>
    <w:rsid w:val="001D08E4"/>
    <w:rsid w:val="001D0D4C"/>
    <w:rsid w:val="001D0E3B"/>
    <w:rsid w:val="001D242D"/>
    <w:rsid w:val="001D26B8"/>
    <w:rsid w:val="001D2E22"/>
    <w:rsid w:val="001D2E82"/>
    <w:rsid w:val="001D43E5"/>
    <w:rsid w:val="001D4707"/>
    <w:rsid w:val="001D49C5"/>
    <w:rsid w:val="001D53BA"/>
    <w:rsid w:val="001D56F2"/>
    <w:rsid w:val="001D5C4F"/>
    <w:rsid w:val="001D5F1D"/>
    <w:rsid w:val="001D6264"/>
    <w:rsid w:val="001D65CC"/>
    <w:rsid w:val="001D68CA"/>
    <w:rsid w:val="001D69C9"/>
    <w:rsid w:val="001D6D71"/>
    <w:rsid w:val="001D7554"/>
    <w:rsid w:val="001D7C17"/>
    <w:rsid w:val="001E0045"/>
    <w:rsid w:val="001E041C"/>
    <w:rsid w:val="001E0710"/>
    <w:rsid w:val="001E163B"/>
    <w:rsid w:val="001E1A85"/>
    <w:rsid w:val="001E2AA8"/>
    <w:rsid w:val="001E2B2B"/>
    <w:rsid w:val="001E3389"/>
    <w:rsid w:val="001E3633"/>
    <w:rsid w:val="001E3A69"/>
    <w:rsid w:val="001E3B9C"/>
    <w:rsid w:val="001E46F1"/>
    <w:rsid w:val="001E4ABA"/>
    <w:rsid w:val="001E5C3A"/>
    <w:rsid w:val="001E5C41"/>
    <w:rsid w:val="001E5F44"/>
    <w:rsid w:val="001E5FFE"/>
    <w:rsid w:val="001E6487"/>
    <w:rsid w:val="001E67E2"/>
    <w:rsid w:val="001E6BCE"/>
    <w:rsid w:val="001E71A0"/>
    <w:rsid w:val="001E78EB"/>
    <w:rsid w:val="001E7C3B"/>
    <w:rsid w:val="001E7DA6"/>
    <w:rsid w:val="001F0DDD"/>
    <w:rsid w:val="001F0F8A"/>
    <w:rsid w:val="001F1041"/>
    <w:rsid w:val="001F168A"/>
    <w:rsid w:val="001F200A"/>
    <w:rsid w:val="001F266B"/>
    <w:rsid w:val="001F2825"/>
    <w:rsid w:val="001F311A"/>
    <w:rsid w:val="001F35B9"/>
    <w:rsid w:val="001F361F"/>
    <w:rsid w:val="001F3FBA"/>
    <w:rsid w:val="001F4008"/>
    <w:rsid w:val="001F4A97"/>
    <w:rsid w:val="001F5767"/>
    <w:rsid w:val="001F600C"/>
    <w:rsid w:val="001F6FC3"/>
    <w:rsid w:val="001F6FEE"/>
    <w:rsid w:val="001F73E1"/>
    <w:rsid w:val="001F7719"/>
    <w:rsid w:val="001F7C43"/>
    <w:rsid w:val="00200019"/>
    <w:rsid w:val="002006FC"/>
    <w:rsid w:val="00200754"/>
    <w:rsid w:val="002009B4"/>
    <w:rsid w:val="002012C1"/>
    <w:rsid w:val="00201523"/>
    <w:rsid w:val="00201653"/>
    <w:rsid w:val="0020191B"/>
    <w:rsid w:val="00201E85"/>
    <w:rsid w:val="00202185"/>
    <w:rsid w:val="00203087"/>
    <w:rsid w:val="00203D13"/>
    <w:rsid w:val="00203E45"/>
    <w:rsid w:val="002042CE"/>
    <w:rsid w:val="00204358"/>
    <w:rsid w:val="00204E45"/>
    <w:rsid w:val="00205889"/>
    <w:rsid w:val="002058E4"/>
    <w:rsid w:val="00205EB3"/>
    <w:rsid w:val="002062B5"/>
    <w:rsid w:val="00206A79"/>
    <w:rsid w:val="00206E6E"/>
    <w:rsid w:val="00207BFB"/>
    <w:rsid w:val="00207E52"/>
    <w:rsid w:val="0021010B"/>
    <w:rsid w:val="0021032C"/>
    <w:rsid w:val="002113B4"/>
    <w:rsid w:val="0021146D"/>
    <w:rsid w:val="00211F33"/>
    <w:rsid w:val="002120E7"/>
    <w:rsid w:val="00212571"/>
    <w:rsid w:val="0021289A"/>
    <w:rsid w:val="002129EA"/>
    <w:rsid w:val="00212B1B"/>
    <w:rsid w:val="0021370E"/>
    <w:rsid w:val="00213D16"/>
    <w:rsid w:val="002141D8"/>
    <w:rsid w:val="00214849"/>
    <w:rsid w:val="00214ABF"/>
    <w:rsid w:val="00214BC3"/>
    <w:rsid w:val="002158D3"/>
    <w:rsid w:val="002161D1"/>
    <w:rsid w:val="002166C8"/>
    <w:rsid w:val="002167FD"/>
    <w:rsid w:val="002169B4"/>
    <w:rsid w:val="002169C0"/>
    <w:rsid w:val="00216B3C"/>
    <w:rsid w:val="00216D01"/>
    <w:rsid w:val="00216F63"/>
    <w:rsid w:val="00217AC8"/>
    <w:rsid w:val="00217C2F"/>
    <w:rsid w:val="00217F45"/>
    <w:rsid w:val="00220166"/>
    <w:rsid w:val="0022045F"/>
    <w:rsid w:val="00220D25"/>
    <w:rsid w:val="00221546"/>
    <w:rsid w:val="00221AC5"/>
    <w:rsid w:val="00221ADF"/>
    <w:rsid w:val="00221F5E"/>
    <w:rsid w:val="00222A87"/>
    <w:rsid w:val="00222D3B"/>
    <w:rsid w:val="002234CE"/>
    <w:rsid w:val="00223F45"/>
    <w:rsid w:val="002240F8"/>
    <w:rsid w:val="00224295"/>
    <w:rsid w:val="00224840"/>
    <w:rsid w:val="00224B35"/>
    <w:rsid w:val="002250E7"/>
    <w:rsid w:val="00225270"/>
    <w:rsid w:val="00225276"/>
    <w:rsid w:val="002254BE"/>
    <w:rsid w:val="00225D3A"/>
    <w:rsid w:val="0022686E"/>
    <w:rsid w:val="0022729E"/>
    <w:rsid w:val="0022742A"/>
    <w:rsid w:val="002277A9"/>
    <w:rsid w:val="00230263"/>
    <w:rsid w:val="002303B3"/>
    <w:rsid w:val="002306F2"/>
    <w:rsid w:val="002312E8"/>
    <w:rsid w:val="00231826"/>
    <w:rsid w:val="00231914"/>
    <w:rsid w:val="00232041"/>
    <w:rsid w:val="0023224C"/>
    <w:rsid w:val="00232650"/>
    <w:rsid w:val="00232E83"/>
    <w:rsid w:val="002330F1"/>
    <w:rsid w:val="002338C4"/>
    <w:rsid w:val="00233973"/>
    <w:rsid w:val="00234161"/>
    <w:rsid w:val="0023434E"/>
    <w:rsid w:val="002346C3"/>
    <w:rsid w:val="00234C1F"/>
    <w:rsid w:val="0023528E"/>
    <w:rsid w:val="002352D1"/>
    <w:rsid w:val="00236817"/>
    <w:rsid w:val="0023683B"/>
    <w:rsid w:val="00236C04"/>
    <w:rsid w:val="00237009"/>
    <w:rsid w:val="00237317"/>
    <w:rsid w:val="0023737B"/>
    <w:rsid w:val="00237F21"/>
    <w:rsid w:val="00240526"/>
    <w:rsid w:val="00240560"/>
    <w:rsid w:val="002405A8"/>
    <w:rsid w:val="00240944"/>
    <w:rsid w:val="00240A0D"/>
    <w:rsid w:val="00240E0A"/>
    <w:rsid w:val="00240F89"/>
    <w:rsid w:val="0024177D"/>
    <w:rsid w:val="00241AE0"/>
    <w:rsid w:val="00241C54"/>
    <w:rsid w:val="00241FE6"/>
    <w:rsid w:val="002424C6"/>
    <w:rsid w:val="00243DD5"/>
    <w:rsid w:val="00244AD1"/>
    <w:rsid w:val="00244FAD"/>
    <w:rsid w:val="0024564A"/>
    <w:rsid w:val="00245650"/>
    <w:rsid w:val="00245BEB"/>
    <w:rsid w:val="00245D4F"/>
    <w:rsid w:val="00245D86"/>
    <w:rsid w:val="002466B7"/>
    <w:rsid w:val="00246799"/>
    <w:rsid w:val="00246800"/>
    <w:rsid w:val="00246C78"/>
    <w:rsid w:val="002470F7"/>
    <w:rsid w:val="00247638"/>
    <w:rsid w:val="00247866"/>
    <w:rsid w:val="00247C1F"/>
    <w:rsid w:val="00247E2F"/>
    <w:rsid w:val="00250AB1"/>
    <w:rsid w:val="00250E54"/>
    <w:rsid w:val="00250F2B"/>
    <w:rsid w:val="00251310"/>
    <w:rsid w:val="00251CA1"/>
    <w:rsid w:val="00251F07"/>
    <w:rsid w:val="002524D6"/>
    <w:rsid w:val="00252B58"/>
    <w:rsid w:val="002530F9"/>
    <w:rsid w:val="0025391C"/>
    <w:rsid w:val="002539E2"/>
    <w:rsid w:val="00253FCE"/>
    <w:rsid w:val="0025478A"/>
    <w:rsid w:val="002548C7"/>
    <w:rsid w:val="00254C44"/>
    <w:rsid w:val="00255109"/>
    <w:rsid w:val="00255481"/>
    <w:rsid w:val="00255F5E"/>
    <w:rsid w:val="00255FDA"/>
    <w:rsid w:val="0025636F"/>
    <w:rsid w:val="0025645D"/>
    <w:rsid w:val="0025670A"/>
    <w:rsid w:val="00257388"/>
    <w:rsid w:val="00260BEC"/>
    <w:rsid w:val="00261F14"/>
    <w:rsid w:val="00262241"/>
    <w:rsid w:val="00262C7A"/>
    <w:rsid w:val="00262CA7"/>
    <w:rsid w:val="00262CC1"/>
    <w:rsid w:val="00263500"/>
    <w:rsid w:val="00263571"/>
    <w:rsid w:val="00263896"/>
    <w:rsid w:val="002639B5"/>
    <w:rsid w:val="00263FA2"/>
    <w:rsid w:val="002640A5"/>
    <w:rsid w:val="0026440E"/>
    <w:rsid w:val="00264613"/>
    <w:rsid w:val="002646A1"/>
    <w:rsid w:val="0026569F"/>
    <w:rsid w:val="00265DFA"/>
    <w:rsid w:val="00266AAA"/>
    <w:rsid w:val="00267241"/>
    <w:rsid w:val="002673CA"/>
    <w:rsid w:val="002674F0"/>
    <w:rsid w:val="00267A20"/>
    <w:rsid w:val="002705B2"/>
    <w:rsid w:val="00270602"/>
    <w:rsid w:val="0027123A"/>
    <w:rsid w:val="002712C8"/>
    <w:rsid w:val="00271701"/>
    <w:rsid w:val="00271DC1"/>
    <w:rsid w:val="00272A63"/>
    <w:rsid w:val="00272D93"/>
    <w:rsid w:val="00272DE4"/>
    <w:rsid w:val="00273278"/>
    <w:rsid w:val="002742C1"/>
    <w:rsid w:val="002744B1"/>
    <w:rsid w:val="00274751"/>
    <w:rsid w:val="00274FF4"/>
    <w:rsid w:val="002752F5"/>
    <w:rsid w:val="00275670"/>
    <w:rsid w:val="002763D5"/>
    <w:rsid w:val="00276892"/>
    <w:rsid w:val="00276E9A"/>
    <w:rsid w:val="002773A3"/>
    <w:rsid w:val="0027747A"/>
    <w:rsid w:val="002809F3"/>
    <w:rsid w:val="00281440"/>
    <w:rsid w:val="00281D07"/>
    <w:rsid w:val="00281EF7"/>
    <w:rsid w:val="0028220E"/>
    <w:rsid w:val="0028251E"/>
    <w:rsid w:val="002827BA"/>
    <w:rsid w:val="00282868"/>
    <w:rsid w:val="00282971"/>
    <w:rsid w:val="00282F2C"/>
    <w:rsid w:val="0028330F"/>
    <w:rsid w:val="002837F9"/>
    <w:rsid w:val="002839EB"/>
    <w:rsid w:val="0028404C"/>
    <w:rsid w:val="00284443"/>
    <w:rsid w:val="00284641"/>
    <w:rsid w:val="00285155"/>
    <w:rsid w:val="00285A4B"/>
    <w:rsid w:val="00285D6A"/>
    <w:rsid w:val="00286399"/>
    <w:rsid w:val="00286B53"/>
    <w:rsid w:val="00286F58"/>
    <w:rsid w:val="00286F60"/>
    <w:rsid w:val="00287135"/>
    <w:rsid w:val="00287BED"/>
    <w:rsid w:val="002900D2"/>
    <w:rsid w:val="0029057D"/>
    <w:rsid w:val="002907CE"/>
    <w:rsid w:val="00290808"/>
    <w:rsid w:val="002908BB"/>
    <w:rsid w:val="00290F14"/>
    <w:rsid w:val="00291774"/>
    <w:rsid w:val="00291E8B"/>
    <w:rsid w:val="00292219"/>
    <w:rsid w:val="00292245"/>
    <w:rsid w:val="002928F4"/>
    <w:rsid w:val="00292959"/>
    <w:rsid w:val="00292BA8"/>
    <w:rsid w:val="00292E0A"/>
    <w:rsid w:val="00293184"/>
    <w:rsid w:val="0029411C"/>
    <w:rsid w:val="00294863"/>
    <w:rsid w:val="00294C78"/>
    <w:rsid w:val="0029527E"/>
    <w:rsid w:val="00295545"/>
    <w:rsid w:val="002956F0"/>
    <w:rsid w:val="00295C81"/>
    <w:rsid w:val="00295F6B"/>
    <w:rsid w:val="00296210"/>
    <w:rsid w:val="0029695F"/>
    <w:rsid w:val="00297C87"/>
    <w:rsid w:val="002A0333"/>
    <w:rsid w:val="002A03E8"/>
    <w:rsid w:val="002A044B"/>
    <w:rsid w:val="002A0641"/>
    <w:rsid w:val="002A196D"/>
    <w:rsid w:val="002A2016"/>
    <w:rsid w:val="002A2166"/>
    <w:rsid w:val="002A2B90"/>
    <w:rsid w:val="002A2F41"/>
    <w:rsid w:val="002A2F70"/>
    <w:rsid w:val="002A329B"/>
    <w:rsid w:val="002A3BFB"/>
    <w:rsid w:val="002A610E"/>
    <w:rsid w:val="002A6A07"/>
    <w:rsid w:val="002A6D5F"/>
    <w:rsid w:val="002A6DAE"/>
    <w:rsid w:val="002A77D4"/>
    <w:rsid w:val="002B0420"/>
    <w:rsid w:val="002B044F"/>
    <w:rsid w:val="002B05A2"/>
    <w:rsid w:val="002B21A0"/>
    <w:rsid w:val="002B2233"/>
    <w:rsid w:val="002B28B2"/>
    <w:rsid w:val="002B33A4"/>
    <w:rsid w:val="002B3FA9"/>
    <w:rsid w:val="002B475B"/>
    <w:rsid w:val="002B4778"/>
    <w:rsid w:val="002B4CB4"/>
    <w:rsid w:val="002B4E4F"/>
    <w:rsid w:val="002B6013"/>
    <w:rsid w:val="002B63BC"/>
    <w:rsid w:val="002B6723"/>
    <w:rsid w:val="002B683C"/>
    <w:rsid w:val="002B6A8B"/>
    <w:rsid w:val="002B6B91"/>
    <w:rsid w:val="002B716D"/>
    <w:rsid w:val="002B756F"/>
    <w:rsid w:val="002B7A56"/>
    <w:rsid w:val="002B7D31"/>
    <w:rsid w:val="002C0BD2"/>
    <w:rsid w:val="002C1283"/>
    <w:rsid w:val="002C15B6"/>
    <w:rsid w:val="002C1780"/>
    <w:rsid w:val="002C1B19"/>
    <w:rsid w:val="002C1BA8"/>
    <w:rsid w:val="002C204B"/>
    <w:rsid w:val="002C214F"/>
    <w:rsid w:val="002C2E54"/>
    <w:rsid w:val="002C31C4"/>
    <w:rsid w:val="002C3775"/>
    <w:rsid w:val="002C4EA1"/>
    <w:rsid w:val="002C53D1"/>
    <w:rsid w:val="002C5742"/>
    <w:rsid w:val="002C597B"/>
    <w:rsid w:val="002C5D8B"/>
    <w:rsid w:val="002C5E18"/>
    <w:rsid w:val="002C60BF"/>
    <w:rsid w:val="002C67C7"/>
    <w:rsid w:val="002C7290"/>
    <w:rsid w:val="002D0343"/>
    <w:rsid w:val="002D0773"/>
    <w:rsid w:val="002D18A1"/>
    <w:rsid w:val="002D18B5"/>
    <w:rsid w:val="002D1B99"/>
    <w:rsid w:val="002D1E4F"/>
    <w:rsid w:val="002D2724"/>
    <w:rsid w:val="002D2970"/>
    <w:rsid w:val="002D2E1F"/>
    <w:rsid w:val="002D33D4"/>
    <w:rsid w:val="002D3533"/>
    <w:rsid w:val="002D3BA5"/>
    <w:rsid w:val="002D3EA2"/>
    <w:rsid w:val="002D41FF"/>
    <w:rsid w:val="002D4C26"/>
    <w:rsid w:val="002D4F5B"/>
    <w:rsid w:val="002D552E"/>
    <w:rsid w:val="002D5BCF"/>
    <w:rsid w:val="002D62E4"/>
    <w:rsid w:val="002D67A8"/>
    <w:rsid w:val="002D6A6C"/>
    <w:rsid w:val="002D6CF3"/>
    <w:rsid w:val="002D7083"/>
    <w:rsid w:val="002D754F"/>
    <w:rsid w:val="002D784D"/>
    <w:rsid w:val="002D78B2"/>
    <w:rsid w:val="002D7CD7"/>
    <w:rsid w:val="002E3481"/>
    <w:rsid w:val="002E3702"/>
    <w:rsid w:val="002E38C3"/>
    <w:rsid w:val="002E3986"/>
    <w:rsid w:val="002E3A72"/>
    <w:rsid w:val="002E4011"/>
    <w:rsid w:val="002E5663"/>
    <w:rsid w:val="002E66D9"/>
    <w:rsid w:val="002E695C"/>
    <w:rsid w:val="002E6A5C"/>
    <w:rsid w:val="002E6A74"/>
    <w:rsid w:val="002E6C44"/>
    <w:rsid w:val="002E6E7B"/>
    <w:rsid w:val="002E7A68"/>
    <w:rsid w:val="002E7EF3"/>
    <w:rsid w:val="002F0532"/>
    <w:rsid w:val="002F0904"/>
    <w:rsid w:val="002F17F3"/>
    <w:rsid w:val="002F2373"/>
    <w:rsid w:val="002F2878"/>
    <w:rsid w:val="002F2AB1"/>
    <w:rsid w:val="002F2B20"/>
    <w:rsid w:val="002F2C88"/>
    <w:rsid w:val="002F352D"/>
    <w:rsid w:val="002F393F"/>
    <w:rsid w:val="002F3CB0"/>
    <w:rsid w:val="002F3D36"/>
    <w:rsid w:val="002F433B"/>
    <w:rsid w:val="002F486A"/>
    <w:rsid w:val="002F48AA"/>
    <w:rsid w:val="002F4EAA"/>
    <w:rsid w:val="002F55A1"/>
    <w:rsid w:val="002F59C8"/>
    <w:rsid w:val="002F5CDF"/>
    <w:rsid w:val="002F6315"/>
    <w:rsid w:val="002F6729"/>
    <w:rsid w:val="002F6AE8"/>
    <w:rsid w:val="002F6FE6"/>
    <w:rsid w:val="002F780C"/>
    <w:rsid w:val="002F7883"/>
    <w:rsid w:val="002F79FA"/>
    <w:rsid w:val="002F7D0F"/>
    <w:rsid w:val="0030053D"/>
    <w:rsid w:val="00302190"/>
    <w:rsid w:val="003021A2"/>
    <w:rsid w:val="0030250D"/>
    <w:rsid w:val="00302E21"/>
    <w:rsid w:val="00302E54"/>
    <w:rsid w:val="00302EB2"/>
    <w:rsid w:val="003035E0"/>
    <w:rsid w:val="003035F3"/>
    <w:rsid w:val="00304D83"/>
    <w:rsid w:val="003065BA"/>
    <w:rsid w:val="00306CB3"/>
    <w:rsid w:val="00306E96"/>
    <w:rsid w:val="003072E7"/>
    <w:rsid w:val="00307464"/>
    <w:rsid w:val="0030752E"/>
    <w:rsid w:val="00307962"/>
    <w:rsid w:val="003079ED"/>
    <w:rsid w:val="00307ACF"/>
    <w:rsid w:val="00307AE9"/>
    <w:rsid w:val="00307CA1"/>
    <w:rsid w:val="00310458"/>
    <w:rsid w:val="003105A4"/>
    <w:rsid w:val="00311169"/>
    <w:rsid w:val="003118AF"/>
    <w:rsid w:val="0031213F"/>
    <w:rsid w:val="003123A5"/>
    <w:rsid w:val="0031251F"/>
    <w:rsid w:val="00312A6F"/>
    <w:rsid w:val="003136FB"/>
    <w:rsid w:val="00313ADC"/>
    <w:rsid w:val="00314703"/>
    <w:rsid w:val="00314709"/>
    <w:rsid w:val="003150ED"/>
    <w:rsid w:val="00315FE0"/>
    <w:rsid w:val="0031663C"/>
    <w:rsid w:val="003173F4"/>
    <w:rsid w:val="003174DD"/>
    <w:rsid w:val="00317B8B"/>
    <w:rsid w:val="00320B68"/>
    <w:rsid w:val="00320CB1"/>
    <w:rsid w:val="00321143"/>
    <w:rsid w:val="00321148"/>
    <w:rsid w:val="00321F17"/>
    <w:rsid w:val="00322602"/>
    <w:rsid w:val="00322666"/>
    <w:rsid w:val="00322A21"/>
    <w:rsid w:val="00322B47"/>
    <w:rsid w:val="00322FD0"/>
    <w:rsid w:val="0032334E"/>
    <w:rsid w:val="003240BA"/>
    <w:rsid w:val="003240C5"/>
    <w:rsid w:val="00324523"/>
    <w:rsid w:val="0032488B"/>
    <w:rsid w:val="00324AD6"/>
    <w:rsid w:val="00324B98"/>
    <w:rsid w:val="00324F39"/>
    <w:rsid w:val="00324FE8"/>
    <w:rsid w:val="003250E1"/>
    <w:rsid w:val="00326F38"/>
    <w:rsid w:val="003276F7"/>
    <w:rsid w:val="003276FC"/>
    <w:rsid w:val="00327B80"/>
    <w:rsid w:val="00327BC7"/>
    <w:rsid w:val="00327FE5"/>
    <w:rsid w:val="00330DAD"/>
    <w:rsid w:val="00330DC3"/>
    <w:rsid w:val="00331792"/>
    <w:rsid w:val="0033282E"/>
    <w:rsid w:val="00332BF6"/>
    <w:rsid w:val="00332C8C"/>
    <w:rsid w:val="00332CA6"/>
    <w:rsid w:val="00332CA7"/>
    <w:rsid w:val="00332E45"/>
    <w:rsid w:val="00332E79"/>
    <w:rsid w:val="00333BB6"/>
    <w:rsid w:val="00333DEE"/>
    <w:rsid w:val="00334754"/>
    <w:rsid w:val="003350E2"/>
    <w:rsid w:val="00335750"/>
    <w:rsid w:val="0033588A"/>
    <w:rsid w:val="00336029"/>
    <w:rsid w:val="003364F9"/>
    <w:rsid w:val="003366E1"/>
    <w:rsid w:val="00336AD1"/>
    <w:rsid w:val="00336D90"/>
    <w:rsid w:val="00337787"/>
    <w:rsid w:val="00337CFA"/>
    <w:rsid w:val="00340959"/>
    <w:rsid w:val="00340A03"/>
    <w:rsid w:val="00340CD2"/>
    <w:rsid w:val="003418FA"/>
    <w:rsid w:val="0034297F"/>
    <w:rsid w:val="00342A07"/>
    <w:rsid w:val="003431A4"/>
    <w:rsid w:val="0034329D"/>
    <w:rsid w:val="00343567"/>
    <w:rsid w:val="0034426E"/>
    <w:rsid w:val="003446B7"/>
    <w:rsid w:val="00344C25"/>
    <w:rsid w:val="00344F0B"/>
    <w:rsid w:val="00344FD2"/>
    <w:rsid w:val="0034527D"/>
    <w:rsid w:val="00345307"/>
    <w:rsid w:val="00345576"/>
    <w:rsid w:val="0034576B"/>
    <w:rsid w:val="00345DF2"/>
    <w:rsid w:val="00345E91"/>
    <w:rsid w:val="00346251"/>
    <w:rsid w:val="003470E9"/>
    <w:rsid w:val="003476BE"/>
    <w:rsid w:val="00347C7C"/>
    <w:rsid w:val="00347DF3"/>
    <w:rsid w:val="003503EC"/>
    <w:rsid w:val="003503F0"/>
    <w:rsid w:val="00350E07"/>
    <w:rsid w:val="00350F46"/>
    <w:rsid w:val="0035117D"/>
    <w:rsid w:val="003512B2"/>
    <w:rsid w:val="003522F0"/>
    <w:rsid w:val="003528EF"/>
    <w:rsid w:val="00353016"/>
    <w:rsid w:val="00353045"/>
    <w:rsid w:val="003534F7"/>
    <w:rsid w:val="00353891"/>
    <w:rsid w:val="003549A6"/>
    <w:rsid w:val="00354C11"/>
    <w:rsid w:val="00354D48"/>
    <w:rsid w:val="00354ECD"/>
    <w:rsid w:val="0035597A"/>
    <w:rsid w:val="00355A5B"/>
    <w:rsid w:val="00355DF3"/>
    <w:rsid w:val="00356BCC"/>
    <w:rsid w:val="00356D57"/>
    <w:rsid w:val="003570E0"/>
    <w:rsid w:val="00357497"/>
    <w:rsid w:val="003575E5"/>
    <w:rsid w:val="00357687"/>
    <w:rsid w:val="003578B3"/>
    <w:rsid w:val="00357BDF"/>
    <w:rsid w:val="003602A1"/>
    <w:rsid w:val="0036046B"/>
    <w:rsid w:val="00360CAC"/>
    <w:rsid w:val="00360D6C"/>
    <w:rsid w:val="00360E4F"/>
    <w:rsid w:val="003611E2"/>
    <w:rsid w:val="003613AC"/>
    <w:rsid w:val="00361686"/>
    <w:rsid w:val="003617DD"/>
    <w:rsid w:val="00361942"/>
    <w:rsid w:val="00361D27"/>
    <w:rsid w:val="00362134"/>
    <w:rsid w:val="00362660"/>
    <w:rsid w:val="00362B4F"/>
    <w:rsid w:val="00362E10"/>
    <w:rsid w:val="0036357D"/>
    <w:rsid w:val="003637F8"/>
    <w:rsid w:val="00363832"/>
    <w:rsid w:val="00363C49"/>
    <w:rsid w:val="0036418E"/>
    <w:rsid w:val="00364410"/>
    <w:rsid w:val="00364565"/>
    <w:rsid w:val="003646C7"/>
    <w:rsid w:val="00364775"/>
    <w:rsid w:val="00364C36"/>
    <w:rsid w:val="00364CB2"/>
    <w:rsid w:val="00364D66"/>
    <w:rsid w:val="00364FE7"/>
    <w:rsid w:val="0036581F"/>
    <w:rsid w:val="00365BC6"/>
    <w:rsid w:val="0036622A"/>
    <w:rsid w:val="00366583"/>
    <w:rsid w:val="00366639"/>
    <w:rsid w:val="00366A3F"/>
    <w:rsid w:val="00366C15"/>
    <w:rsid w:val="00366E88"/>
    <w:rsid w:val="00370CC8"/>
    <w:rsid w:val="00370D3C"/>
    <w:rsid w:val="0037129D"/>
    <w:rsid w:val="00373453"/>
    <w:rsid w:val="0037345C"/>
    <w:rsid w:val="003738A1"/>
    <w:rsid w:val="00373BCB"/>
    <w:rsid w:val="00374204"/>
    <w:rsid w:val="003743EB"/>
    <w:rsid w:val="003744A3"/>
    <w:rsid w:val="00374E2D"/>
    <w:rsid w:val="003753C3"/>
    <w:rsid w:val="00375423"/>
    <w:rsid w:val="00376198"/>
    <w:rsid w:val="0037646E"/>
    <w:rsid w:val="003764FC"/>
    <w:rsid w:val="00376589"/>
    <w:rsid w:val="00376919"/>
    <w:rsid w:val="00376C5B"/>
    <w:rsid w:val="003775C7"/>
    <w:rsid w:val="00377E3A"/>
    <w:rsid w:val="00377FEB"/>
    <w:rsid w:val="0038152D"/>
    <w:rsid w:val="00381551"/>
    <w:rsid w:val="00381DF6"/>
    <w:rsid w:val="00382470"/>
    <w:rsid w:val="00382511"/>
    <w:rsid w:val="003825BA"/>
    <w:rsid w:val="003831B1"/>
    <w:rsid w:val="003834FA"/>
    <w:rsid w:val="00383F9B"/>
    <w:rsid w:val="00384806"/>
    <w:rsid w:val="00384D1C"/>
    <w:rsid w:val="00385555"/>
    <w:rsid w:val="00385594"/>
    <w:rsid w:val="003856AE"/>
    <w:rsid w:val="003859F4"/>
    <w:rsid w:val="00385EE3"/>
    <w:rsid w:val="00386937"/>
    <w:rsid w:val="0038782F"/>
    <w:rsid w:val="00387A5D"/>
    <w:rsid w:val="00387D2C"/>
    <w:rsid w:val="0039010A"/>
    <w:rsid w:val="00390124"/>
    <w:rsid w:val="00390760"/>
    <w:rsid w:val="00390E38"/>
    <w:rsid w:val="003910DD"/>
    <w:rsid w:val="003914F1"/>
    <w:rsid w:val="0039172C"/>
    <w:rsid w:val="0039174B"/>
    <w:rsid w:val="003929BD"/>
    <w:rsid w:val="00392D32"/>
    <w:rsid w:val="00393904"/>
    <w:rsid w:val="00393A76"/>
    <w:rsid w:val="00393A96"/>
    <w:rsid w:val="00393DE5"/>
    <w:rsid w:val="00393F26"/>
    <w:rsid w:val="003940FC"/>
    <w:rsid w:val="0039482D"/>
    <w:rsid w:val="003957FE"/>
    <w:rsid w:val="00395CF7"/>
    <w:rsid w:val="00395D8A"/>
    <w:rsid w:val="0039629D"/>
    <w:rsid w:val="003962F4"/>
    <w:rsid w:val="003965EB"/>
    <w:rsid w:val="00396796"/>
    <w:rsid w:val="00397A17"/>
    <w:rsid w:val="00397A69"/>
    <w:rsid w:val="00397A9C"/>
    <w:rsid w:val="00397BF4"/>
    <w:rsid w:val="00397E28"/>
    <w:rsid w:val="00397E69"/>
    <w:rsid w:val="003A03A9"/>
    <w:rsid w:val="003A0AB8"/>
    <w:rsid w:val="003A0C41"/>
    <w:rsid w:val="003A1BCE"/>
    <w:rsid w:val="003A1D85"/>
    <w:rsid w:val="003A2465"/>
    <w:rsid w:val="003A2670"/>
    <w:rsid w:val="003A297B"/>
    <w:rsid w:val="003A302D"/>
    <w:rsid w:val="003A32A0"/>
    <w:rsid w:val="003A3B24"/>
    <w:rsid w:val="003A435A"/>
    <w:rsid w:val="003A4387"/>
    <w:rsid w:val="003A46EF"/>
    <w:rsid w:val="003A50BE"/>
    <w:rsid w:val="003A534D"/>
    <w:rsid w:val="003A5378"/>
    <w:rsid w:val="003A5E69"/>
    <w:rsid w:val="003A65EE"/>
    <w:rsid w:val="003A6812"/>
    <w:rsid w:val="003A6F54"/>
    <w:rsid w:val="003A73BA"/>
    <w:rsid w:val="003A74E5"/>
    <w:rsid w:val="003A7B3F"/>
    <w:rsid w:val="003A7F55"/>
    <w:rsid w:val="003B10E4"/>
    <w:rsid w:val="003B150B"/>
    <w:rsid w:val="003B1631"/>
    <w:rsid w:val="003B16E0"/>
    <w:rsid w:val="003B2825"/>
    <w:rsid w:val="003B297E"/>
    <w:rsid w:val="003B2D7F"/>
    <w:rsid w:val="003B2D80"/>
    <w:rsid w:val="003B33EA"/>
    <w:rsid w:val="003B3B22"/>
    <w:rsid w:val="003B477C"/>
    <w:rsid w:val="003B47E0"/>
    <w:rsid w:val="003B4B02"/>
    <w:rsid w:val="003B4CF9"/>
    <w:rsid w:val="003B4F1D"/>
    <w:rsid w:val="003B521C"/>
    <w:rsid w:val="003B5612"/>
    <w:rsid w:val="003B5F89"/>
    <w:rsid w:val="003B6505"/>
    <w:rsid w:val="003B69CC"/>
    <w:rsid w:val="003B6D82"/>
    <w:rsid w:val="003B6DAA"/>
    <w:rsid w:val="003B6E4D"/>
    <w:rsid w:val="003B6EAC"/>
    <w:rsid w:val="003B720D"/>
    <w:rsid w:val="003B7538"/>
    <w:rsid w:val="003B76B6"/>
    <w:rsid w:val="003B7A18"/>
    <w:rsid w:val="003C0859"/>
    <w:rsid w:val="003C1505"/>
    <w:rsid w:val="003C1534"/>
    <w:rsid w:val="003C18AF"/>
    <w:rsid w:val="003C1ABD"/>
    <w:rsid w:val="003C1AD8"/>
    <w:rsid w:val="003C2068"/>
    <w:rsid w:val="003C2363"/>
    <w:rsid w:val="003C2A5B"/>
    <w:rsid w:val="003C2B18"/>
    <w:rsid w:val="003C3F9B"/>
    <w:rsid w:val="003C4002"/>
    <w:rsid w:val="003C41EB"/>
    <w:rsid w:val="003C495B"/>
    <w:rsid w:val="003C5678"/>
    <w:rsid w:val="003C574A"/>
    <w:rsid w:val="003C619D"/>
    <w:rsid w:val="003C6423"/>
    <w:rsid w:val="003C6B61"/>
    <w:rsid w:val="003C6BF9"/>
    <w:rsid w:val="003C6C4D"/>
    <w:rsid w:val="003C6D82"/>
    <w:rsid w:val="003C6DF0"/>
    <w:rsid w:val="003C74CC"/>
    <w:rsid w:val="003C7568"/>
    <w:rsid w:val="003C7B9A"/>
    <w:rsid w:val="003C7C0B"/>
    <w:rsid w:val="003C7EDE"/>
    <w:rsid w:val="003D007C"/>
    <w:rsid w:val="003D0549"/>
    <w:rsid w:val="003D07E9"/>
    <w:rsid w:val="003D0973"/>
    <w:rsid w:val="003D0F70"/>
    <w:rsid w:val="003D1791"/>
    <w:rsid w:val="003D1F01"/>
    <w:rsid w:val="003D2B66"/>
    <w:rsid w:val="003D3115"/>
    <w:rsid w:val="003D4053"/>
    <w:rsid w:val="003D448E"/>
    <w:rsid w:val="003D4576"/>
    <w:rsid w:val="003D4620"/>
    <w:rsid w:val="003D4B9E"/>
    <w:rsid w:val="003D50E0"/>
    <w:rsid w:val="003D50F6"/>
    <w:rsid w:val="003D57CC"/>
    <w:rsid w:val="003D5EA7"/>
    <w:rsid w:val="003D612E"/>
    <w:rsid w:val="003D6AC7"/>
    <w:rsid w:val="003D6CE5"/>
    <w:rsid w:val="003D7D03"/>
    <w:rsid w:val="003E0846"/>
    <w:rsid w:val="003E087A"/>
    <w:rsid w:val="003E1246"/>
    <w:rsid w:val="003E13D1"/>
    <w:rsid w:val="003E1966"/>
    <w:rsid w:val="003E1DC3"/>
    <w:rsid w:val="003E26B4"/>
    <w:rsid w:val="003E27A1"/>
    <w:rsid w:val="003E2BD6"/>
    <w:rsid w:val="003E2E39"/>
    <w:rsid w:val="003E3377"/>
    <w:rsid w:val="003E3809"/>
    <w:rsid w:val="003E381E"/>
    <w:rsid w:val="003E3B4D"/>
    <w:rsid w:val="003E4003"/>
    <w:rsid w:val="003E4249"/>
    <w:rsid w:val="003E44A9"/>
    <w:rsid w:val="003E4C84"/>
    <w:rsid w:val="003E551A"/>
    <w:rsid w:val="003E57B0"/>
    <w:rsid w:val="003E5CD5"/>
    <w:rsid w:val="003E5D0A"/>
    <w:rsid w:val="003E69BA"/>
    <w:rsid w:val="003E6BD7"/>
    <w:rsid w:val="003E6C2E"/>
    <w:rsid w:val="003E6DF7"/>
    <w:rsid w:val="003E7348"/>
    <w:rsid w:val="003E7FCE"/>
    <w:rsid w:val="003F00D1"/>
    <w:rsid w:val="003F0617"/>
    <w:rsid w:val="003F09A6"/>
    <w:rsid w:val="003F21F7"/>
    <w:rsid w:val="003F24F0"/>
    <w:rsid w:val="003F271D"/>
    <w:rsid w:val="003F2A43"/>
    <w:rsid w:val="003F34D3"/>
    <w:rsid w:val="003F3852"/>
    <w:rsid w:val="003F419B"/>
    <w:rsid w:val="003F42B3"/>
    <w:rsid w:val="003F44FA"/>
    <w:rsid w:val="003F46B2"/>
    <w:rsid w:val="003F46C6"/>
    <w:rsid w:val="003F4DEB"/>
    <w:rsid w:val="003F528A"/>
    <w:rsid w:val="003F67F6"/>
    <w:rsid w:val="003F6FD0"/>
    <w:rsid w:val="0040053B"/>
    <w:rsid w:val="0040070B"/>
    <w:rsid w:val="004007D9"/>
    <w:rsid w:val="0040122C"/>
    <w:rsid w:val="004012A6"/>
    <w:rsid w:val="0040156F"/>
    <w:rsid w:val="00401B7D"/>
    <w:rsid w:val="004020F8"/>
    <w:rsid w:val="00402181"/>
    <w:rsid w:val="00402561"/>
    <w:rsid w:val="0040296E"/>
    <w:rsid w:val="00402B72"/>
    <w:rsid w:val="00403051"/>
    <w:rsid w:val="004030D9"/>
    <w:rsid w:val="00403A71"/>
    <w:rsid w:val="00403BEA"/>
    <w:rsid w:val="00404082"/>
    <w:rsid w:val="004041ED"/>
    <w:rsid w:val="0040420F"/>
    <w:rsid w:val="004044B1"/>
    <w:rsid w:val="00404FCB"/>
    <w:rsid w:val="00404FEF"/>
    <w:rsid w:val="00405333"/>
    <w:rsid w:val="00405C76"/>
    <w:rsid w:val="00405EB4"/>
    <w:rsid w:val="00406215"/>
    <w:rsid w:val="0040664D"/>
    <w:rsid w:val="00406860"/>
    <w:rsid w:val="004076A3"/>
    <w:rsid w:val="00407C33"/>
    <w:rsid w:val="00407D65"/>
    <w:rsid w:val="00410116"/>
    <w:rsid w:val="00410959"/>
    <w:rsid w:val="004112AA"/>
    <w:rsid w:val="004116BA"/>
    <w:rsid w:val="00411880"/>
    <w:rsid w:val="00411EDF"/>
    <w:rsid w:val="004123DB"/>
    <w:rsid w:val="004128A3"/>
    <w:rsid w:val="004128C6"/>
    <w:rsid w:val="00413122"/>
    <w:rsid w:val="00413B25"/>
    <w:rsid w:val="004141D5"/>
    <w:rsid w:val="0041424F"/>
    <w:rsid w:val="00414708"/>
    <w:rsid w:val="00414A0C"/>
    <w:rsid w:val="00414FF8"/>
    <w:rsid w:val="00415C65"/>
    <w:rsid w:val="00415DCA"/>
    <w:rsid w:val="00415EDA"/>
    <w:rsid w:val="0041600C"/>
    <w:rsid w:val="00416483"/>
    <w:rsid w:val="004165B1"/>
    <w:rsid w:val="004167D1"/>
    <w:rsid w:val="00416998"/>
    <w:rsid w:val="00416C52"/>
    <w:rsid w:val="00416E96"/>
    <w:rsid w:val="004174B2"/>
    <w:rsid w:val="00417F97"/>
    <w:rsid w:val="00417FD2"/>
    <w:rsid w:val="00420353"/>
    <w:rsid w:val="00420622"/>
    <w:rsid w:val="0042071A"/>
    <w:rsid w:val="004209D7"/>
    <w:rsid w:val="00420E07"/>
    <w:rsid w:val="0042288B"/>
    <w:rsid w:val="00422CBB"/>
    <w:rsid w:val="004232F9"/>
    <w:rsid w:val="00423A71"/>
    <w:rsid w:val="00423AD8"/>
    <w:rsid w:val="00423C13"/>
    <w:rsid w:val="00423ECA"/>
    <w:rsid w:val="00423EF1"/>
    <w:rsid w:val="00424166"/>
    <w:rsid w:val="0042432F"/>
    <w:rsid w:val="0042462C"/>
    <w:rsid w:val="00424A91"/>
    <w:rsid w:val="00425356"/>
    <w:rsid w:val="00425AB2"/>
    <w:rsid w:val="00425D8C"/>
    <w:rsid w:val="00426767"/>
    <w:rsid w:val="00427852"/>
    <w:rsid w:val="00427CD6"/>
    <w:rsid w:val="00430335"/>
    <w:rsid w:val="00430419"/>
    <w:rsid w:val="0043071F"/>
    <w:rsid w:val="00430A5D"/>
    <w:rsid w:val="004314A7"/>
    <w:rsid w:val="00431990"/>
    <w:rsid w:val="00431CEA"/>
    <w:rsid w:val="0043202C"/>
    <w:rsid w:val="0043215C"/>
    <w:rsid w:val="004330C6"/>
    <w:rsid w:val="0043321A"/>
    <w:rsid w:val="00433424"/>
    <w:rsid w:val="0043363F"/>
    <w:rsid w:val="00433B2D"/>
    <w:rsid w:val="00433B3F"/>
    <w:rsid w:val="00434578"/>
    <w:rsid w:val="004347F4"/>
    <w:rsid w:val="0043576D"/>
    <w:rsid w:val="00436024"/>
    <w:rsid w:val="004369E8"/>
    <w:rsid w:val="00436C82"/>
    <w:rsid w:val="004376C4"/>
    <w:rsid w:val="004377C6"/>
    <w:rsid w:val="00437819"/>
    <w:rsid w:val="004404A5"/>
    <w:rsid w:val="0044093A"/>
    <w:rsid w:val="00440943"/>
    <w:rsid w:val="00440EA7"/>
    <w:rsid w:val="0044102F"/>
    <w:rsid w:val="0044136D"/>
    <w:rsid w:val="00441590"/>
    <w:rsid w:val="00441F1F"/>
    <w:rsid w:val="004424F3"/>
    <w:rsid w:val="00442B4E"/>
    <w:rsid w:val="00442D7F"/>
    <w:rsid w:val="00442F0B"/>
    <w:rsid w:val="00443294"/>
    <w:rsid w:val="004434F8"/>
    <w:rsid w:val="00443BBA"/>
    <w:rsid w:val="004445A7"/>
    <w:rsid w:val="00445634"/>
    <w:rsid w:val="0044586D"/>
    <w:rsid w:val="004458A8"/>
    <w:rsid w:val="00446575"/>
    <w:rsid w:val="0044676A"/>
    <w:rsid w:val="00446F9E"/>
    <w:rsid w:val="004473AE"/>
    <w:rsid w:val="00447850"/>
    <w:rsid w:val="00447F9B"/>
    <w:rsid w:val="00450DE2"/>
    <w:rsid w:val="00451179"/>
    <w:rsid w:val="00451521"/>
    <w:rsid w:val="004517E2"/>
    <w:rsid w:val="00452748"/>
    <w:rsid w:val="00452792"/>
    <w:rsid w:val="00452A62"/>
    <w:rsid w:val="00452CE2"/>
    <w:rsid w:val="00454CA6"/>
    <w:rsid w:val="00454EEE"/>
    <w:rsid w:val="004551DA"/>
    <w:rsid w:val="004561E0"/>
    <w:rsid w:val="00456C0E"/>
    <w:rsid w:val="00456E50"/>
    <w:rsid w:val="004576E0"/>
    <w:rsid w:val="0046090D"/>
    <w:rsid w:val="00460D1A"/>
    <w:rsid w:val="00460D71"/>
    <w:rsid w:val="00462684"/>
    <w:rsid w:val="00462832"/>
    <w:rsid w:val="00463A3E"/>
    <w:rsid w:val="00464057"/>
    <w:rsid w:val="00464370"/>
    <w:rsid w:val="004643AA"/>
    <w:rsid w:val="00464990"/>
    <w:rsid w:val="0046574F"/>
    <w:rsid w:val="004658C0"/>
    <w:rsid w:val="004658FB"/>
    <w:rsid w:val="00465906"/>
    <w:rsid w:val="004663C3"/>
    <w:rsid w:val="004665A3"/>
    <w:rsid w:val="004667CF"/>
    <w:rsid w:val="00467073"/>
    <w:rsid w:val="0046733B"/>
    <w:rsid w:val="00467482"/>
    <w:rsid w:val="004676CA"/>
    <w:rsid w:val="00467D99"/>
    <w:rsid w:val="00470018"/>
    <w:rsid w:val="00470C5D"/>
    <w:rsid w:val="00470EFC"/>
    <w:rsid w:val="004717C9"/>
    <w:rsid w:val="00471A22"/>
    <w:rsid w:val="00471D65"/>
    <w:rsid w:val="004722A4"/>
    <w:rsid w:val="00472346"/>
    <w:rsid w:val="004727C6"/>
    <w:rsid w:val="0047528B"/>
    <w:rsid w:val="00475CFC"/>
    <w:rsid w:val="0047704C"/>
    <w:rsid w:val="00477F24"/>
    <w:rsid w:val="004804BD"/>
    <w:rsid w:val="00480FDC"/>
    <w:rsid w:val="004814AD"/>
    <w:rsid w:val="00481A91"/>
    <w:rsid w:val="00481E9F"/>
    <w:rsid w:val="00482353"/>
    <w:rsid w:val="00482573"/>
    <w:rsid w:val="00482D15"/>
    <w:rsid w:val="00484371"/>
    <w:rsid w:val="0048445A"/>
    <w:rsid w:val="004847EA"/>
    <w:rsid w:val="00484B92"/>
    <w:rsid w:val="00485A5F"/>
    <w:rsid w:val="00485F9A"/>
    <w:rsid w:val="0048636E"/>
    <w:rsid w:val="00486A40"/>
    <w:rsid w:val="00486B86"/>
    <w:rsid w:val="0048759C"/>
    <w:rsid w:val="0049047B"/>
    <w:rsid w:val="00490603"/>
    <w:rsid w:val="004911DA"/>
    <w:rsid w:val="00491826"/>
    <w:rsid w:val="00491FBF"/>
    <w:rsid w:val="0049221F"/>
    <w:rsid w:val="0049227E"/>
    <w:rsid w:val="0049231E"/>
    <w:rsid w:val="004927AD"/>
    <w:rsid w:val="00493016"/>
    <w:rsid w:val="00493229"/>
    <w:rsid w:val="004932E0"/>
    <w:rsid w:val="00493F48"/>
    <w:rsid w:val="004942F0"/>
    <w:rsid w:val="00494383"/>
    <w:rsid w:val="00494786"/>
    <w:rsid w:val="00494955"/>
    <w:rsid w:val="00494A28"/>
    <w:rsid w:val="00494EFD"/>
    <w:rsid w:val="004951EE"/>
    <w:rsid w:val="00495256"/>
    <w:rsid w:val="00496040"/>
    <w:rsid w:val="0049660A"/>
    <w:rsid w:val="004966F7"/>
    <w:rsid w:val="00496A45"/>
    <w:rsid w:val="00497CAF"/>
    <w:rsid w:val="00497CC0"/>
    <w:rsid w:val="004A192B"/>
    <w:rsid w:val="004A1D51"/>
    <w:rsid w:val="004A2112"/>
    <w:rsid w:val="004A280F"/>
    <w:rsid w:val="004A30ED"/>
    <w:rsid w:val="004A39AD"/>
    <w:rsid w:val="004A39EB"/>
    <w:rsid w:val="004A3C21"/>
    <w:rsid w:val="004A40B2"/>
    <w:rsid w:val="004A453E"/>
    <w:rsid w:val="004A5625"/>
    <w:rsid w:val="004A57D0"/>
    <w:rsid w:val="004A66D8"/>
    <w:rsid w:val="004A6FDA"/>
    <w:rsid w:val="004A7244"/>
    <w:rsid w:val="004A7D7C"/>
    <w:rsid w:val="004A7DD1"/>
    <w:rsid w:val="004B021C"/>
    <w:rsid w:val="004B07D2"/>
    <w:rsid w:val="004B09BD"/>
    <w:rsid w:val="004B0F7A"/>
    <w:rsid w:val="004B170E"/>
    <w:rsid w:val="004B25E0"/>
    <w:rsid w:val="004B29E3"/>
    <w:rsid w:val="004B2F8C"/>
    <w:rsid w:val="004B3D8A"/>
    <w:rsid w:val="004B4190"/>
    <w:rsid w:val="004B45DA"/>
    <w:rsid w:val="004B4B00"/>
    <w:rsid w:val="004B4FFB"/>
    <w:rsid w:val="004B57FF"/>
    <w:rsid w:val="004B5BD2"/>
    <w:rsid w:val="004B5F9A"/>
    <w:rsid w:val="004B5FF8"/>
    <w:rsid w:val="004B6165"/>
    <w:rsid w:val="004B618A"/>
    <w:rsid w:val="004B63A0"/>
    <w:rsid w:val="004B6B57"/>
    <w:rsid w:val="004B6E31"/>
    <w:rsid w:val="004B7886"/>
    <w:rsid w:val="004B79EA"/>
    <w:rsid w:val="004B7AB0"/>
    <w:rsid w:val="004C0280"/>
    <w:rsid w:val="004C02C5"/>
    <w:rsid w:val="004C03B3"/>
    <w:rsid w:val="004C0547"/>
    <w:rsid w:val="004C05D2"/>
    <w:rsid w:val="004C0CA1"/>
    <w:rsid w:val="004C192A"/>
    <w:rsid w:val="004C1AF3"/>
    <w:rsid w:val="004C1DBC"/>
    <w:rsid w:val="004C210A"/>
    <w:rsid w:val="004C2263"/>
    <w:rsid w:val="004C2615"/>
    <w:rsid w:val="004C26AA"/>
    <w:rsid w:val="004C2DBC"/>
    <w:rsid w:val="004C3E1A"/>
    <w:rsid w:val="004C4627"/>
    <w:rsid w:val="004C4AA3"/>
    <w:rsid w:val="004C4EAB"/>
    <w:rsid w:val="004C5A20"/>
    <w:rsid w:val="004C5F22"/>
    <w:rsid w:val="004C622E"/>
    <w:rsid w:val="004C67B6"/>
    <w:rsid w:val="004C7884"/>
    <w:rsid w:val="004C7953"/>
    <w:rsid w:val="004D066E"/>
    <w:rsid w:val="004D173B"/>
    <w:rsid w:val="004D198E"/>
    <w:rsid w:val="004D1AE5"/>
    <w:rsid w:val="004D1E01"/>
    <w:rsid w:val="004D1E2B"/>
    <w:rsid w:val="004D2504"/>
    <w:rsid w:val="004D330C"/>
    <w:rsid w:val="004D3492"/>
    <w:rsid w:val="004D3896"/>
    <w:rsid w:val="004D39C2"/>
    <w:rsid w:val="004D4113"/>
    <w:rsid w:val="004D4B64"/>
    <w:rsid w:val="004D4BB9"/>
    <w:rsid w:val="004D4E27"/>
    <w:rsid w:val="004D5061"/>
    <w:rsid w:val="004D54AC"/>
    <w:rsid w:val="004D5519"/>
    <w:rsid w:val="004D558E"/>
    <w:rsid w:val="004D5740"/>
    <w:rsid w:val="004D5802"/>
    <w:rsid w:val="004D645E"/>
    <w:rsid w:val="004D657F"/>
    <w:rsid w:val="004D6B05"/>
    <w:rsid w:val="004D7348"/>
    <w:rsid w:val="004D7418"/>
    <w:rsid w:val="004D7831"/>
    <w:rsid w:val="004D7C7C"/>
    <w:rsid w:val="004D7EBD"/>
    <w:rsid w:val="004E065F"/>
    <w:rsid w:val="004E1FF0"/>
    <w:rsid w:val="004E21D8"/>
    <w:rsid w:val="004E2528"/>
    <w:rsid w:val="004E2B97"/>
    <w:rsid w:val="004E3CF8"/>
    <w:rsid w:val="004E3DF2"/>
    <w:rsid w:val="004E4497"/>
    <w:rsid w:val="004E4504"/>
    <w:rsid w:val="004E592F"/>
    <w:rsid w:val="004E5B4E"/>
    <w:rsid w:val="004E5BB3"/>
    <w:rsid w:val="004E5E61"/>
    <w:rsid w:val="004E6387"/>
    <w:rsid w:val="004E6525"/>
    <w:rsid w:val="004E70F5"/>
    <w:rsid w:val="004E7ECD"/>
    <w:rsid w:val="004F0238"/>
    <w:rsid w:val="004F0E56"/>
    <w:rsid w:val="004F1449"/>
    <w:rsid w:val="004F1743"/>
    <w:rsid w:val="004F1A51"/>
    <w:rsid w:val="004F1DBF"/>
    <w:rsid w:val="004F1E5C"/>
    <w:rsid w:val="004F21A9"/>
    <w:rsid w:val="004F2C4D"/>
    <w:rsid w:val="004F36C4"/>
    <w:rsid w:val="004F3B91"/>
    <w:rsid w:val="004F43D7"/>
    <w:rsid w:val="004F49B1"/>
    <w:rsid w:val="004F5915"/>
    <w:rsid w:val="004F5C18"/>
    <w:rsid w:val="004F6231"/>
    <w:rsid w:val="004F62A0"/>
    <w:rsid w:val="004F76BE"/>
    <w:rsid w:val="004F77F2"/>
    <w:rsid w:val="004F7B29"/>
    <w:rsid w:val="004F7F05"/>
    <w:rsid w:val="00500CA9"/>
    <w:rsid w:val="00501097"/>
    <w:rsid w:val="0050123A"/>
    <w:rsid w:val="005012E1"/>
    <w:rsid w:val="005015E0"/>
    <w:rsid w:val="005018FB"/>
    <w:rsid w:val="00501B6C"/>
    <w:rsid w:val="00501E95"/>
    <w:rsid w:val="00501EF0"/>
    <w:rsid w:val="00501F55"/>
    <w:rsid w:val="0050254F"/>
    <w:rsid w:val="005027C8"/>
    <w:rsid w:val="0050347F"/>
    <w:rsid w:val="00503595"/>
    <w:rsid w:val="00503754"/>
    <w:rsid w:val="005039FC"/>
    <w:rsid w:val="00504598"/>
    <w:rsid w:val="00505781"/>
    <w:rsid w:val="00505956"/>
    <w:rsid w:val="00505C42"/>
    <w:rsid w:val="0050711B"/>
    <w:rsid w:val="00507C02"/>
    <w:rsid w:val="00507FC0"/>
    <w:rsid w:val="00510229"/>
    <w:rsid w:val="00510294"/>
    <w:rsid w:val="00510608"/>
    <w:rsid w:val="0051070E"/>
    <w:rsid w:val="005107E1"/>
    <w:rsid w:val="00510ED1"/>
    <w:rsid w:val="00511280"/>
    <w:rsid w:val="005112EA"/>
    <w:rsid w:val="00511790"/>
    <w:rsid w:val="00511D67"/>
    <w:rsid w:val="00511E33"/>
    <w:rsid w:val="0051206D"/>
    <w:rsid w:val="00512C2D"/>
    <w:rsid w:val="00513CCA"/>
    <w:rsid w:val="00514547"/>
    <w:rsid w:val="00514787"/>
    <w:rsid w:val="005148E2"/>
    <w:rsid w:val="0051511E"/>
    <w:rsid w:val="005156C9"/>
    <w:rsid w:val="00516274"/>
    <w:rsid w:val="00516536"/>
    <w:rsid w:val="005166AD"/>
    <w:rsid w:val="0051687A"/>
    <w:rsid w:val="005171DC"/>
    <w:rsid w:val="00517392"/>
    <w:rsid w:val="005179D7"/>
    <w:rsid w:val="005202C9"/>
    <w:rsid w:val="005203FE"/>
    <w:rsid w:val="00520647"/>
    <w:rsid w:val="005206B3"/>
    <w:rsid w:val="005217AA"/>
    <w:rsid w:val="005223BF"/>
    <w:rsid w:val="00522796"/>
    <w:rsid w:val="00522BC3"/>
    <w:rsid w:val="00523843"/>
    <w:rsid w:val="005238E4"/>
    <w:rsid w:val="00523D7A"/>
    <w:rsid w:val="005242AD"/>
    <w:rsid w:val="00524A83"/>
    <w:rsid w:val="00524D8D"/>
    <w:rsid w:val="00524E85"/>
    <w:rsid w:val="00526120"/>
    <w:rsid w:val="005265E7"/>
    <w:rsid w:val="005266C2"/>
    <w:rsid w:val="00527115"/>
    <w:rsid w:val="0053031D"/>
    <w:rsid w:val="00530986"/>
    <w:rsid w:val="00530D8A"/>
    <w:rsid w:val="005318F8"/>
    <w:rsid w:val="005328BC"/>
    <w:rsid w:val="005328DD"/>
    <w:rsid w:val="005332C7"/>
    <w:rsid w:val="00533668"/>
    <w:rsid w:val="00534066"/>
    <w:rsid w:val="0053427C"/>
    <w:rsid w:val="00534350"/>
    <w:rsid w:val="0053469C"/>
    <w:rsid w:val="005355AF"/>
    <w:rsid w:val="005355F8"/>
    <w:rsid w:val="00535A72"/>
    <w:rsid w:val="005364CA"/>
    <w:rsid w:val="005368FA"/>
    <w:rsid w:val="00536916"/>
    <w:rsid w:val="00536B19"/>
    <w:rsid w:val="005376F8"/>
    <w:rsid w:val="005379B9"/>
    <w:rsid w:val="00537ED0"/>
    <w:rsid w:val="00540039"/>
    <w:rsid w:val="005400E6"/>
    <w:rsid w:val="00540192"/>
    <w:rsid w:val="00540713"/>
    <w:rsid w:val="00540A1F"/>
    <w:rsid w:val="005413C7"/>
    <w:rsid w:val="00541456"/>
    <w:rsid w:val="005416EA"/>
    <w:rsid w:val="00542060"/>
    <w:rsid w:val="00542198"/>
    <w:rsid w:val="00542833"/>
    <w:rsid w:val="005430C9"/>
    <w:rsid w:val="00543A5A"/>
    <w:rsid w:val="00544394"/>
    <w:rsid w:val="00544411"/>
    <w:rsid w:val="00544438"/>
    <w:rsid w:val="0054692B"/>
    <w:rsid w:val="00546AB2"/>
    <w:rsid w:val="00546D76"/>
    <w:rsid w:val="0054707D"/>
    <w:rsid w:val="0054753C"/>
    <w:rsid w:val="00550866"/>
    <w:rsid w:val="00550B21"/>
    <w:rsid w:val="00551089"/>
    <w:rsid w:val="00551907"/>
    <w:rsid w:val="00551C85"/>
    <w:rsid w:val="00552721"/>
    <w:rsid w:val="00553F61"/>
    <w:rsid w:val="00554C77"/>
    <w:rsid w:val="0055603A"/>
    <w:rsid w:val="005561AE"/>
    <w:rsid w:val="00556B9F"/>
    <w:rsid w:val="00556EA7"/>
    <w:rsid w:val="00557557"/>
    <w:rsid w:val="00557A25"/>
    <w:rsid w:val="00560AD3"/>
    <w:rsid w:val="005614A0"/>
    <w:rsid w:val="0056209D"/>
    <w:rsid w:val="00562673"/>
    <w:rsid w:val="005626F7"/>
    <w:rsid w:val="00562930"/>
    <w:rsid w:val="00562DD8"/>
    <w:rsid w:val="005635F4"/>
    <w:rsid w:val="00563A34"/>
    <w:rsid w:val="00563E5D"/>
    <w:rsid w:val="00564182"/>
    <w:rsid w:val="00564374"/>
    <w:rsid w:val="00564795"/>
    <w:rsid w:val="00564AF4"/>
    <w:rsid w:val="00564D98"/>
    <w:rsid w:val="00566431"/>
    <w:rsid w:val="005667D3"/>
    <w:rsid w:val="005669AB"/>
    <w:rsid w:val="00566A28"/>
    <w:rsid w:val="00566CA0"/>
    <w:rsid w:val="00566D5F"/>
    <w:rsid w:val="00566EAA"/>
    <w:rsid w:val="00567B98"/>
    <w:rsid w:val="00567D73"/>
    <w:rsid w:val="00567F69"/>
    <w:rsid w:val="00570211"/>
    <w:rsid w:val="00570BBB"/>
    <w:rsid w:val="00570DF0"/>
    <w:rsid w:val="00570F80"/>
    <w:rsid w:val="00571E0B"/>
    <w:rsid w:val="0057266C"/>
    <w:rsid w:val="00572976"/>
    <w:rsid w:val="00572F19"/>
    <w:rsid w:val="005749E4"/>
    <w:rsid w:val="00574D30"/>
    <w:rsid w:val="00574EC2"/>
    <w:rsid w:val="005756AA"/>
    <w:rsid w:val="0057590D"/>
    <w:rsid w:val="00575BE1"/>
    <w:rsid w:val="00575C3E"/>
    <w:rsid w:val="005762D7"/>
    <w:rsid w:val="00576600"/>
    <w:rsid w:val="00577747"/>
    <w:rsid w:val="005807F1"/>
    <w:rsid w:val="005808EC"/>
    <w:rsid w:val="00580B36"/>
    <w:rsid w:val="00580B8F"/>
    <w:rsid w:val="00580EE0"/>
    <w:rsid w:val="00582528"/>
    <w:rsid w:val="005839E4"/>
    <w:rsid w:val="00583A29"/>
    <w:rsid w:val="00583ED1"/>
    <w:rsid w:val="005849A5"/>
    <w:rsid w:val="00584D38"/>
    <w:rsid w:val="00585329"/>
    <w:rsid w:val="0058548A"/>
    <w:rsid w:val="00585605"/>
    <w:rsid w:val="00585B3C"/>
    <w:rsid w:val="00586384"/>
    <w:rsid w:val="00587781"/>
    <w:rsid w:val="00587AC7"/>
    <w:rsid w:val="00587CE1"/>
    <w:rsid w:val="005922A9"/>
    <w:rsid w:val="005924E4"/>
    <w:rsid w:val="005925B5"/>
    <w:rsid w:val="00592CA8"/>
    <w:rsid w:val="00592FEF"/>
    <w:rsid w:val="00593062"/>
    <w:rsid w:val="005938C8"/>
    <w:rsid w:val="00593970"/>
    <w:rsid w:val="00594BBD"/>
    <w:rsid w:val="00594C5E"/>
    <w:rsid w:val="00594F21"/>
    <w:rsid w:val="0059572F"/>
    <w:rsid w:val="00596322"/>
    <w:rsid w:val="005969EB"/>
    <w:rsid w:val="00596A11"/>
    <w:rsid w:val="00596EAF"/>
    <w:rsid w:val="00597365"/>
    <w:rsid w:val="00597377"/>
    <w:rsid w:val="00597423"/>
    <w:rsid w:val="005975A7"/>
    <w:rsid w:val="005979B4"/>
    <w:rsid w:val="00597B28"/>
    <w:rsid w:val="00597D65"/>
    <w:rsid w:val="005A0474"/>
    <w:rsid w:val="005A0B88"/>
    <w:rsid w:val="005A17E1"/>
    <w:rsid w:val="005A1931"/>
    <w:rsid w:val="005A249B"/>
    <w:rsid w:val="005A29F6"/>
    <w:rsid w:val="005A2C32"/>
    <w:rsid w:val="005A2D64"/>
    <w:rsid w:val="005A3314"/>
    <w:rsid w:val="005A39D9"/>
    <w:rsid w:val="005A3A17"/>
    <w:rsid w:val="005A5200"/>
    <w:rsid w:val="005A52CA"/>
    <w:rsid w:val="005A52CC"/>
    <w:rsid w:val="005A57F8"/>
    <w:rsid w:val="005A5825"/>
    <w:rsid w:val="005A5F12"/>
    <w:rsid w:val="005A5FF2"/>
    <w:rsid w:val="005A652F"/>
    <w:rsid w:val="005A65B0"/>
    <w:rsid w:val="005A6E3D"/>
    <w:rsid w:val="005A6E96"/>
    <w:rsid w:val="005A7959"/>
    <w:rsid w:val="005B0292"/>
    <w:rsid w:val="005B0395"/>
    <w:rsid w:val="005B05AD"/>
    <w:rsid w:val="005B0C91"/>
    <w:rsid w:val="005B17B9"/>
    <w:rsid w:val="005B194D"/>
    <w:rsid w:val="005B1E39"/>
    <w:rsid w:val="005B2396"/>
    <w:rsid w:val="005B2468"/>
    <w:rsid w:val="005B299E"/>
    <w:rsid w:val="005B3453"/>
    <w:rsid w:val="005B39AB"/>
    <w:rsid w:val="005B44A8"/>
    <w:rsid w:val="005B4C4B"/>
    <w:rsid w:val="005B54BA"/>
    <w:rsid w:val="005B5604"/>
    <w:rsid w:val="005B5BF1"/>
    <w:rsid w:val="005B5D23"/>
    <w:rsid w:val="005B5EB3"/>
    <w:rsid w:val="005B636A"/>
    <w:rsid w:val="005B6591"/>
    <w:rsid w:val="005B6C6A"/>
    <w:rsid w:val="005B7322"/>
    <w:rsid w:val="005B735C"/>
    <w:rsid w:val="005B74B8"/>
    <w:rsid w:val="005B75C1"/>
    <w:rsid w:val="005B7C20"/>
    <w:rsid w:val="005B7E7E"/>
    <w:rsid w:val="005C018A"/>
    <w:rsid w:val="005C03CE"/>
    <w:rsid w:val="005C0430"/>
    <w:rsid w:val="005C0591"/>
    <w:rsid w:val="005C0B86"/>
    <w:rsid w:val="005C2462"/>
    <w:rsid w:val="005C2492"/>
    <w:rsid w:val="005C28AB"/>
    <w:rsid w:val="005C33A1"/>
    <w:rsid w:val="005C3BEF"/>
    <w:rsid w:val="005C3C95"/>
    <w:rsid w:val="005C4743"/>
    <w:rsid w:val="005C4981"/>
    <w:rsid w:val="005C4A41"/>
    <w:rsid w:val="005C4E7B"/>
    <w:rsid w:val="005C5009"/>
    <w:rsid w:val="005C5079"/>
    <w:rsid w:val="005C544B"/>
    <w:rsid w:val="005C5776"/>
    <w:rsid w:val="005C5D91"/>
    <w:rsid w:val="005C617D"/>
    <w:rsid w:val="005C74B1"/>
    <w:rsid w:val="005D0117"/>
    <w:rsid w:val="005D081C"/>
    <w:rsid w:val="005D132B"/>
    <w:rsid w:val="005D1E74"/>
    <w:rsid w:val="005D258F"/>
    <w:rsid w:val="005D2BD8"/>
    <w:rsid w:val="005D2C04"/>
    <w:rsid w:val="005D2D8F"/>
    <w:rsid w:val="005D492B"/>
    <w:rsid w:val="005D5126"/>
    <w:rsid w:val="005D5254"/>
    <w:rsid w:val="005D52EC"/>
    <w:rsid w:val="005D5992"/>
    <w:rsid w:val="005D5EA8"/>
    <w:rsid w:val="005E004A"/>
    <w:rsid w:val="005E01FC"/>
    <w:rsid w:val="005E042B"/>
    <w:rsid w:val="005E1DEE"/>
    <w:rsid w:val="005E222D"/>
    <w:rsid w:val="005E24B7"/>
    <w:rsid w:val="005E35C7"/>
    <w:rsid w:val="005E36A0"/>
    <w:rsid w:val="005E3734"/>
    <w:rsid w:val="005E37D7"/>
    <w:rsid w:val="005E3859"/>
    <w:rsid w:val="005E3A43"/>
    <w:rsid w:val="005E3AC8"/>
    <w:rsid w:val="005E3BA4"/>
    <w:rsid w:val="005E4538"/>
    <w:rsid w:val="005E5030"/>
    <w:rsid w:val="005E5145"/>
    <w:rsid w:val="005E5A10"/>
    <w:rsid w:val="005E64BF"/>
    <w:rsid w:val="005E68B8"/>
    <w:rsid w:val="005E69D2"/>
    <w:rsid w:val="005E6D31"/>
    <w:rsid w:val="005E7C68"/>
    <w:rsid w:val="005E7EF6"/>
    <w:rsid w:val="005F0013"/>
    <w:rsid w:val="005F0401"/>
    <w:rsid w:val="005F0A36"/>
    <w:rsid w:val="005F14A4"/>
    <w:rsid w:val="005F1EDF"/>
    <w:rsid w:val="005F2A55"/>
    <w:rsid w:val="005F352E"/>
    <w:rsid w:val="005F39C4"/>
    <w:rsid w:val="005F3F16"/>
    <w:rsid w:val="005F42B3"/>
    <w:rsid w:val="005F46B0"/>
    <w:rsid w:val="005F46F3"/>
    <w:rsid w:val="005F546E"/>
    <w:rsid w:val="005F56DC"/>
    <w:rsid w:val="005F57FD"/>
    <w:rsid w:val="005F5C98"/>
    <w:rsid w:val="005F64A7"/>
    <w:rsid w:val="005F6795"/>
    <w:rsid w:val="005F6AE3"/>
    <w:rsid w:val="005F6D28"/>
    <w:rsid w:val="005F6DEE"/>
    <w:rsid w:val="005F6E1F"/>
    <w:rsid w:val="005F7012"/>
    <w:rsid w:val="005F7375"/>
    <w:rsid w:val="005F76AD"/>
    <w:rsid w:val="005F7C8B"/>
    <w:rsid w:val="005F7CD9"/>
    <w:rsid w:val="006002BD"/>
    <w:rsid w:val="00600553"/>
    <w:rsid w:val="006008E4"/>
    <w:rsid w:val="0060109F"/>
    <w:rsid w:val="006010A4"/>
    <w:rsid w:val="006016F3"/>
    <w:rsid w:val="00601784"/>
    <w:rsid w:val="00601FC0"/>
    <w:rsid w:val="00602B39"/>
    <w:rsid w:val="00602E93"/>
    <w:rsid w:val="006039C1"/>
    <w:rsid w:val="00604198"/>
    <w:rsid w:val="006042E3"/>
    <w:rsid w:val="00604AE6"/>
    <w:rsid w:val="00604FB7"/>
    <w:rsid w:val="006053CC"/>
    <w:rsid w:val="00605B8E"/>
    <w:rsid w:val="0060616E"/>
    <w:rsid w:val="0060648C"/>
    <w:rsid w:val="00606508"/>
    <w:rsid w:val="00606AE4"/>
    <w:rsid w:val="00606B35"/>
    <w:rsid w:val="00606EE4"/>
    <w:rsid w:val="0060786A"/>
    <w:rsid w:val="00607C48"/>
    <w:rsid w:val="00607C91"/>
    <w:rsid w:val="00607C9D"/>
    <w:rsid w:val="00607D8F"/>
    <w:rsid w:val="006110AF"/>
    <w:rsid w:val="0061195F"/>
    <w:rsid w:val="00611A6A"/>
    <w:rsid w:val="00613757"/>
    <w:rsid w:val="006139D9"/>
    <w:rsid w:val="006140A7"/>
    <w:rsid w:val="00615181"/>
    <w:rsid w:val="00616686"/>
    <w:rsid w:val="00616772"/>
    <w:rsid w:val="0061679B"/>
    <w:rsid w:val="006169A9"/>
    <w:rsid w:val="00616BCD"/>
    <w:rsid w:val="00616D42"/>
    <w:rsid w:val="006170CC"/>
    <w:rsid w:val="00617569"/>
    <w:rsid w:val="00617AF0"/>
    <w:rsid w:val="00617F78"/>
    <w:rsid w:val="00620576"/>
    <w:rsid w:val="00621B2E"/>
    <w:rsid w:val="00621DC6"/>
    <w:rsid w:val="00621E46"/>
    <w:rsid w:val="00622544"/>
    <w:rsid w:val="00623220"/>
    <w:rsid w:val="006239B0"/>
    <w:rsid w:val="006239E7"/>
    <w:rsid w:val="00623DA5"/>
    <w:rsid w:val="00624994"/>
    <w:rsid w:val="006258E5"/>
    <w:rsid w:val="00625A67"/>
    <w:rsid w:val="00625F39"/>
    <w:rsid w:val="006264E2"/>
    <w:rsid w:val="00626553"/>
    <w:rsid w:val="00626C77"/>
    <w:rsid w:val="00626EF5"/>
    <w:rsid w:val="006279CF"/>
    <w:rsid w:val="00630729"/>
    <w:rsid w:val="00630AD8"/>
    <w:rsid w:val="0063164D"/>
    <w:rsid w:val="00631B61"/>
    <w:rsid w:val="00631E11"/>
    <w:rsid w:val="006328D4"/>
    <w:rsid w:val="00632C72"/>
    <w:rsid w:val="006331A5"/>
    <w:rsid w:val="006332B5"/>
    <w:rsid w:val="006338DD"/>
    <w:rsid w:val="00633D1E"/>
    <w:rsid w:val="00634266"/>
    <w:rsid w:val="0063473C"/>
    <w:rsid w:val="00634E2C"/>
    <w:rsid w:val="006353B7"/>
    <w:rsid w:val="00635AA8"/>
    <w:rsid w:val="00635C3F"/>
    <w:rsid w:val="00635D8B"/>
    <w:rsid w:val="006363C6"/>
    <w:rsid w:val="00637E4C"/>
    <w:rsid w:val="00640984"/>
    <w:rsid w:val="00641010"/>
    <w:rsid w:val="0064113D"/>
    <w:rsid w:val="0064124F"/>
    <w:rsid w:val="00641623"/>
    <w:rsid w:val="006416BC"/>
    <w:rsid w:val="0064180A"/>
    <w:rsid w:val="0064180D"/>
    <w:rsid w:val="006420A4"/>
    <w:rsid w:val="0064285A"/>
    <w:rsid w:val="0064330F"/>
    <w:rsid w:val="00643C74"/>
    <w:rsid w:val="00643E24"/>
    <w:rsid w:val="0064443F"/>
    <w:rsid w:val="00644F4D"/>
    <w:rsid w:val="00645CED"/>
    <w:rsid w:val="00645DBB"/>
    <w:rsid w:val="00646DA4"/>
    <w:rsid w:val="00646E03"/>
    <w:rsid w:val="00646E7A"/>
    <w:rsid w:val="00647131"/>
    <w:rsid w:val="00647182"/>
    <w:rsid w:val="00647223"/>
    <w:rsid w:val="0064757A"/>
    <w:rsid w:val="00647674"/>
    <w:rsid w:val="00647BC7"/>
    <w:rsid w:val="00647BF3"/>
    <w:rsid w:val="00647C74"/>
    <w:rsid w:val="00650503"/>
    <w:rsid w:val="00650525"/>
    <w:rsid w:val="006509FA"/>
    <w:rsid w:val="00650D3B"/>
    <w:rsid w:val="00650EE9"/>
    <w:rsid w:val="00651340"/>
    <w:rsid w:val="0065142C"/>
    <w:rsid w:val="006517B8"/>
    <w:rsid w:val="00651AD3"/>
    <w:rsid w:val="00651C85"/>
    <w:rsid w:val="00651FE4"/>
    <w:rsid w:val="006528C4"/>
    <w:rsid w:val="00652EB4"/>
    <w:rsid w:val="00653C62"/>
    <w:rsid w:val="00654002"/>
    <w:rsid w:val="00654038"/>
    <w:rsid w:val="00655B27"/>
    <w:rsid w:val="00655B36"/>
    <w:rsid w:val="00655B54"/>
    <w:rsid w:val="00655D97"/>
    <w:rsid w:val="00656230"/>
    <w:rsid w:val="006563E0"/>
    <w:rsid w:val="00656A97"/>
    <w:rsid w:val="00656FE5"/>
    <w:rsid w:val="006578D5"/>
    <w:rsid w:val="00657C85"/>
    <w:rsid w:val="00657F0A"/>
    <w:rsid w:val="0066028E"/>
    <w:rsid w:val="00660A1B"/>
    <w:rsid w:val="00660F8E"/>
    <w:rsid w:val="00661157"/>
    <w:rsid w:val="00661326"/>
    <w:rsid w:val="0066190C"/>
    <w:rsid w:val="00662FA7"/>
    <w:rsid w:val="0066334D"/>
    <w:rsid w:val="0066335E"/>
    <w:rsid w:val="0066349D"/>
    <w:rsid w:val="006637AD"/>
    <w:rsid w:val="00663E4C"/>
    <w:rsid w:val="00664119"/>
    <w:rsid w:val="00664595"/>
    <w:rsid w:val="00664847"/>
    <w:rsid w:val="00664BB4"/>
    <w:rsid w:val="00664F8B"/>
    <w:rsid w:val="00665A71"/>
    <w:rsid w:val="00665D61"/>
    <w:rsid w:val="00665D81"/>
    <w:rsid w:val="00665FCD"/>
    <w:rsid w:val="006666FE"/>
    <w:rsid w:val="00666700"/>
    <w:rsid w:val="00666851"/>
    <w:rsid w:val="00667587"/>
    <w:rsid w:val="00667899"/>
    <w:rsid w:val="00667A1B"/>
    <w:rsid w:val="00667C19"/>
    <w:rsid w:val="00667F20"/>
    <w:rsid w:val="00670557"/>
    <w:rsid w:val="006705EC"/>
    <w:rsid w:val="006705FF"/>
    <w:rsid w:val="00670D46"/>
    <w:rsid w:val="006710CB"/>
    <w:rsid w:val="00671316"/>
    <w:rsid w:val="006734EA"/>
    <w:rsid w:val="00673C64"/>
    <w:rsid w:val="00674062"/>
    <w:rsid w:val="0067427F"/>
    <w:rsid w:val="006748E2"/>
    <w:rsid w:val="006753CA"/>
    <w:rsid w:val="00675D55"/>
    <w:rsid w:val="00676400"/>
    <w:rsid w:val="00676A69"/>
    <w:rsid w:val="0067734D"/>
    <w:rsid w:val="00677754"/>
    <w:rsid w:val="006777E6"/>
    <w:rsid w:val="0067789D"/>
    <w:rsid w:val="00677E01"/>
    <w:rsid w:val="006800B8"/>
    <w:rsid w:val="00680F7B"/>
    <w:rsid w:val="00681148"/>
    <w:rsid w:val="0068128B"/>
    <w:rsid w:val="006821CB"/>
    <w:rsid w:val="006824A9"/>
    <w:rsid w:val="00682651"/>
    <w:rsid w:val="00682A57"/>
    <w:rsid w:val="006835AC"/>
    <w:rsid w:val="00684345"/>
    <w:rsid w:val="006843BB"/>
    <w:rsid w:val="00684B67"/>
    <w:rsid w:val="00684D9E"/>
    <w:rsid w:val="006853E6"/>
    <w:rsid w:val="0068603B"/>
    <w:rsid w:val="00686128"/>
    <w:rsid w:val="0068685F"/>
    <w:rsid w:val="006873EB"/>
    <w:rsid w:val="0068747A"/>
    <w:rsid w:val="00687943"/>
    <w:rsid w:val="006879EB"/>
    <w:rsid w:val="00687AC8"/>
    <w:rsid w:val="006907C8"/>
    <w:rsid w:val="00690AD3"/>
    <w:rsid w:val="00690EEE"/>
    <w:rsid w:val="006916B2"/>
    <w:rsid w:val="006916D4"/>
    <w:rsid w:val="006917DA"/>
    <w:rsid w:val="00691C01"/>
    <w:rsid w:val="006925CD"/>
    <w:rsid w:val="00692751"/>
    <w:rsid w:val="0069277F"/>
    <w:rsid w:val="006930F0"/>
    <w:rsid w:val="006933B2"/>
    <w:rsid w:val="006939A8"/>
    <w:rsid w:val="00693CD7"/>
    <w:rsid w:val="00693D3E"/>
    <w:rsid w:val="00694733"/>
    <w:rsid w:val="00694DB2"/>
    <w:rsid w:val="00695D93"/>
    <w:rsid w:val="0069648C"/>
    <w:rsid w:val="006965CE"/>
    <w:rsid w:val="006967DC"/>
    <w:rsid w:val="00696973"/>
    <w:rsid w:val="00696C17"/>
    <w:rsid w:val="00697144"/>
    <w:rsid w:val="006974BA"/>
    <w:rsid w:val="006976E1"/>
    <w:rsid w:val="0069792E"/>
    <w:rsid w:val="00697C7E"/>
    <w:rsid w:val="00697F8D"/>
    <w:rsid w:val="006A0784"/>
    <w:rsid w:val="006A0E8B"/>
    <w:rsid w:val="006A0FA3"/>
    <w:rsid w:val="006A11B1"/>
    <w:rsid w:val="006A12AE"/>
    <w:rsid w:val="006A1629"/>
    <w:rsid w:val="006A1763"/>
    <w:rsid w:val="006A17AC"/>
    <w:rsid w:val="006A1FB9"/>
    <w:rsid w:val="006A242E"/>
    <w:rsid w:val="006A27D5"/>
    <w:rsid w:val="006A2FC2"/>
    <w:rsid w:val="006A30B0"/>
    <w:rsid w:val="006A31F5"/>
    <w:rsid w:val="006A3CF5"/>
    <w:rsid w:val="006A40E0"/>
    <w:rsid w:val="006A4282"/>
    <w:rsid w:val="006A4777"/>
    <w:rsid w:val="006A4833"/>
    <w:rsid w:val="006A5BB6"/>
    <w:rsid w:val="006A5BFF"/>
    <w:rsid w:val="006A69FB"/>
    <w:rsid w:val="006A6A18"/>
    <w:rsid w:val="006A6F94"/>
    <w:rsid w:val="006A7013"/>
    <w:rsid w:val="006A79DA"/>
    <w:rsid w:val="006A79FC"/>
    <w:rsid w:val="006B02EB"/>
    <w:rsid w:val="006B08A5"/>
    <w:rsid w:val="006B0C84"/>
    <w:rsid w:val="006B10AE"/>
    <w:rsid w:val="006B1701"/>
    <w:rsid w:val="006B1717"/>
    <w:rsid w:val="006B2020"/>
    <w:rsid w:val="006B2150"/>
    <w:rsid w:val="006B232A"/>
    <w:rsid w:val="006B2767"/>
    <w:rsid w:val="006B27BB"/>
    <w:rsid w:val="006B29A6"/>
    <w:rsid w:val="006B2C63"/>
    <w:rsid w:val="006B2CA9"/>
    <w:rsid w:val="006B51D0"/>
    <w:rsid w:val="006B5849"/>
    <w:rsid w:val="006B5EB3"/>
    <w:rsid w:val="006B60E2"/>
    <w:rsid w:val="006B7FF3"/>
    <w:rsid w:val="006C02A4"/>
    <w:rsid w:val="006C079C"/>
    <w:rsid w:val="006C0947"/>
    <w:rsid w:val="006C0A32"/>
    <w:rsid w:val="006C13A9"/>
    <w:rsid w:val="006C203B"/>
    <w:rsid w:val="006C2298"/>
    <w:rsid w:val="006C2BE9"/>
    <w:rsid w:val="006C3038"/>
    <w:rsid w:val="006C361E"/>
    <w:rsid w:val="006C3EB5"/>
    <w:rsid w:val="006C4B13"/>
    <w:rsid w:val="006C515F"/>
    <w:rsid w:val="006C54D6"/>
    <w:rsid w:val="006C578E"/>
    <w:rsid w:val="006C6119"/>
    <w:rsid w:val="006C6D8F"/>
    <w:rsid w:val="006C717C"/>
    <w:rsid w:val="006C7970"/>
    <w:rsid w:val="006D0BF6"/>
    <w:rsid w:val="006D0FDC"/>
    <w:rsid w:val="006D12FE"/>
    <w:rsid w:val="006D1ACB"/>
    <w:rsid w:val="006D1C31"/>
    <w:rsid w:val="006D1D37"/>
    <w:rsid w:val="006D245A"/>
    <w:rsid w:val="006D2F20"/>
    <w:rsid w:val="006D2FF1"/>
    <w:rsid w:val="006D3566"/>
    <w:rsid w:val="006D36D3"/>
    <w:rsid w:val="006D3AD1"/>
    <w:rsid w:val="006D404A"/>
    <w:rsid w:val="006D43B6"/>
    <w:rsid w:val="006D4426"/>
    <w:rsid w:val="006D45CE"/>
    <w:rsid w:val="006D46CC"/>
    <w:rsid w:val="006D48E9"/>
    <w:rsid w:val="006D4EFB"/>
    <w:rsid w:val="006D51F8"/>
    <w:rsid w:val="006D52DF"/>
    <w:rsid w:val="006D53D1"/>
    <w:rsid w:val="006D554F"/>
    <w:rsid w:val="006D5E1E"/>
    <w:rsid w:val="006D5E29"/>
    <w:rsid w:val="006D707C"/>
    <w:rsid w:val="006D722C"/>
    <w:rsid w:val="006D7722"/>
    <w:rsid w:val="006D7750"/>
    <w:rsid w:val="006D7B5C"/>
    <w:rsid w:val="006D7D04"/>
    <w:rsid w:val="006E061B"/>
    <w:rsid w:val="006E093A"/>
    <w:rsid w:val="006E0BE1"/>
    <w:rsid w:val="006E0F15"/>
    <w:rsid w:val="006E12D5"/>
    <w:rsid w:val="006E19F1"/>
    <w:rsid w:val="006E1D35"/>
    <w:rsid w:val="006E1F20"/>
    <w:rsid w:val="006E218C"/>
    <w:rsid w:val="006E222B"/>
    <w:rsid w:val="006E30E2"/>
    <w:rsid w:val="006E3754"/>
    <w:rsid w:val="006E3A6E"/>
    <w:rsid w:val="006E4049"/>
    <w:rsid w:val="006E4622"/>
    <w:rsid w:val="006E489B"/>
    <w:rsid w:val="006E512C"/>
    <w:rsid w:val="006E56B5"/>
    <w:rsid w:val="006E5FD1"/>
    <w:rsid w:val="006E617E"/>
    <w:rsid w:val="006E75CA"/>
    <w:rsid w:val="006E781E"/>
    <w:rsid w:val="006E7909"/>
    <w:rsid w:val="006E7A6D"/>
    <w:rsid w:val="006E7C40"/>
    <w:rsid w:val="006F096F"/>
    <w:rsid w:val="006F15FF"/>
    <w:rsid w:val="006F1A32"/>
    <w:rsid w:val="006F1F8A"/>
    <w:rsid w:val="006F23AA"/>
    <w:rsid w:val="006F23FD"/>
    <w:rsid w:val="006F2935"/>
    <w:rsid w:val="006F3143"/>
    <w:rsid w:val="006F35B5"/>
    <w:rsid w:val="006F36B1"/>
    <w:rsid w:val="006F3AAA"/>
    <w:rsid w:val="006F4703"/>
    <w:rsid w:val="006F4B6F"/>
    <w:rsid w:val="006F50F6"/>
    <w:rsid w:val="006F51FE"/>
    <w:rsid w:val="006F5A0C"/>
    <w:rsid w:val="006F5C91"/>
    <w:rsid w:val="006F61B9"/>
    <w:rsid w:val="006F6889"/>
    <w:rsid w:val="006F6B1E"/>
    <w:rsid w:val="006F6FDF"/>
    <w:rsid w:val="006F71EC"/>
    <w:rsid w:val="006F7B92"/>
    <w:rsid w:val="006F7E84"/>
    <w:rsid w:val="00700208"/>
    <w:rsid w:val="00700990"/>
    <w:rsid w:val="0070207E"/>
    <w:rsid w:val="00702369"/>
    <w:rsid w:val="0070240B"/>
    <w:rsid w:val="00702655"/>
    <w:rsid w:val="0070311F"/>
    <w:rsid w:val="00703470"/>
    <w:rsid w:val="00703837"/>
    <w:rsid w:val="00703CCC"/>
    <w:rsid w:val="00703D54"/>
    <w:rsid w:val="007041EE"/>
    <w:rsid w:val="00704836"/>
    <w:rsid w:val="00704E09"/>
    <w:rsid w:val="00705005"/>
    <w:rsid w:val="0070534D"/>
    <w:rsid w:val="0070544D"/>
    <w:rsid w:val="00705789"/>
    <w:rsid w:val="0070597B"/>
    <w:rsid w:val="00705A1B"/>
    <w:rsid w:val="00705A95"/>
    <w:rsid w:val="00706111"/>
    <w:rsid w:val="0070619E"/>
    <w:rsid w:val="007065FD"/>
    <w:rsid w:val="00707114"/>
    <w:rsid w:val="00707431"/>
    <w:rsid w:val="007076CE"/>
    <w:rsid w:val="00707C1E"/>
    <w:rsid w:val="00707F11"/>
    <w:rsid w:val="00710955"/>
    <w:rsid w:val="007112CF"/>
    <w:rsid w:val="007113DF"/>
    <w:rsid w:val="00711601"/>
    <w:rsid w:val="0071207F"/>
    <w:rsid w:val="007129CD"/>
    <w:rsid w:val="00712CBD"/>
    <w:rsid w:val="007130C6"/>
    <w:rsid w:val="00713710"/>
    <w:rsid w:val="00713D2C"/>
    <w:rsid w:val="00714503"/>
    <w:rsid w:val="007148F8"/>
    <w:rsid w:val="00714A9F"/>
    <w:rsid w:val="00714BA1"/>
    <w:rsid w:val="00714D0D"/>
    <w:rsid w:val="007153B3"/>
    <w:rsid w:val="00715A27"/>
    <w:rsid w:val="00715C61"/>
    <w:rsid w:val="007162C9"/>
    <w:rsid w:val="00716C38"/>
    <w:rsid w:val="00716C9C"/>
    <w:rsid w:val="007177B7"/>
    <w:rsid w:val="0072011B"/>
    <w:rsid w:val="00720508"/>
    <w:rsid w:val="00720D30"/>
    <w:rsid w:val="007210D4"/>
    <w:rsid w:val="007218C6"/>
    <w:rsid w:val="007219C7"/>
    <w:rsid w:val="00721BE3"/>
    <w:rsid w:val="0072221D"/>
    <w:rsid w:val="00722CC4"/>
    <w:rsid w:val="0072310C"/>
    <w:rsid w:val="007238D1"/>
    <w:rsid w:val="00723F1E"/>
    <w:rsid w:val="00724083"/>
    <w:rsid w:val="00724286"/>
    <w:rsid w:val="007242FB"/>
    <w:rsid w:val="00724555"/>
    <w:rsid w:val="00725591"/>
    <w:rsid w:val="007255DB"/>
    <w:rsid w:val="007257C6"/>
    <w:rsid w:val="00725932"/>
    <w:rsid w:val="00725F24"/>
    <w:rsid w:val="00726063"/>
    <w:rsid w:val="00726179"/>
    <w:rsid w:val="00726F0B"/>
    <w:rsid w:val="00726F0E"/>
    <w:rsid w:val="00726F26"/>
    <w:rsid w:val="00727D0B"/>
    <w:rsid w:val="00727DB9"/>
    <w:rsid w:val="007305AE"/>
    <w:rsid w:val="00730A02"/>
    <w:rsid w:val="00730C96"/>
    <w:rsid w:val="00730EB7"/>
    <w:rsid w:val="007311C5"/>
    <w:rsid w:val="00731A4C"/>
    <w:rsid w:val="00731AE6"/>
    <w:rsid w:val="00731B2B"/>
    <w:rsid w:val="00731EBB"/>
    <w:rsid w:val="00732871"/>
    <w:rsid w:val="00732D9D"/>
    <w:rsid w:val="0073333A"/>
    <w:rsid w:val="007337F9"/>
    <w:rsid w:val="00733918"/>
    <w:rsid w:val="00733D50"/>
    <w:rsid w:val="00733F83"/>
    <w:rsid w:val="00734371"/>
    <w:rsid w:val="00735F90"/>
    <w:rsid w:val="0073641F"/>
    <w:rsid w:val="007365B4"/>
    <w:rsid w:val="0073683B"/>
    <w:rsid w:val="00736996"/>
    <w:rsid w:val="007369C7"/>
    <w:rsid w:val="0073724B"/>
    <w:rsid w:val="0073776B"/>
    <w:rsid w:val="00737B7D"/>
    <w:rsid w:val="00737BAC"/>
    <w:rsid w:val="00737FE8"/>
    <w:rsid w:val="007405A0"/>
    <w:rsid w:val="00740C57"/>
    <w:rsid w:val="007412CB"/>
    <w:rsid w:val="007413D3"/>
    <w:rsid w:val="007416D5"/>
    <w:rsid w:val="00741B72"/>
    <w:rsid w:val="00741BF0"/>
    <w:rsid w:val="0074268F"/>
    <w:rsid w:val="007426CE"/>
    <w:rsid w:val="00742CA1"/>
    <w:rsid w:val="00742E6F"/>
    <w:rsid w:val="00742E9D"/>
    <w:rsid w:val="00743007"/>
    <w:rsid w:val="007437CC"/>
    <w:rsid w:val="00743865"/>
    <w:rsid w:val="00743C4E"/>
    <w:rsid w:val="00744D48"/>
    <w:rsid w:val="007457BE"/>
    <w:rsid w:val="00745D23"/>
    <w:rsid w:val="00745DAB"/>
    <w:rsid w:val="007463CC"/>
    <w:rsid w:val="007465D9"/>
    <w:rsid w:val="00746D49"/>
    <w:rsid w:val="00746F28"/>
    <w:rsid w:val="0074700E"/>
    <w:rsid w:val="00747554"/>
    <w:rsid w:val="00747DD8"/>
    <w:rsid w:val="00747FE1"/>
    <w:rsid w:val="007500A6"/>
    <w:rsid w:val="007501FF"/>
    <w:rsid w:val="00750ED1"/>
    <w:rsid w:val="00751171"/>
    <w:rsid w:val="007517AF"/>
    <w:rsid w:val="00751893"/>
    <w:rsid w:val="00751AAC"/>
    <w:rsid w:val="00751EC1"/>
    <w:rsid w:val="00752246"/>
    <w:rsid w:val="007523EB"/>
    <w:rsid w:val="00753372"/>
    <w:rsid w:val="00753696"/>
    <w:rsid w:val="00753B4B"/>
    <w:rsid w:val="00754182"/>
    <w:rsid w:val="007546DD"/>
    <w:rsid w:val="0075527D"/>
    <w:rsid w:val="007559F1"/>
    <w:rsid w:val="00755ACA"/>
    <w:rsid w:val="00755FAF"/>
    <w:rsid w:val="007566A4"/>
    <w:rsid w:val="00756A17"/>
    <w:rsid w:val="00756B26"/>
    <w:rsid w:val="00756C10"/>
    <w:rsid w:val="00756D3C"/>
    <w:rsid w:val="00756DD8"/>
    <w:rsid w:val="00757FE0"/>
    <w:rsid w:val="007603F0"/>
    <w:rsid w:val="0076059D"/>
    <w:rsid w:val="00760CDD"/>
    <w:rsid w:val="00760F09"/>
    <w:rsid w:val="00761296"/>
    <w:rsid w:val="0076157D"/>
    <w:rsid w:val="00762151"/>
    <w:rsid w:val="00762276"/>
    <w:rsid w:val="00762418"/>
    <w:rsid w:val="00762631"/>
    <w:rsid w:val="00763559"/>
    <w:rsid w:val="00763B84"/>
    <w:rsid w:val="00763D9C"/>
    <w:rsid w:val="00764201"/>
    <w:rsid w:val="00764881"/>
    <w:rsid w:val="00764B8B"/>
    <w:rsid w:val="00764C56"/>
    <w:rsid w:val="0076502F"/>
    <w:rsid w:val="00765446"/>
    <w:rsid w:val="007654DB"/>
    <w:rsid w:val="0076560C"/>
    <w:rsid w:val="0076591E"/>
    <w:rsid w:val="00765A84"/>
    <w:rsid w:val="00765C6F"/>
    <w:rsid w:val="007660FE"/>
    <w:rsid w:val="0076682D"/>
    <w:rsid w:val="00766895"/>
    <w:rsid w:val="00766D35"/>
    <w:rsid w:val="0077031A"/>
    <w:rsid w:val="00770D75"/>
    <w:rsid w:val="00771E1D"/>
    <w:rsid w:val="00771E5C"/>
    <w:rsid w:val="0077211A"/>
    <w:rsid w:val="0077236B"/>
    <w:rsid w:val="00773195"/>
    <w:rsid w:val="00774398"/>
    <w:rsid w:val="007746B6"/>
    <w:rsid w:val="00775CF7"/>
    <w:rsid w:val="00776214"/>
    <w:rsid w:val="007762A0"/>
    <w:rsid w:val="00776693"/>
    <w:rsid w:val="00776E22"/>
    <w:rsid w:val="007772EB"/>
    <w:rsid w:val="00777CA0"/>
    <w:rsid w:val="00777F2B"/>
    <w:rsid w:val="00777F56"/>
    <w:rsid w:val="007803BF"/>
    <w:rsid w:val="0078043D"/>
    <w:rsid w:val="00780AC5"/>
    <w:rsid w:val="00781A34"/>
    <w:rsid w:val="00781A91"/>
    <w:rsid w:val="00781F84"/>
    <w:rsid w:val="007825D1"/>
    <w:rsid w:val="00782A10"/>
    <w:rsid w:val="0078324C"/>
    <w:rsid w:val="00783345"/>
    <w:rsid w:val="00783430"/>
    <w:rsid w:val="0078447B"/>
    <w:rsid w:val="00784D41"/>
    <w:rsid w:val="00785EC1"/>
    <w:rsid w:val="00785F1A"/>
    <w:rsid w:val="00785FB8"/>
    <w:rsid w:val="00786557"/>
    <w:rsid w:val="00786FDF"/>
    <w:rsid w:val="007877EB"/>
    <w:rsid w:val="00787D26"/>
    <w:rsid w:val="00787FE8"/>
    <w:rsid w:val="00790296"/>
    <w:rsid w:val="0079033C"/>
    <w:rsid w:val="00790676"/>
    <w:rsid w:val="00790FC2"/>
    <w:rsid w:val="007914AE"/>
    <w:rsid w:val="00791849"/>
    <w:rsid w:val="00791894"/>
    <w:rsid w:val="00791974"/>
    <w:rsid w:val="00791BB1"/>
    <w:rsid w:val="00791DB6"/>
    <w:rsid w:val="00792E5F"/>
    <w:rsid w:val="00792FA7"/>
    <w:rsid w:val="007935B1"/>
    <w:rsid w:val="00793923"/>
    <w:rsid w:val="007941D5"/>
    <w:rsid w:val="0079516D"/>
    <w:rsid w:val="007952AD"/>
    <w:rsid w:val="00795778"/>
    <w:rsid w:val="007957E2"/>
    <w:rsid w:val="007961FC"/>
    <w:rsid w:val="00796650"/>
    <w:rsid w:val="00796A06"/>
    <w:rsid w:val="007972EA"/>
    <w:rsid w:val="007973B8"/>
    <w:rsid w:val="00797D14"/>
    <w:rsid w:val="007A056D"/>
    <w:rsid w:val="007A0785"/>
    <w:rsid w:val="007A1006"/>
    <w:rsid w:val="007A11D9"/>
    <w:rsid w:val="007A11FE"/>
    <w:rsid w:val="007A18B7"/>
    <w:rsid w:val="007A1BAB"/>
    <w:rsid w:val="007A1E6E"/>
    <w:rsid w:val="007A294D"/>
    <w:rsid w:val="007A2E69"/>
    <w:rsid w:val="007A44E9"/>
    <w:rsid w:val="007A53F1"/>
    <w:rsid w:val="007A54BF"/>
    <w:rsid w:val="007A5B04"/>
    <w:rsid w:val="007A61C3"/>
    <w:rsid w:val="007A65BA"/>
    <w:rsid w:val="007A7A24"/>
    <w:rsid w:val="007B038F"/>
    <w:rsid w:val="007B0FFD"/>
    <w:rsid w:val="007B13F2"/>
    <w:rsid w:val="007B14B1"/>
    <w:rsid w:val="007B14BF"/>
    <w:rsid w:val="007B17E2"/>
    <w:rsid w:val="007B18EA"/>
    <w:rsid w:val="007B19E9"/>
    <w:rsid w:val="007B2634"/>
    <w:rsid w:val="007B26A5"/>
    <w:rsid w:val="007B2839"/>
    <w:rsid w:val="007B2929"/>
    <w:rsid w:val="007B2D6A"/>
    <w:rsid w:val="007B3143"/>
    <w:rsid w:val="007B3631"/>
    <w:rsid w:val="007B4811"/>
    <w:rsid w:val="007B493F"/>
    <w:rsid w:val="007B497A"/>
    <w:rsid w:val="007B4BE8"/>
    <w:rsid w:val="007B4EE7"/>
    <w:rsid w:val="007B51AA"/>
    <w:rsid w:val="007B5350"/>
    <w:rsid w:val="007B5475"/>
    <w:rsid w:val="007B6178"/>
    <w:rsid w:val="007B626A"/>
    <w:rsid w:val="007B687B"/>
    <w:rsid w:val="007C00B5"/>
    <w:rsid w:val="007C01D1"/>
    <w:rsid w:val="007C020D"/>
    <w:rsid w:val="007C0AD9"/>
    <w:rsid w:val="007C1035"/>
    <w:rsid w:val="007C1056"/>
    <w:rsid w:val="007C112A"/>
    <w:rsid w:val="007C1B21"/>
    <w:rsid w:val="007C1D85"/>
    <w:rsid w:val="007C2368"/>
    <w:rsid w:val="007C3AA6"/>
    <w:rsid w:val="007C3FAB"/>
    <w:rsid w:val="007C3FDD"/>
    <w:rsid w:val="007C49B0"/>
    <w:rsid w:val="007C6633"/>
    <w:rsid w:val="007C7D58"/>
    <w:rsid w:val="007D02BB"/>
    <w:rsid w:val="007D0326"/>
    <w:rsid w:val="007D052A"/>
    <w:rsid w:val="007D067F"/>
    <w:rsid w:val="007D12AD"/>
    <w:rsid w:val="007D12B0"/>
    <w:rsid w:val="007D1CB8"/>
    <w:rsid w:val="007D2292"/>
    <w:rsid w:val="007D24A1"/>
    <w:rsid w:val="007D2A47"/>
    <w:rsid w:val="007D329E"/>
    <w:rsid w:val="007D33AB"/>
    <w:rsid w:val="007D488B"/>
    <w:rsid w:val="007D511C"/>
    <w:rsid w:val="007D5146"/>
    <w:rsid w:val="007D56F0"/>
    <w:rsid w:val="007D6DF7"/>
    <w:rsid w:val="007D7111"/>
    <w:rsid w:val="007D7F16"/>
    <w:rsid w:val="007E08E3"/>
    <w:rsid w:val="007E0A31"/>
    <w:rsid w:val="007E0A34"/>
    <w:rsid w:val="007E0FAC"/>
    <w:rsid w:val="007E1CA2"/>
    <w:rsid w:val="007E24F4"/>
    <w:rsid w:val="007E28D6"/>
    <w:rsid w:val="007E293D"/>
    <w:rsid w:val="007E2ACE"/>
    <w:rsid w:val="007E2D81"/>
    <w:rsid w:val="007E340C"/>
    <w:rsid w:val="007E3EA4"/>
    <w:rsid w:val="007E3EC4"/>
    <w:rsid w:val="007E4A72"/>
    <w:rsid w:val="007E5078"/>
    <w:rsid w:val="007E552D"/>
    <w:rsid w:val="007E5799"/>
    <w:rsid w:val="007E5BEC"/>
    <w:rsid w:val="007E647B"/>
    <w:rsid w:val="007E647C"/>
    <w:rsid w:val="007E6A37"/>
    <w:rsid w:val="007E6E23"/>
    <w:rsid w:val="007E6F3D"/>
    <w:rsid w:val="007E6FAC"/>
    <w:rsid w:val="007F09FF"/>
    <w:rsid w:val="007F141F"/>
    <w:rsid w:val="007F17AA"/>
    <w:rsid w:val="007F1B6B"/>
    <w:rsid w:val="007F1D4F"/>
    <w:rsid w:val="007F1E30"/>
    <w:rsid w:val="007F1E4F"/>
    <w:rsid w:val="007F224C"/>
    <w:rsid w:val="007F25E1"/>
    <w:rsid w:val="007F275D"/>
    <w:rsid w:val="007F30E4"/>
    <w:rsid w:val="007F3C98"/>
    <w:rsid w:val="007F3F99"/>
    <w:rsid w:val="007F4186"/>
    <w:rsid w:val="007F46DF"/>
    <w:rsid w:val="007F479C"/>
    <w:rsid w:val="007F4959"/>
    <w:rsid w:val="007F495A"/>
    <w:rsid w:val="007F4B67"/>
    <w:rsid w:val="007F4E43"/>
    <w:rsid w:val="007F55EB"/>
    <w:rsid w:val="007F5A61"/>
    <w:rsid w:val="007F64EF"/>
    <w:rsid w:val="007F64F0"/>
    <w:rsid w:val="007F6673"/>
    <w:rsid w:val="007F6F1F"/>
    <w:rsid w:val="007F6F8B"/>
    <w:rsid w:val="00800A6F"/>
    <w:rsid w:val="00800D18"/>
    <w:rsid w:val="00800EA8"/>
    <w:rsid w:val="00803062"/>
    <w:rsid w:val="008037D9"/>
    <w:rsid w:val="0080407E"/>
    <w:rsid w:val="008041B2"/>
    <w:rsid w:val="00804FC6"/>
    <w:rsid w:val="00805033"/>
    <w:rsid w:val="008052F4"/>
    <w:rsid w:val="0080571F"/>
    <w:rsid w:val="00805F5E"/>
    <w:rsid w:val="00805FC4"/>
    <w:rsid w:val="00806A94"/>
    <w:rsid w:val="00806F93"/>
    <w:rsid w:val="00807527"/>
    <w:rsid w:val="00807824"/>
    <w:rsid w:val="008078CC"/>
    <w:rsid w:val="0081014C"/>
    <w:rsid w:val="00810261"/>
    <w:rsid w:val="0081064E"/>
    <w:rsid w:val="0081129D"/>
    <w:rsid w:val="00811C48"/>
    <w:rsid w:val="00811CEF"/>
    <w:rsid w:val="008125F1"/>
    <w:rsid w:val="00812673"/>
    <w:rsid w:val="0081281E"/>
    <w:rsid w:val="00813091"/>
    <w:rsid w:val="0081323F"/>
    <w:rsid w:val="00813BB0"/>
    <w:rsid w:val="00813C9A"/>
    <w:rsid w:val="0081407F"/>
    <w:rsid w:val="0081410E"/>
    <w:rsid w:val="0081512A"/>
    <w:rsid w:val="0081542E"/>
    <w:rsid w:val="00815CBF"/>
    <w:rsid w:val="008166D4"/>
    <w:rsid w:val="008171A2"/>
    <w:rsid w:val="00817FB7"/>
    <w:rsid w:val="008201CC"/>
    <w:rsid w:val="008209E1"/>
    <w:rsid w:val="0082102B"/>
    <w:rsid w:val="0082112F"/>
    <w:rsid w:val="008217B3"/>
    <w:rsid w:val="00821A5B"/>
    <w:rsid w:val="00821C9E"/>
    <w:rsid w:val="00821E24"/>
    <w:rsid w:val="00822241"/>
    <w:rsid w:val="00822381"/>
    <w:rsid w:val="008229F8"/>
    <w:rsid w:val="00822BD8"/>
    <w:rsid w:val="00822EE4"/>
    <w:rsid w:val="00823024"/>
    <w:rsid w:val="00823762"/>
    <w:rsid w:val="0082378C"/>
    <w:rsid w:val="0082384D"/>
    <w:rsid w:val="0082391B"/>
    <w:rsid w:val="00823B38"/>
    <w:rsid w:val="00824B74"/>
    <w:rsid w:val="00824BD3"/>
    <w:rsid w:val="00824FD7"/>
    <w:rsid w:val="00825C5E"/>
    <w:rsid w:val="00826484"/>
    <w:rsid w:val="00826756"/>
    <w:rsid w:val="00826891"/>
    <w:rsid w:val="0082690A"/>
    <w:rsid w:val="00826DF4"/>
    <w:rsid w:val="00830215"/>
    <w:rsid w:val="00831460"/>
    <w:rsid w:val="008317A5"/>
    <w:rsid w:val="008320A7"/>
    <w:rsid w:val="008329C3"/>
    <w:rsid w:val="00832D12"/>
    <w:rsid w:val="008332D2"/>
    <w:rsid w:val="00833903"/>
    <w:rsid w:val="00833A77"/>
    <w:rsid w:val="008343FE"/>
    <w:rsid w:val="00834916"/>
    <w:rsid w:val="00834FD5"/>
    <w:rsid w:val="00835061"/>
    <w:rsid w:val="0083545F"/>
    <w:rsid w:val="008356BC"/>
    <w:rsid w:val="008356C3"/>
    <w:rsid w:val="00835AB0"/>
    <w:rsid w:val="00835FBD"/>
    <w:rsid w:val="00836209"/>
    <w:rsid w:val="00836250"/>
    <w:rsid w:val="00836A7D"/>
    <w:rsid w:val="00836AE2"/>
    <w:rsid w:val="0083742D"/>
    <w:rsid w:val="0084088C"/>
    <w:rsid w:val="00840F37"/>
    <w:rsid w:val="00841AA0"/>
    <w:rsid w:val="00842191"/>
    <w:rsid w:val="00842395"/>
    <w:rsid w:val="008427CA"/>
    <w:rsid w:val="00842D4E"/>
    <w:rsid w:val="00842E44"/>
    <w:rsid w:val="00842ED6"/>
    <w:rsid w:val="00843701"/>
    <w:rsid w:val="00844863"/>
    <w:rsid w:val="00844986"/>
    <w:rsid w:val="00844A86"/>
    <w:rsid w:val="00844E1C"/>
    <w:rsid w:val="00844F23"/>
    <w:rsid w:val="00845B10"/>
    <w:rsid w:val="00845B1D"/>
    <w:rsid w:val="00845B86"/>
    <w:rsid w:val="008463E6"/>
    <w:rsid w:val="008471D8"/>
    <w:rsid w:val="0084772D"/>
    <w:rsid w:val="00847D5C"/>
    <w:rsid w:val="00847DEB"/>
    <w:rsid w:val="008509C6"/>
    <w:rsid w:val="00851ED1"/>
    <w:rsid w:val="008520AC"/>
    <w:rsid w:val="0085256C"/>
    <w:rsid w:val="00852AB2"/>
    <w:rsid w:val="00852BE5"/>
    <w:rsid w:val="00852EDD"/>
    <w:rsid w:val="00853125"/>
    <w:rsid w:val="00854357"/>
    <w:rsid w:val="00854AAE"/>
    <w:rsid w:val="00854EAA"/>
    <w:rsid w:val="00855298"/>
    <w:rsid w:val="008552CE"/>
    <w:rsid w:val="00855D21"/>
    <w:rsid w:val="00856075"/>
    <w:rsid w:val="00856489"/>
    <w:rsid w:val="00856EE2"/>
    <w:rsid w:val="008578A0"/>
    <w:rsid w:val="00861E7D"/>
    <w:rsid w:val="00861FDC"/>
    <w:rsid w:val="0086248D"/>
    <w:rsid w:val="00862BAF"/>
    <w:rsid w:val="0086314B"/>
    <w:rsid w:val="008638BA"/>
    <w:rsid w:val="00863A1D"/>
    <w:rsid w:val="00863C5E"/>
    <w:rsid w:val="00863E66"/>
    <w:rsid w:val="008642F6"/>
    <w:rsid w:val="00864610"/>
    <w:rsid w:val="0086493C"/>
    <w:rsid w:val="00864EDC"/>
    <w:rsid w:val="00864F2F"/>
    <w:rsid w:val="00865102"/>
    <w:rsid w:val="008658C4"/>
    <w:rsid w:val="008659EA"/>
    <w:rsid w:val="00865B93"/>
    <w:rsid w:val="0086654E"/>
    <w:rsid w:val="00867986"/>
    <w:rsid w:val="00867CD9"/>
    <w:rsid w:val="00870241"/>
    <w:rsid w:val="0087078D"/>
    <w:rsid w:val="00870D62"/>
    <w:rsid w:val="00870DE3"/>
    <w:rsid w:val="008713B7"/>
    <w:rsid w:val="008715BD"/>
    <w:rsid w:val="008726EF"/>
    <w:rsid w:val="0087358A"/>
    <w:rsid w:val="008736D7"/>
    <w:rsid w:val="00873B37"/>
    <w:rsid w:val="00874088"/>
    <w:rsid w:val="00874352"/>
    <w:rsid w:val="00874389"/>
    <w:rsid w:val="008749A2"/>
    <w:rsid w:val="00874D47"/>
    <w:rsid w:val="00875684"/>
    <w:rsid w:val="008758D1"/>
    <w:rsid w:val="00875A62"/>
    <w:rsid w:val="00875DAC"/>
    <w:rsid w:val="00877521"/>
    <w:rsid w:val="00877891"/>
    <w:rsid w:val="00877AD8"/>
    <w:rsid w:val="00877D15"/>
    <w:rsid w:val="00880B8D"/>
    <w:rsid w:val="0088266E"/>
    <w:rsid w:val="00882727"/>
    <w:rsid w:val="00882B29"/>
    <w:rsid w:val="00882DCB"/>
    <w:rsid w:val="0088424C"/>
    <w:rsid w:val="00884ADB"/>
    <w:rsid w:val="00884E49"/>
    <w:rsid w:val="0088508D"/>
    <w:rsid w:val="00885530"/>
    <w:rsid w:val="008857FA"/>
    <w:rsid w:val="0088586A"/>
    <w:rsid w:val="008868BA"/>
    <w:rsid w:val="00886B25"/>
    <w:rsid w:val="00887129"/>
    <w:rsid w:val="00887199"/>
    <w:rsid w:val="00887243"/>
    <w:rsid w:val="00887757"/>
    <w:rsid w:val="00890690"/>
    <w:rsid w:val="008906B4"/>
    <w:rsid w:val="008915CA"/>
    <w:rsid w:val="00891A9B"/>
    <w:rsid w:val="00891C40"/>
    <w:rsid w:val="00891EE3"/>
    <w:rsid w:val="00892230"/>
    <w:rsid w:val="00892798"/>
    <w:rsid w:val="00892B40"/>
    <w:rsid w:val="00893A36"/>
    <w:rsid w:val="00893CDA"/>
    <w:rsid w:val="008943F5"/>
    <w:rsid w:val="00894B9D"/>
    <w:rsid w:val="0089546A"/>
    <w:rsid w:val="008957AA"/>
    <w:rsid w:val="00895C01"/>
    <w:rsid w:val="00895CDA"/>
    <w:rsid w:val="008961FD"/>
    <w:rsid w:val="00896352"/>
    <w:rsid w:val="00897207"/>
    <w:rsid w:val="0089794A"/>
    <w:rsid w:val="008A00E9"/>
    <w:rsid w:val="008A01A9"/>
    <w:rsid w:val="008A034B"/>
    <w:rsid w:val="008A07EB"/>
    <w:rsid w:val="008A0AFE"/>
    <w:rsid w:val="008A0CD2"/>
    <w:rsid w:val="008A1174"/>
    <w:rsid w:val="008A1D72"/>
    <w:rsid w:val="008A21C5"/>
    <w:rsid w:val="008A29DE"/>
    <w:rsid w:val="008A3D41"/>
    <w:rsid w:val="008A3F6A"/>
    <w:rsid w:val="008A4078"/>
    <w:rsid w:val="008A4673"/>
    <w:rsid w:val="008A4BE0"/>
    <w:rsid w:val="008A4F55"/>
    <w:rsid w:val="008A4FFB"/>
    <w:rsid w:val="008A5185"/>
    <w:rsid w:val="008A55E5"/>
    <w:rsid w:val="008A5882"/>
    <w:rsid w:val="008A5B8B"/>
    <w:rsid w:val="008A5D5F"/>
    <w:rsid w:val="008A5F25"/>
    <w:rsid w:val="008A6D09"/>
    <w:rsid w:val="008A78F1"/>
    <w:rsid w:val="008B01FF"/>
    <w:rsid w:val="008B028B"/>
    <w:rsid w:val="008B0619"/>
    <w:rsid w:val="008B08D3"/>
    <w:rsid w:val="008B0AC9"/>
    <w:rsid w:val="008B1018"/>
    <w:rsid w:val="008B1399"/>
    <w:rsid w:val="008B1541"/>
    <w:rsid w:val="008B1F9F"/>
    <w:rsid w:val="008B2036"/>
    <w:rsid w:val="008B2195"/>
    <w:rsid w:val="008B2371"/>
    <w:rsid w:val="008B3269"/>
    <w:rsid w:val="008B32B9"/>
    <w:rsid w:val="008B3FCC"/>
    <w:rsid w:val="008B42F3"/>
    <w:rsid w:val="008B430E"/>
    <w:rsid w:val="008B4328"/>
    <w:rsid w:val="008B47AE"/>
    <w:rsid w:val="008B4E7E"/>
    <w:rsid w:val="008B551E"/>
    <w:rsid w:val="008B5900"/>
    <w:rsid w:val="008B5929"/>
    <w:rsid w:val="008B5A2A"/>
    <w:rsid w:val="008B6492"/>
    <w:rsid w:val="008B673D"/>
    <w:rsid w:val="008B6844"/>
    <w:rsid w:val="008B6BBD"/>
    <w:rsid w:val="008B753A"/>
    <w:rsid w:val="008B7638"/>
    <w:rsid w:val="008B78A6"/>
    <w:rsid w:val="008B79DE"/>
    <w:rsid w:val="008B7ED2"/>
    <w:rsid w:val="008C0166"/>
    <w:rsid w:val="008C12A8"/>
    <w:rsid w:val="008C16F7"/>
    <w:rsid w:val="008C191B"/>
    <w:rsid w:val="008C1B4F"/>
    <w:rsid w:val="008C1DF4"/>
    <w:rsid w:val="008C1F11"/>
    <w:rsid w:val="008C2193"/>
    <w:rsid w:val="008C3AE1"/>
    <w:rsid w:val="008C3AE2"/>
    <w:rsid w:val="008C3BAA"/>
    <w:rsid w:val="008C3C3D"/>
    <w:rsid w:val="008C3DD4"/>
    <w:rsid w:val="008C4475"/>
    <w:rsid w:val="008C473C"/>
    <w:rsid w:val="008C52AC"/>
    <w:rsid w:val="008C5523"/>
    <w:rsid w:val="008C567F"/>
    <w:rsid w:val="008C56C1"/>
    <w:rsid w:val="008C586D"/>
    <w:rsid w:val="008C59CA"/>
    <w:rsid w:val="008C60DF"/>
    <w:rsid w:val="008C63F4"/>
    <w:rsid w:val="008C6B74"/>
    <w:rsid w:val="008C6E85"/>
    <w:rsid w:val="008C7054"/>
    <w:rsid w:val="008C727E"/>
    <w:rsid w:val="008C7282"/>
    <w:rsid w:val="008D06D5"/>
    <w:rsid w:val="008D06ED"/>
    <w:rsid w:val="008D0B10"/>
    <w:rsid w:val="008D12C6"/>
    <w:rsid w:val="008D1E04"/>
    <w:rsid w:val="008D1E83"/>
    <w:rsid w:val="008D204E"/>
    <w:rsid w:val="008D2683"/>
    <w:rsid w:val="008D2924"/>
    <w:rsid w:val="008D295F"/>
    <w:rsid w:val="008D4215"/>
    <w:rsid w:val="008D4966"/>
    <w:rsid w:val="008D4E60"/>
    <w:rsid w:val="008D5398"/>
    <w:rsid w:val="008D5B84"/>
    <w:rsid w:val="008D5BC0"/>
    <w:rsid w:val="008D629E"/>
    <w:rsid w:val="008D6C02"/>
    <w:rsid w:val="008D70DB"/>
    <w:rsid w:val="008D7195"/>
    <w:rsid w:val="008D7586"/>
    <w:rsid w:val="008E00AB"/>
    <w:rsid w:val="008E071A"/>
    <w:rsid w:val="008E0D7E"/>
    <w:rsid w:val="008E1B9D"/>
    <w:rsid w:val="008E2212"/>
    <w:rsid w:val="008E2473"/>
    <w:rsid w:val="008E24FC"/>
    <w:rsid w:val="008E25D6"/>
    <w:rsid w:val="008E2A7F"/>
    <w:rsid w:val="008E2DAD"/>
    <w:rsid w:val="008E3028"/>
    <w:rsid w:val="008E3247"/>
    <w:rsid w:val="008E354E"/>
    <w:rsid w:val="008E4149"/>
    <w:rsid w:val="008E47F5"/>
    <w:rsid w:val="008E4C58"/>
    <w:rsid w:val="008E4FBF"/>
    <w:rsid w:val="008E50CC"/>
    <w:rsid w:val="008E55AE"/>
    <w:rsid w:val="008E56AF"/>
    <w:rsid w:val="008E5903"/>
    <w:rsid w:val="008E5B58"/>
    <w:rsid w:val="008E6179"/>
    <w:rsid w:val="008E6D85"/>
    <w:rsid w:val="008E6FAD"/>
    <w:rsid w:val="008E7AEE"/>
    <w:rsid w:val="008E7D6D"/>
    <w:rsid w:val="008F0F41"/>
    <w:rsid w:val="008F1025"/>
    <w:rsid w:val="008F28AF"/>
    <w:rsid w:val="008F2A75"/>
    <w:rsid w:val="008F2ED4"/>
    <w:rsid w:val="008F301F"/>
    <w:rsid w:val="008F309B"/>
    <w:rsid w:val="008F3742"/>
    <w:rsid w:val="008F3F2B"/>
    <w:rsid w:val="008F47CA"/>
    <w:rsid w:val="008F49E7"/>
    <w:rsid w:val="008F5D80"/>
    <w:rsid w:val="008F5F84"/>
    <w:rsid w:val="008F6163"/>
    <w:rsid w:val="008F619E"/>
    <w:rsid w:val="008F64B7"/>
    <w:rsid w:val="008F6B3A"/>
    <w:rsid w:val="008F6EAB"/>
    <w:rsid w:val="008F7148"/>
    <w:rsid w:val="008F734A"/>
    <w:rsid w:val="008F78D5"/>
    <w:rsid w:val="008F7940"/>
    <w:rsid w:val="008F7BA5"/>
    <w:rsid w:val="009008EB"/>
    <w:rsid w:val="009011C8"/>
    <w:rsid w:val="009011FB"/>
    <w:rsid w:val="00901E59"/>
    <w:rsid w:val="00901FB2"/>
    <w:rsid w:val="00902135"/>
    <w:rsid w:val="0090222F"/>
    <w:rsid w:val="00902A29"/>
    <w:rsid w:val="00902C12"/>
    <w:rsid w:val="009047E5"/>
    <w:rsid w:val="00904837"/>
    <w:rsid w:val="00904AAE"/>
    <w:rsid w:val="00904E84"/>
    <w:rsid w:val="00905CDD"/>
    <w:rsid w:val="00906718"/>
    <w:rsid w:val="0090675F"/>
    <w:rsid w:val="009078F6"/>
    <w:rsid w:val="00907EAE"/>
    <w:rsid w:val="00907ECB"/>
    <w:rsid w:val="00912031"/>
    <w:rsid w:val="009120B7"/>
    <w:rsid w:val="0091400B"/>
    <w:rsid w:val="0091410F"/>
    <w:rsid w:val="009148D0"/>
    <w:rsid w:val="00914EB2"/>
    <w:rsid w:val="009157CD"/>
    <w:rsid w:val="0091614A"/>
    <w:rsid w:val="00916409"/>
    <w:rsid w:val="00917631"/>
    <w:rsid w:val="0091782B"/>
    <w:rsid w:val="00917A44"/>
    <w:rsid w:val="0092033D"/>
    <w:rsid w:val="00920859"/>
    <w:rsid w:val="00920909"/>
    <w:rsid w:val="00921278"/>
    <w:rsid w:val="009212B0"/>
    <w:rsid w:val="00921D1E"/>
    <w:rsid w:val="00922E29"/>
    <w:rsid w:val="00923278"/>
    <w:rsid w:val="00923E32"/>
    <w:rsid w:val="00924018"/>
    <w:rsid w:val="0092424E"/>
    <w:rsid w:val="00924275"/>
    <w:rsid w:val="00924F2D"/>
    <w:rsid w:val="009257B1"/>
    <w:rsid w:val="00925D65"/>
    <w:rsid w:val="00926065"/>
    <w:rsid w:val="00926286"/>
    <w:rsid w:val="009262E7"/>
    <w:rsid w:val="00926490"/>
    <w:rsid w:val="009273D0"/>
    <w:rsid w:val="0092774F"/>
    <w:rsid w:val="00927A9D"/>
    <w:rsid w:val="00930501"/>
    <w:rsid w:val="00930599"/>
    <w:rsid w:val="009317D6"/>
    <w:rsid w:val="0093192E"/>
    <w:rsid w:val="00931BC6"/>
    <w:rsid w:val="00931EFC"/>
    <w:rsid w:val="00931F3C"/>
    <w:rsid w:val="009325F9"/>
    <w:rsid w:val="00932B2B"/>
    <w:rsid w:val="00932F56"/>
    <w:rsid w:val="0093331C"/>
    <w:rsid w:val="00933814"/>
    <w:rsid w:val="00933B60"/>
    <w:rsid w:val="00933DBC"/>
    <w:rsid w:val="00934360"/>
    <w:rsid w:val="0093479E"/>
    <w:rsid w:val="009358F1"/>
    <w:rsid w:val="00936D92"/>
    <w:rsid w:val="009370E0"/>
    <w:rsid w:val="00937C1C"/>
    <w:rsid w:val="00937D75"/>
    <w:rsid w:val="00940001"/>
    <w:rsid w:val="009402A5"/>
    <w:rsid w:val="009407D2"/>
    <w:rsid w:val="0094128E"/>
    <w:rsid w:val="00941411"/>
    <w:rsid w:val="00941AD3"/>
    <w:rsid w:val="00941F69"/>
    <w:rsid w:val="009429C6"/>
    <w:rsid w:val="00942E7F"/>
    <w:rsid w:val="00943245"/>
    <w:rsid w:val="009433AF"/>
    <w:rsid w:val="00943609"/>
    <w:rsid w:val="00943970"/>
    <w:rsid w:val="00943A9E"/>
    <w:rsid w:val="00944113"/>
    <w:rsid w:val="00944D6C"/>
    <w:rsid w:val="0094508E"/>
    <w:rsid w:val="009457E7"/>
    <w:rsid w:val="00945E48"/>
    <w:rsid w:val="00945FF8"/>
    <w:rsid w:val="00946202"/>
    <w:rsid w:val="00947508"/>
    <w:rsid w:val="00947EEF"/>
    <w:rsid w:val="0095002E"/>
    <w:rsid w:val="009501EC"/>
    <w:rsid w:val="009507EB"/>
    <w:rsid w:val="00950823"/>
    <w:rsid w:val="00950DC9"/>
    <w:rsid w:val="00950E61"/>
    <w:rsid w:val="0095100B"/>
    <w:rsid w:val="009511F2"/>
    <w:rsid w:val="00951B97"/>
    <w:rsid w:val="00951F87"/>
    <w:rsid w:val="0095296E"/>
    <w:rsid w:val="009539CC"/>
    <w:rsid w:val="00953C0A"/>
    <w:rsid w:val="00954AC2"/>
    <w:rsid w:val="00955023"/>
    <w:rsid w:val="009556DD"/>
    <w:rsid w:val="00955C36"/>
    <w:rsid w:val="00956187"/>
    <w:rsid w:val="00956D7C"/>
    <w:rsid w:val="00957D30"/>
    <w:rsid w:val="00957D4B"/>
    <w:rsid w:val="00957DDD"/>
    <w:rsid w:val="00957E1C"/>
    <w:rsid w:val="00957E49"/>
    <w:rsid w:val="009608BC"/>
    <w:rsid w:val="00960FB6"/>
    <w:rsid w:val="009616B1"/>
    <w:rsid w:val="00961971"/>
    <w:rsid w:val="00961A83"/>
    <w:rsid w:val="00961AB5"/>
    <w:rsid w:val="00961E16"/>
    <w:rsid w:val="00962EB2"/>
    <w:rsid w:val="00963176"/>
    <w:rsid w:val="00963813"/>
    <w:rsid w:val="00963910"/>
    <w:rsid w:val="00963BB9"/>
    <w:rsid w:val="00964708"/>
    <w:rsid w:val="00964819"/>
    <w:rsid w:val="0096522A"/>
    <w:rsid w:val="0096662D"/>
    <w:rsid w:val="00966F55"/>
    <w:rsid w:val="00967044"/>
    <w:rsid w:val="00967C7C"/>
    <w:rsid w:val="00967D41"/>
    <w:rsid w:val="00967FB1"/>
    <w:rsid w:val="009700E7"/>
    <w:rsid w:val="009704BD"/>
    <w:rsid w:val="009710B3"/>
    <w:rsid w:val="00971967"/>
    <w:rsid w:val="00973458"/>
    <w:rsid w:val="00973B06"/>
    <w:rsid w:val="009741AE"/>
    <w:rsid w:val="00974E0F"/>
    <w:rsid w:val="00975393"/>
    <w:rsid w:val="00975A25"/>
    <w:rsid w:val="00976940"/>
    <w:rsid w:val="00976D4D"/>
    <w:rsid w:val="009777FD"/>
    <w:rsid w:val="0098016F"/>
    <w:rsid w:val="00980748"/>
    <w:rsid w:val="00980928"/>
    <w:rsid w:val="00980FBD"/>
    <w:rsid w:val="00981656"/>
    <w:rsid w:val="0098170A"/>
    <w:rsid w:val="00981B94"/>
    <w:rsid w:val="00981E5D"/>
    <w:rsid w:val="009826A2"/>
    <w:rsid w:val="00983189"/>
    <w:rsid w:val="00983C03"/>
    <w:rsid w:val="0098581D"/>
    <w:rsid w:val="009858D4"/>
    <w:rsid w:val="009858F9"/>
    <w:rsid w:val="00985F0D"/>
    <w:rsid w:val="0098685B"/>
    <w:rsid w:val="00986978"/>
    <w:rsid w:val="00986F07"/>
    <w:rsid w:val="0098710D"/>
    <w:rsid w:val="009872F3"/>
    <w:rsid w:val="00987330"/>
    <w:rsid w:val="009874D0"/>
    <w:rsid w:val="00987D4D"/>
    <w:rsid w:val="00990864"/>
    <w:rsid w:val="00990DCE"/>
    <w:rsid w:val="00990FB2"/>
    <w:rsid w:val="00991315"/>
    <w:rsid w:val="009914A5"/>
    <w:rsid w:val="009914BE"/>
    <w:rsid w:val="0099167F"/>
    <w:rsid w:val="00991B53"/>
    <w:rsid w:val="00991EBB"/>
    <w:rsid w:val="0099217D"/>
    <w:rsid w:val="0099242F"/>
    <w:rsid w:val="0099356E"/>
    <w:rsid w:val="00994115"/>
    <w:rsid w:val="0099417D"/>
    <w:rsid w:val="009944DF"/>
    <w:rsid w:val="0099459E"/>
    <w:rsid w:val="00994E41"/>
    <w:rsid w:val="0099544C"/>
    <w:rsid w:val="009955C4"/>
    <w:rsid w:val="009956DD"/>
    <w:rsid w:val="00996B32"/>
    <w:rsid w:val="00996BE0"/>
    <w:rsid w:val="00996F0B"/>
    <w:rsid w:val="00997399"/>
    <w:rsid w:val="009973DD"/>
    <w:rsid w:val="00997656"/>
    <w:rsid w:val="009977A2"/>
    <w:rsid w:val="009979D9"/>
    <w:rsid w:val="009A0536"/>
    <w:rsid w:val="009A0A6B"/>
    <w:rsid w:val="009A0DE3"/>
    <w:rsid w:val="009A15EE"/>
    <w:rsid w:val="009A1B31"/>
    <w:rsid w:val="009A1E65"/>
    <w:rsid w:val="009A2D50"/>
    <w:rsid w:val="009A324F"/>
    <w:rsid w:val="009A3EA1"/>
    <w:rsid w:val="009A5639"/>
    <w:rsid w:val="009A58EC"/>
    <w:rsid w:val="009A5A38"/>
    <w:rsid w:val="009A5F70"/>
    <w:rsid w:val="009A663A"/>
    <w:rsid w:val="009A7202"/>
    <w:rsid w:val="009B047F"/>
    <w:rsid w:val="009B08BC"/>
    <w:rsid w:val="009B1F2A"/>
    <w:rsid w:val="009B23FF"/>
    <w:rsid w:val="009B28E9"/>
    <w:rsid w:val="009B2BD0"/>
    <w:rsid w:val="009B3288"/>
    <w:rsid w:val="009B33B5"/>
    <w:rsid w:val="009B39F2"/>
    <w:rsid w:val="009B3B32"/>
    <w:rsid w:val="009B3E52"/>
    <w:rsid w:val="009B3F6B"/>
    <w:rsid w:val="009B43EE"/>
    <w:rsid w:val="009B46AF"/>
    <w:rsid w:val="009B49C1"/>
    <w:rsid w:val="009B4E8D"/>
    <w:rsid w:val="009B4F18"/>
    <w:rsid w:val="009B5039"/>
    <w:rsid w:val="009B591D"/>
    <w:rsid w:val="009B59B7"/>
    <w:rsid w:val="009B5A90"/>
    <w:rsid w:val="009B5B49"/>
    <w:rsid w:val="009B62DE"/>
    <w:rsid w:val="009B63EC"/>
    <w:rsid w:val="009B7C87"/>
    <w:rsid w:val="009C00FA"/>
    <w:rsid w:val="009C0CDE"/>
    <w:rsid w:val="009C0FC3"/>
    <w:rsid w:val="009C1A98"/>
    <w:rsid w:val="009C213D"/>
    <w:rsid w:val="009C2828"/>
    <w:rsid w:val="009C2AF6"/>
    <w:rsid w:val="009C2DC5"/>
    <w:rsid w:val="009C3330"/>
    <w:rsid w:val="009C3404"/>
    <w:rsid w:val="009C3B00"/>
    <w:rsid w:val="009C3FC7"/>
    <w:rsid w:val="009C4062"/>
    <w:rsid w:val="009C4D78"/>
    <w:rsid w:val="009C50AA"/>
    <w:rsid w:val="009C5466"/>
    <w:rsid w:val="009C571C"/>
    <w:rsid w:val="009C5C69"/>
    <w:rsid w:val="009C61E4"/>
    <w:rsid w:val="009C6EAA"/>
    <w:rsid w:val="009C7769"/>
    <w:rsid w:val="009D030F"/>
    <w:rsid w:val="009D0452"/>
    <w:rsid w:val="009D0595"/>
    <w:rsid w:val="009D05DF"/>
    <w:rsid w:val="009D0CA3"/>
    <w:rsid w:val="009D0E0D"/>
    <w:rsid w:val="009D1632"/>
    <w:rsid w:val="009D1731"/>
    <w:rsid w:val="009D1B16"/>
    <w:rsid w:val="009D1BF9"/>
    <w:rsid w:val="009D32D5"/>
    <w:rsid w:val="009D433E"/>
    <w:rsid w:val="009D4970"/>
    <w:rsid w:val="009D4981"/>
    <w:rsid w:val="009D5592"/>
    <w:rsid w:val="009D59CD"/>
    <w:rsid w:val="009D5F60"/>
    <w:rsid w:val="009D6100"/>
    <w:rsid w:val="009D6230"/>
    <w:rsid w:val="009D67E1"/>
    <w:rsid w:val="009D6DDB"/>
    <w:rsid w:val="009D7102"/>
    <w:rsid w:val="009D75C5"/>
    <w:rsid w:val="009D7686"/>
    <w:rsid w:val="009E0738"/>
    <w:rsid w:val="009E07C4"/>
    <w:rsid w:val="009E0EB8"/>
    <w:rsid w:val="009E0FD3"/>
    <w:rsid w:val="009E13EF"/>
    <w:rsid w:val="009E1B46"/>
    <w:rsid w:val="009E1C10"/>
    <w:rsid w:val="009E28B3"/>
    <w:rsid w:val="009E2F5C"/>
    <w:rsid w:val="009E3998"/>
    <w:rsid w:val="009E4C2C"/>
    <w:rsid w:val="009E527E"/>
    <w:rsid w:val="009E59B0"/>
    <w:rsid w:val="009E5E41"/>
    <w:rsid w:val="009E6AEE"/>
    <w:rsid w:val="009E6C36"/>
    <w:rsid w:val="009E6E12"/>
    <w:rsid w:val="009E764A"/>
    <w:rsid w:val="009F02BD"/>
    <w:rsid w:val="009F03F5"/>
    <w:rsid w:val="009F0499"/>
    <w:rsid w:val="009F06FD"/>
    <w:rsid w:val="009F0A30"/>
    <w:rsid w:val="009F0B7F"/>
    <w:rsid w:val="009F115D"/>
    <w:rsid w:val="009F1433"/>
    <w:rsid w:val="009F1934"/>
    <w:rsid w:val="009F1DFB"/>
    <w:rsid w:val="009F2642"/>
    <w:rsid w:val="009F27B1"/>
    <w:rsid w:val="009F372B"/>
    <w:rsid w:val="009F37B0"/>
    <w:rsid w:val="009F3942"/>
    <w:rsid w:val="009F3A07"/>
    <w:rsid w:val="009F3B00"/>
    <w:rsid w:val="009F3B62"/>
    <w:rsid w:val="009F3F4A"/>
    <w:rsid w:val="009F3F71"/>
    <w:rsid w:val="009F43E8"/>
    <w:rsid w:val="009F4461"/>
    <w:rsid w:val="009F44F3"/>
    <w:rsid w:val="009F4646"/>
    <w:rsid w:val="009F4935"/>
    <w:rsid w:val="009F5122"/>
    <w:rsid w:val="009F60DF"/>
    <w:rsid w:val="009F6154"/>
    <w:rsid w:val="009F6BDD"/>
    <w:rsid w:val="009F7031"/>
    <w:rsid w:val="009F71F8"/>
    <w:rsid w:val="009F7AE7"/>
    <w:rsid w:val="00A00204"/>
    <w:rsid w:val="00A0077D"/>
    <w:rsid w:val="00A00E54"/>
    <w:rsid w:val="00A00FB4"/>
    <w:rsid w:val="00A01055"/>
    <w:rsid w:val="00A0197A"/>
    <w:rsid w:val="00A0216B"/>
    <w:rsid w:val="00A022C6"/>
    <w:rsid w:val="00A0286C"/>
    <w:rsid w:val="00A02B87"/>
    <w:rsid w:val="00A02C71"/>
    <w:rsid w:val="00A02EED"/>
    <w:rsid w:val="00A034E7"/>
    <w:rsid w:val="00A03A17"/>
    <w:rsid w:val="00A03B18"/>
    <w:rsid w:val="00A03DB3"/>
    <w:rsid w:val="00A041BB"/>
    <w:rsid w:val="00A04440"/>
    <w:rsid w:val="00A04694"/>
    <w:rsid w:val="00A04874"/>
    <w:rsid w:val="00A04A7F"/>
    <w:rsid w:val="00A051A2"/>
    <w:rsid w:val="00A051FA"/>
    <w:rsid w:val="00A05275"/>
    <w:rsid w:val="00A05892"/>
    <w:rsid w:val="00A06139"/>
    <w:rsid w:val="00A062D8"/>
    <w:rsid w:val="00A072A9"/>
    <w:rsid w:val="00A072D0"/>
    <w:rsid w:val="00A073B3"/>
    <w:rsid w:val="00A074B3"/>
    <w:rsid w:val="00A075E0"/>
    <w:rsid w:val="00A07843"/>
    <w:rsid w:val="00A07A2C"/>
    <w:rsid w:val="00A101AC"/>
    <w:rsid w:val="00A101E8"/>
    <w:rsid w:val="00A107D8"/>
    <w:rsid w:val="00A116D2"/>
    <w:rsid w:val="00A11797"/>
    <w:rsid w:val="00A11BEF"/>
    <w:rsid w:val="00A122EA"/>
    <w:rsid w:val="00A12740"/>
    <w:rsid w:val="00A1296F"/>
    <w:rsid w:val="00A13125"/>
    <w:rsid w:val="00A13279"/>
    <w:rsid w:val="00A13327"/>
    <w:rsid w:val="00A133CA"/>
    <w:rsid w:val="00A13485"/>
    <w:rsid w:val="00A144A0"/>
    <w:rsid w:val="00A145CA"/>
    <w:rsid w:val="00A14C03"/>
    <w:rsid w:val="00A14D8C"/>
    <w:rsid w:val="00A160BC"/>
    <w:rsid w:val="00A16245"/>
    <w:rsid w:val="00A17089"/>
    <w:rsid w:val="00A173B7"/>
    <w:rsid w:val="00A1751A"/>
    <w:rsid w:val="00A17DD1"/>
    <w:rsid w:val="00A203FF"/>
    <w:rsid w:val="00A207F2"/>
    <w:rsid w:val="00A20A71"/>
    <w:rsid w:val="00A20B11"/>
    <w:rsid w:val="00A20C69"/>
    <w:rsid w:val="00A20CB7"/>
    <w:rsid w:val="00A210BC"/>
    <w:rsid w:val="00A21236"/>
    <w:rsid w:val="00A21312"/>
    <w:rsid w:val="00A22A1D"/>
    <w:rsid w:val="00A22B64"/>
    <w:rsid w:val="00A230FD"/>
    <w:rsid w:val="00A24078"/>
    <w:rsid w:val="00A24879"/>
    <w:rsid w:val="00A24C96"/>
    <w:rsid w:val="00A2500D"/>
    <w:rsid w:val="00A2636D"/>
    <w:rsid w:val="00A26AC7"/>
    <w:rsid w:val="00A27AB4"/>
    <w:rsid w:val="00A30171"/>
    <w:rsid w:val="00A301AC"/>
    <w:rsid w:val="00A309B1"/>
    <w:rsid w:val="00A31BDB"/>
    <w:rsid w:val="00A321B4"/>
    <w:rsid w:val="00A322A1"/>
    <w:rsid w:val="00A32339"/>
    <w:rsid w:val="00A32614"/>
    <w:rsid w:val="00A327FB"/>
    <w:rsid w:val="00A33342"/>
    <w:rsid w:val="00A33A04"/>
    <w:rsid w:val="00A33A61"/>
    <w:rsid w:val="00A3404D"/>
    <w:rsid w:val="00A342A8"/>
    <w:rsid w:val="00A34B55"/>
    <w:rsid w:val="00A34FDF"/>
    <w:rsid w:val="00A353A4"/>
    <w:rsid w:val="00A356B3"/>
    <w:rsid w:val="00A35DBA"/>
    <w:rsid w:val="00A36225"/>
    <w:rsid w:val="00A3629E"/>
    <w:rsid w:val="00A363B7"/>
    <w:rsid w:val="00A36694"/>
    <w:rsid w:val="00A3695C"/>
    <w:rsid w:val="00A369A2"/>
    <w:rsid w:val="00A36C6D"/>
    <w:rsid w:val="00A36FEC"/>
    <w:rsid w:val="00A37DF9"/>
    <w:rsid w:val="00A40245"/>
    <w:rsid w:val="00A409C1"/>
    <w:rsid w:val="00A410D3"/>
    <w:rsid w:val="00A411CA"/>
    <w:rsid w:val="00A416F8"/>
    <w:rsid w:val="00A424F8"/>
    <w:rsid w:val="00A42816"/>
    <w:rsid w:val="00A43056"/>
    <w:rsid w:val="00A43D97"/>
    <w:rsid w:val="00A44B95"/>
    <w:rsid w:val="00A458BF"/>
    <w:rsid w:val="00A45E3C"/>
    <w:rsid w:val="00A460CF"/>
    <w:rsid w:val="00A466CE"/>
    <w:rsid w:val="00A46D03"/>
    <w:rsid w:val="00A46E7A"/>
    <w:rsid w:val="00A470A8"/>
    <w:rsid w:val="00A476E4"/>
    <w:rsid w:val="00A47733"/>
    <w:rsid w:val="00A477F0"/>
    <w:rsid w:val="00A478CC"/>
    <w:rsid w:val="00A479B7"/>
    <w:rsid w:val="00A47A2F"/>
    <w:rsid w:val="00A47C63"/>
    <w:rsid w:val="00A47D86"/>
    <w:rsid w:val="00A47E61"/>
    <w:rsid w:val="00A5009C"/>
    <w:rsid w:val="00A5035B"/>
    <w:rsid w:val="00A505B4"/>
    <w:rsid w:val="00A507B4"/>
    <w:rsid w:val="00A50AF7"/>
    <w:rsid w:val="00A50C8D"/>
    <w:rsid w:val="00A51CBD"/>
    <w:rsid w:val="00A5214B"/>
    <w:rsid w:val="00A52287"/>
    <w:rsid w:val="00A52D54"/>
    <w:rsid w:val="00A52F57"/>
    <w:rsid w:val="00A53AC9"/>
    <w:rsid w:val="00A53AED"/>
    <w:rsid w:val="00A53C34"/>
    <w:rsid w:val="00A53F1D"/>
    <w:rsid w:val="00A5456A"/>
    <w:rsid w:val="00A54837"/>
    <w:rsid w:val="00A553DB"/>
    <w:rsid w:val="00A55CF5"/>
    <w:rsid w:val="00A56056"/>
    <w:rsid w:val="00A56820"/>
    <w:rsid w:val="00A574D2"/>
    <w:rsid w:val="00A60102"/>
    <w:rsid w:val="00A60188"/>
    <w:rsid w:val="00A60982"/>
    <w:rsid w:val="00A60C94"/>
    <w:rsid w:val="00A619E8"/>
    <w:rsid w:val="00A62096"/>
    <w:rsid w:val="00A625EA"/>
    <w:rsid w:val="00A6282F"/>
    <w:rsid w:val="00A62A47"/>
    <w:rsid w:val="00A63148"/>
    <w:rsid w:val="00A64290"/>
    <w:rsid w:val="00A64FBA"/>
    <w:rsid w:val="00A65097"/>
    <w:rsid w:val="00A6564F"/>
    <w:rsid w:val="00A662CC"/>
    <w:rsid w:val="00A6697E"/>
    <w:rsid w:val="00A674EA"/>
    <w:rsid w:val="00A67783"/>
    <w:rsid w:val="00A67842"/>
    <w:rsid w:val="00A67F5F"/>
    <w:rsid w:val="00A7068B"/>
    <w:rsid w:val="00A707B2"/>
    <w:rsid w:val="00A70C08"/>
    <w:rsid w:val="00A70D17"/>
    <w:rsid w:val="00A720DE"/>
    <w:rsid w:val="00A72515"/>
    <w:rsid w:val="00A72650"/>
    <w:rsid w:val="00A72844"/>
    <w:rsid w:val="00A72920"/>
    <w:rsid w:val="00A72FE1"/>
    <w:rsid w:val="00A73165"/>
    <w:rsid w:val="00A73182"/>
    <w:rsid w:val="00A73371"/>
    <w:rsid w:val="00A733F7"/>
    <w:rsid w:val="00A73523"/>
    <w:rsid w:val="00A736D4"/>
    <w:rsid w:val="00A73C82"/>
    <w:rsid w:val="00A73CFE"/>
    <w:rsid w:val="00A7594E"/>
    <w:rsid w:val="00A759D3"/>
    <w:rsid w:val="00A7607C"/>
    <w:rsid w:val="00A76691"/>
    <w:rsid w:val="00A7697C"/>
    <w:rsid w:val="00A76B18"/>
    <w:rsid w:val="00A76B79"/>
    <w:rsid w:val="00A771DF"/>
    <w:rsid w:val="00A77306"/>
    <w:rsid w:val="00A77749"/>
    <w:rsid w:val="00A7774D"/>
    <w:rsid w:val="00A77FBB"/>
    <w:rsid w:val="00A8011A"/>
    <w:rsid w:val="00A807CA"/>
    <w:rsid w:val="00A80E48"/>
    <w:rsid w:val="00A80F1E"/>
    <w:rsid w:val="00A812C4"/>
    <w:rsid w:val="00A81CB6"/>
    <w:rsid w:val="00A81FB9"/>
    <w:rsid w:val="00A82265"/>
    <w:rsid w:val="00A82502"/>
    <w:rsid w:val="00A82CC2"/>
    <w:rsid w:val="00A83692"/>
    <w:rsid w:val="00A8429E"/>
    <w:rsid w:val="00A848CD"/>
    <w:rsid w:val="00A849BA"/>
    <w:rsid w:val="00A8563E"/>
    <w:rsid w:val="00A858B7"/>
    <w:rsid w:val="00A86306"/>
    <w:rsid w:val="00A86541"/>
    <w:rsid w:val="00A86864"/>
    <w:rsid w:val="00A8709C"/>
    <w:rsid w:val="00A871F5"/>
    <w:rsid w:val="00A87457"/>
    <w:rsid w:val="00A8749E"/>
    <w:rsid w:val="00A8758C"/>
    <w:rsid w:val="00A87826"/>
    <w:rsid w:val="00A87FC4"/>
    <w:rsid w:val="00A908CD"/>
    <w:rsid w:val="00A909F7"/>
    <w:rsid w:val="00A914EC"/>
    <w:rsid w:val="00A9176B"/>
    <w:rsid w:val="00A91DF1"/>
    <w:rsid w:val="00A92355"/>
    <w:rsid w:val="00A92D2E"/>
    <w:rsid w:val="00A933AB"/>
    <w:rsid w:val="00A93BEA"/>
    <w:rsid w:val="00A94571"/>
    <w:rsid w:val="00A94BD8"/>
    <w:rsid w:val="00A9535F"/>
    <w:rsid w:val="00A95477"/>
    <w:rsid w:val="00A9583B"/>
    <w:rsid w:val="00A96082"/>
    <w:rsid w:val="00A96117"/>
    <w:rsid w:val="00A96BE6"/>
    <w:rsid w:val="00A971F7"/>
    <w:rsid w:val="00AA094F"/>
    <w:rsid w:val="00AA09FB"/>
    <w:rsid w:val="00AA0FB2"/>
    <w:rsid w:val="00AA13A7"/>
    <w:rsid w:val="00AA23EA"/>
    <w:rsid w:val="00AA2A7D"/>
    <w:rsid w:val="00AA2AAF"/>
    <w:rsid w:val="00AA2E0A"/>
    <w:rsid w:val="00AA31C5"/>
    <w:rsid w:val="00AA35D3"/>
    <w:rsid w:val="00AA422B"/>
    <w:rsid w:val="00AA44A5"/>
    <w:rsid w:val="00AA4B85"/>
    <w:rsid w:val="00AA51B5"/>
    <w:rsid w:val="00AA5D61"/>
    <w:rsid w:val="00AA5F6D"/>
    <w:rsid w:val="00AA605C"/>
    <w:rsid w:val="00AA6253"/>
    <w:rsid w:val="00AA6263"/>
    <w:rsid w:val="00AA67D8"/>
    <w:rsid w:val="00AA6810"/>
    <w:rsid w:val="00AA70AB"/>
    <w:rsid w:val="00AB044C"/>
    <w:rsid w:val="00AB04A6"/>
    <w:rsid w:val="00AB06E5"/>
    <w:rsid w:val="00AB0898"/>
    <w:rsid w:val="00AB0AB7"/>
    <w:rsid w:val="00AB0E7B"/>
    <w:rsid w:val="00AB158C"/>
    <w:rsid w:val="00AB17AE"/>
    <w:rsid w:val="00AB185E"/>
    <w:rsid w:val="00AB1D3A"/>
    <w:rsid w:val="00AB1FD6"/>
    <w:rsid w:val="00AB21D3"/>
    <w:rsid w:val="00AB2A32"/>
    <w:rsid w:val="00AB3235"/>
    <w:rsid w:val="00AB33A2"/>
    <w:rsid w:val="00AB3ABD"/>
    <w:rsid w:val="00AB3DCB"/>
    <w:rsid w:val="00AB3EC7"/>
    <w:rsid w:val="00AB3EE5"/>
    <w:rsid w:val="00AB4633"/>
    <w:rsid w:val="00AB4684"/>
    <w:rsid w:val="00AB4912"/>
    <w:rsid w:val="00AB4B9B"/>
    <w:rsid w:val="00AB54CD"/>
    <w:rsid w:val="00AB5D4A"/>
    <w:rsid w:val="00AB6035"/>
    <w:rsid w:val="00AB65A7"/>
    <w:rsid w:val="00AB68B0"/>
    <w:rsid w:val="00AB6BD9"/>
    <w:rsid w:val="00AB6E89"/>
    <w:rsid w:val="00AB72FA"/>
    <w:rsid w:val="00AB7390"/>
    <w:rsid w:val="00AB7547"/>
    <w:rsid w:val="00AB7839"/>
    <w:rsid w:val="00AB787D"/>
    <w:rsid w:val="00AB7BD6"/>
    <w:rsid w:val="00AC0107"/>
    <w:rsid w:val="00AC0452"/>
    <w:rsid w:val="00AC10DA"/>
    <w:rsid w:val="00AC13A3"/>
    <w:rsid w:val="00AC13B8"/>
    <w:rsid w:val="00AC14EC"/>
    <w:rsid w:val="00AC1948"/>
    <w:rsid w:val="00AC21C4"/>
    <w:rsid w:val="00AC2A5D"/>
    <w:rsid w:val="00AC2AB3"/>
    <w:rsid w:val="00AC2ACD"/>
    <w:rsid w:val="00AC2C90"/>
    <w:rsid w:val="00AC321B"/>
    <w:rsid w:val="00AC3849"/>
    <w:rsid w:val="00AC3A9F"/>
    <w:rsid w:val="00AC3D9A"/>
    <w:rsid w:val="00AC3EC3"/>
    <w:rsid w:val="00AC48DD"/>
    <w:rsid w:val="00AC4B1C"/>
    <w:rsid w:val="00AC4CC7"/>
    <w:rsid w:val="00AC5CA6"/>
    <w:rsid w:val="00AC66ED"/>
    <w:rsid w:val="00AC6791"/>
    <w:rsid w:val="00AC6EC0"/>
    <w:rsid w:val="00AC72B1"/>
    <w:rsid w:val="00AC7388"/>
    <w:rsid w:val="00AC787B"/>
    <w:rsid w:val="00AC7DA5"/>
    <w:rsid w:val="00AC7E00"/>
    <w:rsid w:val="00AD0290"/>
    <w:rsid w:val="00AD0D6D"/>
    <w:rsid w:val="00AD1240"/>
    <w:rsid w:val="00AD1695"/>
    <w:rsid w:val="00AD2C1B"/>
    <w:rsid w:val="00AD2CB2"/>
    <w:rsid w:val="00AD3093"/>
    <w:rsid w:val="00AD3570"/>
    <w:rsid w:val="00AD380C"/>
    <w:rsid w:val="00AD3DBE"/>
    <w:rsid w:val="00AD4813"/>
    <w:rsid w:val="00AD4A07"/>
    <w:rsid w:val="00AD4AB9"/>
    <w:rsid w:val="00AD50A2"/>
    <w:rsid w:val="00AD519B"/>
    <w:rsid w:val="00AD5A47"/>
    <w:rsid w:val="00AD5A97"/>
    <w:rsid w:val="00AD6319"/>
    <w:rsid w:val="00AD6499"/>
    <w:rsid w:val="00AD6E79"/>
    <w:rsid w:val="00AD6EAD"/>
    <w:rsid w:val="00AD73AC"/>
    <w:rsid w:val="00AD73E4"/>
    <w:rsid w:val="00AD7523"/>
    <w:rsid w:val="00AD7C5F"/>
    <w:rsid w:val="00AE014F"/>
    <w:rsid w:val="00AE031C"/>
    <w:rsid w:val="00AE110C"/>
    <w:rsid w:val="00AE1606"/>
    <w:rsid w:val="00AE20CA"/>
    <w:rsid w:val="00AE25F1"/>
    <w:rsid w:val="00AE2669"/>
    <w:rsid w:val="00AE2BA1"/>
    <w:rsid w:val="00AE3468"/>
    <w:rsid w:val="00AE39D5"/>
    <w:rsid w:val="00AE3B22"/>
    <w:rsid w:val="00AE3EA1"/>
    <w:rsid w:val="00AE48B2"/>
    <w:rsid w:val="00AE530B"/>
    <w:rsid w:val="00AE5EFB"/>
    <w:rsid w:val="00AE62FC"/>
    <w:rsid w:val="00AE6A7D"/>
    <w:rsid w:val="00AE6B8A"/>
    <w:rsid w:val="00AE6C79"/>
    <w:rsid w:val="00AE7B69"/>
    <w:rsid w:val="00AE7C26"/>
    <w:rsid w:val="00AE7FDB"/>
    <w:rsid w:val="00AE7FF3"/>
    <w:rsid w:val="00AF04D6"/>
    <w:rsid w:val="00AF0C36"/>
    <w:rsid w:val="00AF0DD3"/>
    <w:rsid w:val="00AF25FA"/>
    <w:rsid w:val="00AF2811"/>
    <w:rsid w:val="00AF32EE"/>
    <w:rsid w:val="00AF3F06"/>
    <w:rsid w:val="00AF478F"/>
    <w:rsid w:val="00AF48F4"/>
    <w:rsid w:val="00AF511C"/>
    <w:rsid w:val="00AF51EE"/>
    <w:rsid w:val="00AF557F"/>
    <w:rsid w:val="00AF5849"/>
    <w:rsid w:val="00AF5952"/>
    <w:rsid w:val="00AF6682"/>
    <w:rsid w:val="00AF66E7"/>
    <w:rsid w:val="00AF6C16"/>
    <w:rsid w:val="00AF7068"/>
    <w:rsid w:val="00AF7759"/>
    <w:rsid w:val="00AF7C73"/>
    <w:rsid w:val="00B000A5"/>
    <w:rsid w:val="00B00848"/>
    <w:rsid w:val="00B00B1E"/>
    <w:rsid w:val="00B00F5B"/>
    <w:rsid w:val="00B0106D"/>
    <w:rsid w:val="00B011DE"/>
    <w:rsid w:val="00B01C48"/>
    <w:rsid w:val="00B01FBA"/>
    <w:rsid w:val="00B032B9"/>
    <w:rsid w:val="00B0353F"/>
    <w:rsid w:val="00B0480B"/>
    <w:rsid w:val="00B048F1"/>
    <w:rsid w:val="00B04C1C"/>
    <w:rsid w:val="00B04E0F"/>
    <w:rsid w:val="00B0519A"/>
    <w:rsid w:val="00B05233"/>
    <w:rsid w:val="00B052D4"/>
    <w:rsid w:val="00B05E0A"/>
    <w:rsid w:val="00B05EB9"/>
    <w:rsid w:val="00B0602F"/>
    <w:rsid w:val="00B06055"/>
    <w:rsid w:val="00B06745"/>
    <w:rsid w:val="00B0699E"/>
    <w:rsid w:val="00B07080"/>
    <w:rsid w:val="00B07271"/>
    <w:rsid w:val="00B07677"/>
    <w:rsid w:val="00B102DF"/>
    <w:rsid w:val="00B1128C"/>
    <w:rsid w:val="00B11296"/>
    <w:rsid w:val="00B11701"/>
    <w:rsid w:val="00B117BC"/>
    <w:rsid w:val="00B11ABD"/>
    <w:rsid w:val="00B11AFF"/>
    <w:rsid w:val="00B12C76"/>
    <w:rsid w:val="00B12D76"/>
    <w:rsid w:val="00B12FF6"/>
    <w:rsid w:val="00B138C7"/>
    <w:rsid w:val="00B13F4E"/>
    <w:rsid w:val="00B14551"/>
    <w:rsid w:val="00B14A5D"/>
    <w:rsid w:val="00B14DB8"/>
    <w:rsid w:val="00B15F40"/>
    <w:rsid w:val="00B1625D"/>
    <w:rsid w:val="00B16527"/>
    <w:rsid w:val="00B16937"/>
    <w:rsid w:val="00B16A21"/>
    <w:rsid w:val="00B1788E"/>
    <w:rsid w:val="00B17982"/>
    <w:rsid w:val="00B17CD8"/>
    <w:rsid w:val="00B205EC"/>
    <w:rsid w:val="00B20D8D"/>
    <w:rsid w:val="00B20E87"/>
    <w:rsid w:val="00B21313"/>
    <w:rsid w:val="00B21553"/>
    <w:rsid w:val="00B22111"/>
    <w:rsid w:val="00B228CC"/>
    <w:rsid w:val="00B229F9"/>
    <w:rsid w:val="00B23226"/>
    <w:rsid w:val="00B2366B"/>
    <w:rsid w:val="00B24927"/>
    <w:rsid w:val="00B25DD5"/>
    <w:rsid w:val="00B26233"/>
    <w:rsid w:val="00B2684F"/>
    <w:rsid w:val="00B26D2D"/>
    <w:rsid w:val="00B3084D"/>
    <w:rsid w:val="00B30EA3"/>
    <w:rsid w:val="00B30F04"/>
    <w:rsid w:val="00B31851"/>
    <w:rsid w:val="00B31CF9"/>
    <w:rsid w:val="00B32553"/>
    <w:rsid w:val="00B3295C"/>
    <w:rsid w:val="00B33474"/>
    <w:rsid w:val="00B3405A"/>
    <w:rsid w:val="00B342D9"/>
    <w:rsid w:val="00B34FB7"/>
    <w:rsid w:val="00B362A0"/>
    <w:rsid w:val="00B364FB"/>
    <w:rsid w:val="00B366D2"/>
    <w:rsid w:val="00B367A0"/>
    <w:rsid w:val="00B36986"/>
    <w:rsid w:val="00B36A6B"/>
    <w:rsid w:val="00B36C28"/>
    <w:rsid w:val="00B37428"/>
    <w:rsid w:val="00B3757E"/>
    <w:rsid w:val="00B376D1"/>
    <w:rsid w:val="00B379AF"/>
    <w:rsid w:val="00B40B1C"/>
    <w:rsid w:val="00B40FF8"/>
    <w:rsid w:val="00B413F9"/>
    <w:rsid w:val="00B41573"/>
    <w:rsid w:val="00B41A4F"/>
    <w:rsid w:val="00B41B25"/>
    <w:rsid w:val="00B42077"/>
    <w:rsid w:val="00B424B6"/>
    <w:rsid w:val="00B42C20"/>
    <w:rsid w:val="00B43585"/>
    <w:rsid w:val="00B445F4"/>
    <w:rsid w:val="00B4495D"/>
    <w:rsid w:val="00B45271"/>
    <w:rsid w:val="00B4547F"/>
    <w:rsid w:val="00B459F5"/>
    <w:rsid w:val="00B46146"/>
    <w:rsid w:val="00B468CE"/>
    <w:rsid w:val="00B46F20"/>
    <w:rsid w:val="00B4777C"/>
    <w:rsid w:val="00B510F0"/>
    <w:rsid w:val="00B51A36"/>
    <w:rsid w:val="00B51FF1"/>
    <w:rsid w:val="00B520D9"/>
    <w:rsid w:val="00B52235"/>
    <w:rsid w:val="00B5263B"/>
    <w:rsid w:val="00B529BD"/>
    <w:rsid w:val="00B52CD9"/>
    <w:rsid w:val="00B537B2"/>
    <w:rsid w:val="00B53925"/>
    <w:rsid w:val="00B539AE"/>
    <w:rsid w:val="00B54710"/>
    <w:rsid w:val="00B5503C"/>
    <w:rsid w:val="00B56233"/>
    <w:rsid w:val="00B57666"/>
    <w:rsid w:val="00B57EE6"/>
    <w:rsid w:val="00B57EE9"/>
    <w:rsid w:val="00B605E8"/>
    <w:rsid w:val="00B62E68"/>
    <w:rsid w:val="00B63457"/>
    <w:rsid w:val="00B634B6"/>
    <w:rsid w:val="00B63532"/>
    <w:rsid w:val="00B63A69"/>
    <w:rsid w:val="00B63C6A"/>
    <w:rsid w:val="00B641A8"/>
    <w:rsid w:val="00B6474D"/>
    <w:rsid w:val="00B64906"/>
    <w:rsid w:val="00B64A88"/>
    <w:rsid w:val="00B65982"/>
    <w:rsid w:val="00B65FB3"/>
    <w:rsid w:val="00B665F0"/>
    <w:rsid w:val="00B66D25"/>
    <w:rsid w:val="00B671EE"/>
    <w:rsid w:val="00B67B86"/>
    <w:rsid w:val="00B70205"/>
    <w:rsid w:val="00B702B1"/>
    <w:rsid w:val="00B70701"/>
    <w:rsid w:val="00B713EA"/>
    <w:rsid w:val="00B71597"/>
    <w:rsid w:val="00B71B99"/>
    <w:rsid w:val="00B72014"/>
    <w:rsid w:val="00B7217C"/>
    <w:rsid w:val="00B722FE"/>
    <w:rsid w:val="00B72446"/>
    <w:rsid w:val="00B73242"/>
    <w:rsid w:val="00B73E91"/>
    <w:rsid w:val="00B73F19"/>
    <w:rsid w:val="00B74E08"/>
    <w:rsid w:val="00B759C6"/>
    <w:rsid w:val="00B75AA0"/>
    <w:rsid w:val="00B7640C"/>
    <w:rsid w:val="00B76568"/>
    <w:rsid w:val="00B76B39"/>
    <w:rsid w:val="00B76D7C"/>
    <w:rsid w:val="00B77C9F"/>
    <w:rsid w:val="00B77CB8"/>
    <w:rsid w:val="00B77E7C"/>
    <w:rsid w:val="00B802FA"/>
    <w:rsid w:val="00B809CD"/>
    <w:rsid w:val="00B80CD2"/>
    <w:rsid w:val="00B80D0C"/>
    <w:rsid w:val="00B80D61"/>
    <w:rsid w:val="00B80D97"/>
    <w:rsid w:val="00B80EF8"/>
    <w:rsid w:val="00B8100C"/>
    <w:rsid w:val="00B819D0"/>
    <w:rsid w:val="00B81BAD"/>
    <w:rsid w:val="00B81BE7"/>
    <w:rsid w:val="00B81FB9"/>
    <w:rsid w:val="00B82722"/>
    <w:rsid w:val="00B82B3A"/>
    <w:rsid w:val="00B83EA0"/>
    <w:rsid w:val="00B84131"/>
    <w:rsid w:val="00B8512A"/>
    <w:rsid w:val="00B85217"/>
    <w:rsid w:val="00B854CE"/>
    <w:rsid w:val="00B85872"/>
    <w:rsid w:val="00B869B1"/>
    <w:rsid w:val="00B86A59"/>
    <w:rsid w:val="00B86ACF"/>
    <w:rsid w:val="00B872EB"/>
    <w:rsid w:val="00B875E9"/>
    <w:rsid w:val="00B90CD1"/>
    <w:rsid w:val="00B91017"/>
    <w:rsid w:val="00B9119D"/>
    <w:rsid w:val="00B91A13"/>
    <w:rsid w:val="00B92416"/>
    <w:rsid w:val="00B92648"/>
    <w:rsid w:val="00B926FE"/>
    <w:rsid w:val="00B92878"/>
    <w:rsid w:val="00B929A2"/>
    <w:rsid w:val="00B92AAA"/>
    <w:rsid w:val="00B92C6B"/>
    <w:rsid w:val="00B93015"/>
    <w:rsid w:val="00B93102"/>
    <w:rsid w:val="00B9347E"/>
    <w:rsid w:val="00B9379A"/>
    <w:rsid w:val="00B939CA"/>
    <w:rsid w:val="00B93BEC"/>
    <w:rsid w:val="00B93C9B"/>
    <w:rsid w:val="00B943C4"/>
    <w:rsid w:val="00B947FF"/>
    <w:rsid w:val="00B94932"/>
    <w:rsid w:val="00B95C19"/>
    <w:rsid w:val="00B96150"/>
    <w:rsid w:val="00B9645F"/>
    <w:rsid w:val="00B96A9B"/>
    <w:rsid w:val="00B96C9C"/>
    <w:rsid w:val="00B976BC"/>
    <w:rsid w:val="00BA0138"/>
    <w:rsid w:val="00BA033E"/>
    <w:rsid w:val="00BA0913"/>
    <w:rsid w:val="00BA11ED"/>
    <w:rsid w:val="00BA1F83"/>
    <w:rsid w:val="00BA21F1"/>
    <w:rsid w:val="00BA25BA"/>
    <w:rsid w:val="00BA26AE"/>
    <w:rsid w:val="00BA2936"/>
    <w:rsid w:val="00BA2F91"/>
    <w:rsid w:val="00BA3084"/>
    <w:rsid w:val="00BA331A"/>
    <w:rsid w:val="00BA36B8"/>
    <w:rsid w:val="00BA3D42"/>
    <w:rsid w:val="00BA4411"/>
    <w:rsid w:val="00BA4424"/>
    <w:rsid w:val="00BA4593"/>
    <w:rsid w:val="00BA46B3"/>
    <w:rsid w:val="00BA4CF3"/>
    <w:rsid w:val="00BA5269"/>
    <w:rsid w:val="00BA5679"/>
    <w:rsid w:val="00BA5CC9"/>
    <w:rsid w:val="00BA5CE7"/>
    <w:rsid w:val="00BA5E7F"/>
    <w:rsid w:val="00BA60BA"/>
    <w:rsid w:val="00BA738C"/>
    <w:rsid w:val="00BA7CD4"/>
    <w:rsid w:val="00BA7E7B"/>
    <w:rsid w:val="00BA7EA5"/>
    <w:rsid w:val="00BB00DE"/>
    <w:rsid w:val="00BB0D38"/>
    <w:rsid w:val="00BB0DF7"/>
    <w:rsid w:val="00BB0EA1"/>
    <w:rsid w:val="00BB1127"/>
    <w:rsid w:val="00BB11FC"/>
    <w:rsid w:val="00BB13CD"/>
    <w:rsid w:val="00BB27AD"/>
    <w:rsid w:val="00BB27E1"/>
    <w:rsid w:val="00BB4038"/>
    <w:rsid w:val="00BB4122"/>
    <w:rsid w:val="00BB48CA"/>
    <w:rsid w:val="00BB4A17"/>
    <w:rsid w:val="00BB4CFE"/>
    <w:rsid w:val="00BB4E90"/>
    <w:rsid w:val="00BB547D"/>
    <w:rsid w:val="00BB64AA"/>
    <w:rsid w:val="00BB650B"/>
    <w:rsid w:val="00BB650E"/>
    <w:rsid w:val="00BB67CD"/>
    <w:rsid w:val="00BB6AA3"/>
    <w:rsid w:val="00BB6C8C"/>
    <w:rsid w:val="00BB6D83"/>
    <w:rsid w:val="00BB7569"/>
    <w:rsid w:val="00BB7BA1"/>
    <w:rsid w:val="00BB7F61"/>
    <w:rsid w:val="00BB7FD7"/>
    <w:rsid w:val="00BC08D0"/>
    <w:rsid w:val="00BC0F6D"/>
    <w:rsid w:val="00BC1451"/>
    <w:rsid w:val="00BC1BAA"/>
    <w:rsid w:val="00BC24DD"/>
    <w:rsid w:val="00BC2AC9"/>
    <w:rsid w:val="00BC2FFC"/>
    <w:rsid w:val="00BC32A6"/>
    <w:rsid w:val="00BC38CE"/>
    <w:rsid w:val="00BC3B9A"/>
    <w:rsid w:val="00BC3CD1"/>
    <w:rsid w:val="00BC5524"/>
    <w:rsid w:val="00BC6141"/>
    <w:rsid w:val="00BC6FA3"/>
    <w:rsid w:val="00BC6FCB"/>
    <w:rsid w:val="00BC71C3"/>
    <w:rsid w:val="00BC721E"/>
    <w:rsid w:val="00BC7696"/>
    <w:rsid w:val="00BC7AA6"/>
    <w:rsid w:val="00BD0168"/>
    <w:rsid w:val="00BD03D9"/>
    <w:rsid w:val="00BD0D01"/>
    <w:rsid w:val="00BD1542"/>
    <w:rsid w:val="00BD1831"/>
    <w:rsid w:val="00BD1C94"/>
    <w:rsid w:val="00BD1F05"/>
    <w:rsid w:val="00BD24E1"/>
    <w:rsid w:val="00BD288F"/>
    <w:rsid w:val="00BD2F2C"/>
    <w:rsid w:val="00BD325C"/>
    <w:rsid w:val="00BD3881"/>
    <w:rsid w:val="00BD3ADC"/>
    <w:rsid w:val="00BD3EC5"/>
    <w:rsid w:val="00BD43AC"/>
    <w:rsid w:val="00BD49D1"/>
    <w:rsid w:val="00BD4AC8"/>
    <w:rsid w:val="00BD5737"/>
    <w:rsid w:val="00BD5E67"/>
    <w:rsid w:val="00BD5EDC"/>
    <w:rsid w:val="00BD606A"/>
    <w:rsid w:val="00BD6264"/>
    <w:rsid w:val="00BD6820"/>
    <w:rsid w:val="00BD683A"/>
    <w:rsid w:val="00BD6DEB"/>
    <w:rsid w:val="00BD717C"/>
    <w:rsid w:val="00BD745F"/>
    <w:rsid w:val="00BD7A21"/>
    <w:rsid w:val="00BD7E9D"/>
    <w:rsid w:val="00BE0171"/>
    <w:rsid w:val="00BE0BF2"/>
    <w:rsid w:val="00BE0D2F"/>
    <w:rsid w:val="00BE11AB"/>
    <w:rsid w:val="00BE150A"/>
    <w:rsid w:val="00BE16BB"/>
    <w:rsid w:val="00BE196C"/>
    <w:rsid w:val="00BE2030"/>
    <w:rsid w:val="00BE2DD8"/>
    <w:rsid w:val="00BE3223"/>
    <w:rsid w:val="00BE383D"/>
    <w:rsid w:val="00BE443B"/>
    <w:rsid w:val="00BE4588"/>
    <w:rsid w:val="00BE4682"/>
    <w:rsid w:val="00BE4977"/>
    <w:rsid w:val="00BE4FDF"/>
    <w:rsid w:val="00BE5062"/>
    <w:rsid w:val="00BE50D1"/>
    <w:rsid w:val="00BE5B88"/>
    <w:rsid w:val="00BE6081"/>
    <w:rsid w:val="00BE647B"/>
    <w:rsid w:val="00BE6618"/>
    <w:rsid w:val="00BE6C4B"/>
    <w:rsid w:val="00BE72B3"/>
    <w:rsid w:val="00BE7A16"/>
    <w:rsid w:val="00BE7A1E"/>
    <w:rsid w:val="00BE7ACB"/>
    <w:rsid w:val="00BF013C"/>
    <w:rsid w:val="00BF0203"/>
    <w:rsid w:val="00BF0CA3"/>
    <w:rsid w:val="00BF1911"/>
    <w:rsid w:val="00BF1CA9"/>
    <w:rsid w:val="00BF1F80"/>
    <w:rsid w:val="00BF21BB"/>
    <w:rsid w:val="00BF30CE"/>
    <w:rsid w:val="00BF31EC"/>
    <w:rsid w:val="00BF3B2E"/>
    <w:rsid w:val="00BF3F37"/>
    <w:rsid w:val="00BF4746"/>
    <w:rsid w:val="00BF617C"/>
    <w:rsid w:val="00BF6708"/>
    <w:rsid w:val="00BF6AF5"/>
    <w:rsid w:val="00BF6D05"/>
    <w:rsid w:val="00BF70CB"/>
    <w:rsid w:val="00BF770D"/>
    <w:rsid w:val="00C01B00"/>
    <w:rsid w:val="00C01D9F"/>
    <w:rsid w:val="00C0201B"/>
    <w:rsid w:val="00C0241E"/>
    <w:rsid w:val="00C02715"/>
    <w:rsid w:val="00C02E7F"/>
    <w:rsid w:val="00C04441"/>
    <w:rsid w:val="00C0514D"/>
    <w:rsid w:val="00C0560C"/>
    <w:rsid w:val="00C0586E"/>
    <w:rsid w:val="00C06DB9"/>
    <w:rsid w:val="00C07320"/>
    <w:rsid w:val="00C10572"/>
    <w:rsid w:val="00C11C5C"/>
    <w:rsid w:val="00C12408"/>
    <w:rsid w:val="00C1285E"/>
    <w:rsid w:val="00C12AB9"/>
    <w:rsid w:val="00C1308D"/>
    <w:rsid w:val="00C1335F"/>
    <w:rsid w:val="00C13639"/>
    <w:rsid w:val="00C140C9"/>
    <w:rsid w:val="00C142C6"/>
    <w:rsid w:val="00C14866"/>
    <w:rsid w:val="00C151FD"/>
    <w:rsid w:val="00C1530A"/>
    <w:rsid w:val="00C15BEA"/>
    <w:rsid w:val="00C1666B"/>
    <w:rsid w:val="00C167B4"/>
    <w:rsid w:val="00C16AE6"/>
    <w:rsid w:val="00C177FC"/>
    <w:rsid w:val="00C17C0C"/>
    <w:rsid w:val="00C2071F"/>
    <w:rsid w:val="00C21325"/>
    <w:rsid w:val="00C21AA3"/>
    <w:rsid w:val="00C2228C"/>
    <w:rsid w:val="00C224D1"/>
    <w:rsid w:val="00C2310D"/>
    <w:rsid w:val="00C2313B"/>
    <w:rsid w:val="00C23552"/>
    <w:rsid w:val="00C238EB"/>
    <w:rsid w:val="00C23FA9"/>
    <w:rsid w:val="00C24B30"/>
    <w:rsid w:val="00C24C83"/>
    <w:rsid w:val="00C25008"/>
    <w:rsid w:val="00C250AB"/>
    <w:rsid w:val="00C2542A"/>
    <w:rsid w:val="00C2660D"/>
    <w:rsid w:val="00C2696B"/>
    <w:rsid w:val="00C2732A"/>
    <w:rsid w:val="00C27CB2"/>
    <w:rsid w:val="00C308AD"/>
    <w:rsid w:val="00C31337"/>
    <w:rsid w:val="00C31677"/>
    <w:rsid w:val="00C31976"/>
    <w:rsid w:val="00C32100"/>
    <w:rsid w:val="00C326B7"/>
    <w:rsid w:val="00C3284A"/>
    <w:rsid w:val="00C33210"/>
    <w:rsid w:val="00C334AF"/>
    <w:rsid w:val="00C335B4"/>
    <w:rsid w:val="00C33A05"/>
    <w:rsid w:val="00C33EF6"/>
    <w:rsid w:val="00C34FDD"/>
    <w:rsid w:val="00C3525C"/>
    <w:rsid w:val="00C35A45"/>
    <w:rsid w:val="00C35E09"/>
    <w:rsid w:val="00C366DF"/>
    <w:rsid w:val="00C36E93"/>
    <w:rsid w:val="00C3791D"/>
    <w:rsid w:val="00C4010D"/>
    <w:rsid w:val="00C40565"/>
    <w:rsid w:val="00C405D2"/>
    <w:rsid w:val="00C40AFF"/>
    <w:rsid w:val="00C40B28"/>
    <w:rsid w:val="00C40B64"/>
    <w:rsid w:val="00C41C2E"/>
    <w:rsid w:val="00C41EEE"/>
    <w:rsid w:val="00C42524"/>
    <w:rsid w:val="00C4283F"/>
    <w:rsid w:val="00C43718"/>
    <w:rsid w:val="00C437AA"/>
    <w:rsid w:val="00C43FF9"/>
    <w:rsid w:val="00C44661"/>
    <w:rsid w:val="00C44CD4"/>
    <w:rsid w:val="00C45AB3"/>
    <w:rsid w:val="00C45BC7"/>
    <w:rsid w:val="00C45CB7"/>
    <w:rsid w:val="00C45D4E"/>
    <w:rsid w:val="00C46180"/>
    <w:rsid w:val="00C46374"/>
    <w:rsid w:val="00C46895"/>
    <w:rsid w:val="00C469D1"/>
    <w:rsid w:val="00C474BF"/>
    <w:rsid w:val="00C500A0"/>
    <w:rsid w:val="00C500A3"/>
    <w:rsid w:val="00C501AF"/>
    <w:rsid w:val="00C501C8"/>
    <w:rsid w:val="00C5067B"/>
    <w:rsid w:val="00C50B41"/>
    <w:rsid w:val="00C50E9C"/>
    <w:rsid w:val="00C50F29"/>
    <w:rsid w:val="00C5150D"/>
    <w:rsid w:val="00C51C31"/>
    <w:rsid w:val="00C52396"/>
    <w:rsid w:val="00C523DA"/>
    <w:rsid w:val="00C524FB"/>
    <w:rsid w:val="00C52D02"/>
    <w:rsid w:val="00C530C3"/>
    <w:rsid w:val="00C53273"/>
    <w:rsid w:val="00C53586"/>
    <w:rsid w:val="00C53737"/>
    <w:rsid w:val="00C54326"/>
    <w:rsid w:val="00C54BFA"/>
    <w:rsid w:val="00C5557E"/>
    <w:rsid w:val="00C55734"/>
    <w:rsid w:val="00C55D7A"/>
    <w:rsid w:val="00C55ED8"/>
    <w:rsid w:val="00C5758C"/>
    <w:rsid w:val="00C57C15"/>
    <w:rsid w:val="00C57EF2"/>
    <w:rsid w:val="00C60E6B"/>
    <w:rsid w:val="00C61166"/>
    <w:rsid w:val="00C611FF"/>
    <w:rsid w:val="00C6187B"/>
    <w:rsid w:val="00C619FE"/>
    <w:rsid w:val="00C61A54"/>
    <w:rsid w:val="00C63157"/>
    <w:rsid w:val="00C63868"/>
    <w:rsid w:val="00C63B1A"/>
    <w:rsid w:val="00C6480E"/>
    <w:rsid w:val="00C64A0F"/>
    <w:rsid w:val="00C651D5"/>
    <w:rsid w:val="00C65359"/>
    <w:rsid w:val="00C662AA"/>
    <w:rsid w:val="00C66429"/>
    <w:rsid w:val="00C66BA5"/>
    <w:rsid w:val="00C66C14"/>
    <w:rsid w:val="00C66C98"/>
    <w:rsid w:val="00C67D2D"/>
    <w:rsid w:val="00C702AB"/>
    <w:rsid w:val="00C705E2"/>
    <w:rsid w:val="00C70827"/>
    <w:rsid w:val="00C708FA"/>
    <w:rsid w:val="00C71358"/>
    <w:rsid w:val="00C71591"/>
    <w:rsid w:val="00C71EC7"/>
    <w:rsid w:val="00C72CFF"/>
    <w:rsid w:val="00C7342F"/>
    <w:rsid w:val="00C73A3E"/>
    <w:rsid w:val="00C73C79"/>
    <w:rsid w:val="00C73FFD"/>
    <w:rsid w:val="00C742C6"/>
    <w:rsid w:val="00C744F6"/>
    <w:rsid w:val="00C7475F"/>
    <w:rsid w:val="00C74958"/>
    <w:rsid w:val="00C74AF0"/>
    <w:rsid w:val="00C74CE2"/>
    <w:rsid w:val="00C74DBB"/>
    <w:rsid w:val="00C75441"/>
    <w:rsid w:val="00C756A2"/>
    <w:rsid w:val="00C7612E"/>
    <w:rsid w:val="00C761B9"/>
    <w:rsid w:val="00C7620E"/>
    <w:rsid w:val="00C76697"/>
    <w:rsid w:val="00C76943"/>
    <w:rsid w:val="00C76FEC"/>
    <w:rsid w:val="00C771B4"/>
    <w:rsid w:val="00C77379"/>
    <w:rsid w:val="00C80C59"/>
    <w:rsid w:val="00C8120E"/>
    <w:rsid w:val="00C81B3F"/>
    <w:rsid w:val="00C81E07"/>
    <w:rsid w:val="00C81EED"/>
    <w:rsid w:val="00C83000"/>
    <w:rsid w:val="00C831B9"/>
    <w:rsid w:val="00C832C5"/>
    <w:rsid w:val="00C83470"/>
    <w:rsid w:val="00C838DB"/>
    <w:rsid w:val="00C83A62"/>
    <w:rsid w:val="00C83B46"/>
    <w:rsid w:val="00C83D46"/>
    <w:rsid w:val="00C84523"/>
    <w:rsid w:val="00C849EE"/>
    <w:rsid w:val="00C84DA5"/>
    <w:rsid w:val="00C84EC1"/>
    <w:rsid w:val="00C85494"/>
    <w:rsid w:val="00C854DE"/>
    <w:rsid w:val="00C855D3"/>
    <w:rsid w:val="00C85A9A"/>
    <w:rsid w:val="00C85FDC"/>
    <w:rsid w:val="00C86019"/>
    <w:rsid w:val="00C86443"/>
    <w:rsid w:val="00C8673C"/>
    <w:rsid w:val="00C86CD5"/>
    <w:rsid w:val="00C87CBD"/>
    <w:rsid w:val="00C901C2"/>
    <w:rsid w:val="00C904C1"/>
    <w:rsid w:val="00C90A95"/>
    <w:rsid w:val="00C9162F"/>
    <w:rsid w:val="00C91FC3"/>
    <w:rsid w:val="00C9248D"/>
    <w:rsid w:val="00C9376C"/>
    <w:rsid w:val="00C938D7"/>
    <w:rsid w:val="00C93BD0"/>
    <w:rsid w:val="00C93FC7"/>
    <w:rsid w:val="00C947CA"/>
    <w:rsid w:val="00C947E5"/>
    <w:rsid w:val="00C9583B"/>
    <w:rsid w:val="00C958C8"/>
    <w:rsid w:val="00C95DC6"/>
    <w:rsid w:val="00C966E1"/>
    <w:rsid w:val="00C96BA1"/>
    <w:rsid w:val="00C96BC0"/>
    <w:rsid w:val="00C97224"/>
    <w:rsid w:val="00C9739D"/>
    <w:rsid w:val="00C975BA"/>
    <w:rsid w:val="00C979FE"/>
    <w:rsid w:val="00CA092D"/>
    <w:rsid w:val="00CA098F"/>
    <w:rsid w:val="00CA0D71"/>
    <w:rsid w:val="00CA1130"/>
    <w:rsid w:val="00CA138F"/>
    <w:rsid w:val="00CA16A1"/>
    <w:rsid w:val="00CA1710"/>
    <w:rsid w:val="00CA203E"/>
    <w:rsid w:val="00CA238A"/>
    <w:rsid w:val="00CA23BC"/>
    <w:rsid w:val="00CA2628"/>
    <w:rsid w:val="00CA27C3"/>
    <w:rsid w:val="00CA2AFD"/>
    <w:rsid w:val="00CA304C"/>
    <w:rsid w:val="00CA3154"/>
    <w:rsid w:val="00CA3328"/>
    <w:rsid w:val="00CA3770"/>
    <w:rsid w:val="00CA3A9C"/>
    <w:rsid w:val="00CA42B3"/>
    <w:rsid w:val="00CA4EE0"/>
    <w:rsid w:val="00CA5428"/>
    <w:rsid w:val="00CA601D"/>
    <w:rsid w:val="00CA6C8B"/>
    <w:rsid w:val="00CA7191"/>
    <w:rsid w:val="00CB03EA"/>
    <w:rsid w:val="00CB0882"/>
    <w:rsid w:val="00CB0AD2"/>
    <w:rsid w:val="00CB0C43"/>
    <w:rsid w:val="00CB0D9C"/>
    <w:rsid w:val="00CB0E20"/>
    <w:rsid w:val="00CB14A5"/>
    <w:rsid w:val="00CB1796"/>
    <w:rsid w:val="00CB1978"/>
    <w:rsid w:val="00CB19DC"/>
    <w:rsid w:val="00CB1C13"/>
    <w:rsid w:val="00CB1CDD"/>
    <w:rsid w:val="00CB1D40"/>
    <w:rsid w:val="00CB23DB"/>
    <w:rsid w:val="00CB24E3"/>
    <w:rsid w:val="00CB264A"/>
    <w:rsid w:val="00CB2D4B"/>
    <w:rsid w:val="00CB328A"/>
    <w:rsid w:val="00CB339A"/>
    <w:rsid w:val="00CB3CD7"/>
    <w:rsid w:val="00CB422A"/>
    <w:rsid w:val="00CB4B29"/>
    <w:rsid w:val="00CB4D8D"/>
    <w:rsid w:val="00CB55F3"/>
    <w:rsid w:val="00CB5F42"/>
    <w:rsid w:val="00CB6B0F"/>
    <w:rsid w:val="00CB7097"/>
    <w:rsid w:val="00CB7B81"/>
    <w:rsid w:val="00CB7F55"/>
    <w:rsid w:val="00CC0485"/>
    <w:rsid w:val="00CC09E8"/>
    <w:rsid w:val="00CC1F1F"/>
    <w:rsid w:val="00CC20F8"/>
    <w:rsid w:val="00CC239A"/>
    <w:rsid w:val="00CC2C14"/>
    <w:rsid w:val="00CC2E28"/>
    <w:rsid w:val="00CC31C2"/>
    <w:rsid w:val="00CC35C3"/>
    <w:rsid w:val="00CC3B40"/>
    <w:rsid w:val="00CC3BB3"/>
    <w:rsid w:val="00CC3E04"/>
    <w:rsid w:val="00CC3E9C"/>
    <w:rsid w:val="00CC419C"/>
    <w:rsid w:val="00CC5264"/>
    <w:rsid w:val="00CC58A9"/>
    <w:rsid w:val="00CC69B2"/>
    <w:rsid w:val="00CC6E53"/>
    <w:rsid w:val="00CD00BC"/>
    <w:rsid w:val="00CD0653"/>
    <w:rsid w:val="00CD10B9"/>
    <w:rsid w:val="00CD163C"/>
    <w:rsid w:val="00CD17E5"/>
    <w:rsid w:val="00CD2222"/>
    <w:rsid w:val="00CD3459"/>
    <w:rsid w:val="00CD358A"/>
    <w:rsid w:val="00CD3656"/>
    <w:rsid w:val="00CD3CEF"/>
    <w:rsid w:val="00CD48F9"/>
    <w:rsid w:val="00CD4C9F"/>
    <w:rsid w:val="00CD577D"/>
    <w:rsid w:val="00CD6331"/>
    <w:rsid w:val="00CD6A5B"/>
    <w:rsid w:val="00CD75FF"/>
    <w:rsid w:val="00CD7A5B"/>
    <w:rsid w:val="00CE03BD"/>
    <w:rsid w:val="00CE0EDE"/>
    <w:rsid w:val="00CE0FA8"/>
    <w:rsid w:val="00CE13BE"/>
    <w:rsid w:val="00CE1617"/>
    <w:rsid w:val="00CE163F"/>
    <w:rsid w:val="00CE2037"/>
    <w:rsid w:val="00CE2358"/>
    <w:rsid w:val="00CE271A"/>
    <w:rsid w:val="00CE2C2E"/>
    <w:rsid w:val="00CE2C51"/>
    <w:rsid w:val="00CE2C52"/>
    <w:rsid w:val="00CE3BAB"/>
    <w:rsid w:val="00CE3FD0"/>
    <w:rsid w:val="00CE4742"/>
    <w:rsid w:val="00CE4C9F"/>
    <w:rsid w:val="00CE5C9D"/>
    <w:rsid w:val="00CE622F"/>
    <w:rsid w:val="00CE634A"/>
    <w:rsid w:val="00CE779B"/>
    <w:rsid w:val="00CE786B"/>
    <w:rsid w:val="00CE7900"/>
    <w:rsid w:val="00CF0365"/>
    <w:rsid w:val="00CF0AEE"/>
    <w:rsid w:val="00CF0BDB"/>
    <w:rsid w:val="00CF13BC"/>
    <w:rsid w:val="00CF1523"/>
    <w:rsid w:val="00CF19B9"/>
    <w:rsid w:val="00CF2346"/>
    <w:rsid w:val="00CF293B"/>
    <w:rsid w:val="00CF2E25"/>
    <w:rsid w:val="00CF2F22"/>
    <w:rsid w:val="00CF30A2"/>
    <w:rsid w:val="00CF3352"/>
    <w:rsid w:val="00CF3556"/>
    <w:rsid w:val="00CF43F9"/>
    <w:rsid w:val="00CF4A1E"/>
    <w:rsid w:val="00CF56AD"/>
    <w:rsid w:val="00CF5774"/>
    <w:rsid w:val="00CF5A8E"/>
    <w:rsid w:val="00CF6096"/>
    <w:rsid w:val="00CF7750"/>
    <w:rsid w:val="00CF79FC"/>
    <w:rsid w:val="00CF7CBC"/>
    <w:rsid w:val="00CF7EF0"/>
    <w:rsid w:val="00D00167"/>
    <w:rsid w:val="00D00377"/>
    <w:rsid w:val="00D009EE"/>
    <w:rsid w:val="00D00FF2"/>
    <w:rsid w:val="00D01160"/>
    <w:rsid w:val="00D0122E"/>
    <w:rsid w:val="00D0169D"/>
    <w:rsid w:val="00D03016"/>
    <w:rsid w:val="00D03C4A"/>
    <w:rsid w:val="00D04C81"/>
    <w:rsid w:val="00D04D75"/>
    <w:rsid w:val="00D04F2B"/>
    <w:rsid w:val="00D05423"/>
    <w:rsid w:val="00D0584E"/>
    <w:rsid w:val="00D05B0C"/>
    <w:rsid w:val="00D063E5"/>
    <w:rsid w:val="00D06F47"/>
    <w:rsid w:val="00D07096"/>
    <w:rsid w:val="00D07191"/>
    <w:rsid w:val="00D07193"/>
    <w:rsid w:val="00D07895"/>
    <w:rsid w:val="00D07905"/>
    <w:rsid w:val="00D07CD0"/>
    <w:rsid w:val="00D07DC5"/>
    <w:rsid w:val="00D10408"/>
    <w:rsid w:val="00D10459"/>
    <w:rsid w:val="00D109DE"/>
    <w:rsid w:val="00D10BC5"/>
    <w:rsid w:val="00D10D42"/>
    <w:rsid w:val="00D115C1"/>
    <w:rsid w:val="00D11B9A"/>
    <w:rsid w:val="00D11CD4"/>
    <w:rsid w:val="00D12AF9"/>
    <w:rsid w:val="00D12FB3"/>
    <w:rsid w:val="00D12FC3"/>
    <w:rsid w:val="00D13B5B"/>
    <w:rsid w:val="00D13C75"/>
    <w:rsid w:val="00D14329"/>
    <w:rsid w:val="00D14549"/>
    <w:rsid w:val="00D15563"/>
    <w:rsid w:val="00D15CAF"/>
    <w:rsid w:val="00D16627"/>
    <w:rsid w:val="00D167F8"/>
    <w:rsid w:val="00D16901"/>
    <w:rsid w:val="00D16CB9"/>
    <w:rsid w:val="00D16E18"/>
    <w:rsid w:val="00D17564"/>
    <w:rsid w:val="00D17F6C"/>
    <w:rsid w:val="00D202D4"/>
    <w:rsid w:val="00D20969"/>
    <w:rsid w:val="00D21967"/>
    <w:rsid w:val="00D219C0"/>
    <w:rsid w:val="00D21D13"/>
    <w:rsid w:val="00D2200C"/>
    <w:rsid w:val="00D2263A"/>
    <w:rsid w:val="00D227D9"/>
    <w:rsid w:val="00D23167"/>
    <w:rsid w:val="00D237BF"/>
    <w:rsid w:val="00D23B7D"/>
    <w:rsid w:val="00D25B5D"/>
    <w:rsid w:val="00D27133"/>
    <w:rsid w:val="00D271C9"/>
    <w:rsid w:val="00D3012E"/>
    <w:rsid w:val="00D30899"/>
    <w:rsid w:val="00D30B87"/>
    <w:rsid w:val="00D30E37"/>
    <w:rsid w:val="00D3194E"/>
    <w:rsid w:val="00D31EE8"/>
    <w:rsid w:val="00D323D8"/>
    <w:rsid w:val="00D32E13"/>
    <w:rsid w:val="00D332EC"/>
    <w:rsid w:val="00D3339D"/>
    <w:rsid w:val="00D33467"/>
    <w:rsid w:val="00D33652"/>
    <w:rsid w:val="00D336E9"/>
    <w:rsid w:val="00D33B85"/>
    <w:rsid w:val="00D33E66"/>
    <w:rsid w:val="00D33F2B"/>
    <w:rsid w:val="00D34CBA"/>
    <w:rsid w:val="00D3530E"/>
    <w:rsid w:val="00D3587D"/>
    <w:rsid w:val="00D3651B"/>
    <w:rsid w:val="00D36900"/>
    <w:rsid w:val="00D36E63"/>
    <w:rsid w:val="00D370E2"/>
    <w:rsid w:val="00D372F5"/>
    <w:rsid w:val="00D37784"/>
    <w:rsid w:val="00D40F30"/>
    <w:rsid w:val="00D41076"/>
    <w:rsid w:val="00D4111A"/>
    <w:rsid w:val="00D4185E"/>
    <w:rsid w:val="00D42FFB"/>
    <w:rsid w:val="00D4308F"/>
    <w:rsid w:val="00D431FE"/>
    <w:rsid w:val="00D439E0"/>
    <w:rsid w:val="00D43BE0"/>
    <w:rsid w:val="00D444D9"/>
    <w:rsid w:val="00D446CD"/>
    <w:rsid w:val="00D447A2"/>
    <w:rsid w:val="00D447F8"/>
    <w:rsid w:val="00D44CDA"/>
    <w:rsid w:val="00D4568E"/>
    <w:rsid w:val="00D457A5"/>
    <w:rsid w:val="00D4587F"/>
    <w:rsid w:val="00D45D64"/>
    <w:rsid w:val="00D45F22"/>
    <w:rsid w:val="00D462FF"/>
    <w:rsid w:val="00D46378"/>
    <w:rsid w:val="00D463B6"/>
    <w:rsid w:val="00D475CF"/>
    <w:rsid w:val="00D477C3"/>
    <w:rsid w:val="00D4787C"/>
    <w:rsid w:val="00D47F2C"/>
    <w:rsid w:val="00D502CE"/>
    <w:rsid w:val="00D50E18"/>
    <w:rsid w:val="00D51500"/>
    <w:rsid w:val="00D51A92"/>
    <w:rsid w:val="00D51B55"/>
    <w:rsid w:val="00D51B61"/>
    <w:rsid w:val="00D52365"/>
    <w:rsid w:val="00D53F3D"/>
    <w:rsid w:val="00D5433A"/>
    <w:rsid w:val="00D5524A"/>
    <w:rsid w:val="00D55390"/>
    <w:rsid w:val="00D55ACF"/>
    <w:rsid w:val="00D55E71"/>
    <w:rsid w:val="00D561B4"/>
    <w:rsid w:val="00D5672F"/>
    <w:rsid w:val="00D57735"/>
    <w:rsid w:val="00D57A14"/>
    <w:rsid w:val="00D57A58"/>
    <w:rsid w:val="00D57CD9"/>
    <w:rsid w:val="00D57DC7"/>
    <w:rsid w:val="00D57E25"/>
    <w:rsid w:val="00D604BE"/>
    <w:rsid w:val="00D62004"/>
    <w:rsid w:val="00D62450"/>
    <w:rsid w:val="00D62D89"/>
    <w:rsid w:val="00D63946"/>
    <w:rsid w:val="00D6418A"/>
    <w:rsid w:val="00D64364"/>
    <w:rsid w:val="00D64866"/>
    <w:rsid w:val="00D64DC3"/>
    <w:rsid w:val="00D64FB9"/>
    <w:rsid w:val="00D65201"/>
    <w:rsid w:val="00D65265"/>
    <w:rsid w:val="00D6565A"/>
    <w:rsid w:val="00D658E3"/>
    <w:rsid w:val="00D65ABD"/>
    <w:rsid w:val="00D65E06"/>
    <w:rsid w:val="00D65FE8"/>
    <w:rsid w:val="00D663CD"/>
    <w:rsid w:val="00D66609"/>
    <w:rsid w:val="00D668D2"/>
    <w:rsid w:val="00D70030"/>
    <w:rsid w:val="00D701D0"/>
    <w:rsid w:val="00D70B40"/>
    <w:rsid w:val="00D7197C"/>
    <w:rsid w:val="00D71CAB"/>
    <w:rsid w:val="00D71CCC"/>
    <w:rsid w:val="00D71E7C"/>
    <w:rsid w:val="00D72B43"/>
    <w:rsid w:val="00D72F64"/>
    <w:rsid w:val="00D73C6A"/>
    <w:rsid w:val="00D73F50"/>
    <w:rsid w:val="00D74100"/>
    <w:rsid w:val="00D7497B"/>
    <w:rsid w:val="00D74D08"/>
    <w:rsid w:val="00D74EFD"/>
    <w:rsid w:val="00D74F50"/>
    <w:rsid w:val="00D7526F"/>
    <w:rsid w:val="00D75622"/>
    <w:rsid w:val="00D76811"/>
    <w:rsid w:val="00D77286"/>
    <w:rsid w:val="00D77516"/>
    <w:rsid w:val="00D77E68"/>
    <w:rsid w:val="00D801CC"/>
    <w:rsid w:val="00D80840"/>
    <w:rsid w:val="00D80959"/>
    <w:rsid w:val="00D80BC3"/>
    <w:rsid w:val="00D81294"/>
    <w:rsid w:val="00D812A7"/>
    <w:rsid w:val="00D818CD"/>
    <w:rsid w:val="00D81CC2"/>
    <w:rsid w:val="00D82034"/>
    <w:rsid w:val="00D83D0A"/>
    <w:rsid w:val="00D84D13"/>
    <w:rsid w:val="00D8522F"/>
    <w:rsid w:val="00D8535F"/>
    <w:rsid w:val="00D853E0"/>
    <w:rsid w:val="00D854B0"/>
    <w:rsid w:val="00D85CBB"/>
    <w:rsid w:val="00D85FCD"/>
    <w:rsid w:val="00D862A9"/>
    <w:rsid w:val="00D87296"/>
    <w:rsid w:val="00D87A52"/>
    <w:rsid w:val="00D87C81"/>
    <w:rsid w:val="00D90CB2"/>
    <w:rsid w:val="00D91254"/>
    <w:rsid w:val="00D91418"/>
    <w:rsid w:val="00D9142C"/>
    <w:rsid w:val="00D9159D"/>
    <w:rsid w:val="00D91930"/>
    <w:rsid w:val="00D91C2B"/>
    <w:rsid w:val="00D91F6A"/>
    <w:rsid w:val="00D924B7"/>
    <w:rsid w:val="00D926DB"/>
    <w:rsid w:val="00D928DE"/>
    <w:rsid w:val="00D92BF6"/>
    <w:rsid w:val="00D92CA3"/>
    <w:rsid w:val="00D92E43"/>
    <w:rsid w:val="00D93014"/>
    <w:rsid w:val="00D9324D"/>
    <w:rsid w:val="00D93536"/>
    <w:rsid w:val="00D935EE"/>
    <w:rsid w:val="00D94EFA"/>
    <w:rsid w:val="00D95141"/>
    <w:rsid w:val="00D95771"/>
    <w:rsid w:val="00D95921"/>
    <w:rsid w:val="00D95B2F"/>
    <w:rsid w:val="00D96949"/>
    <w:rsid w:val="00D96D18"/>
    <w:rsid w:val="00D96E37"/>
    <w:rsid w:val="00D973E4"/>
    <w:rsid w:val="00D9748C"/>
    <w:rsid w:val="00D97570"/>
    <w:rsid w:val="00D97589"/>
    <w:rsid w:val="00D97EC7"/>
    <w:rsid w:val="00DA065E"/>
    <w:rsid w:val="00DA09F0"/>
    <w:rsid w:val="00DA0A6C"/>
    <w:rsid w:val="00DA0CF1"/>
    <w:rsid w:val="00DA1B98"/>
    <w:rsid w:val="00DA2E48"/>
    <w:rsid w:val="00DA3620"/>
    <w:rsid w:val="00DA380E"/>
    <w:rsid w:val="00DA3BA6"/>
    <w:rsid w:val="00DA3C6A"/>
    <w:rsid w:val="00DA4107"/>
    <w:rsid w:val="00DA4A0D"/>
    <w:rsid w:val="00DA4DD6"/>
    <w:rsid w:val="00DA59C4"/>
    <w:rsid w:val="00DA5AE9"/>
    <w:rsid w:val="00DA5ED2"/>
    <w:rsid w:val="00DA6AD8"/>
    <w:rsid w:val="00DA6D47"/>
    <w:rsid w:val="00DA6FFD"/>
    <w:rsid w:val="00DA7A39"/>
    <w:rsid w:val="00DA7C6F"/>
    <w:rsid w:val="00DB0199"/>
    <w:rsid w:val="00DB01AE"/>
    <w:rsid w:val="00DB0540"/>
    <w:rsid w:val="00DB0715"/>
    <w:rsid w:val="00DB0786"/>
    <w:rsid w:val="00DB07E3"/>
    <w:rsid w:val="00DB0F56"/>
    <w:rsid w:val="00DB125B"/>
    <w:rsid w:val="00DB1419"/>
    <w:rsid w:val="00DB1A23"/>
    <w:rsid w:val="00DB1B7D"/>
    <w:rsid w:val="00DB1CC3"/>
    <w:rsid w:val="00DB26C3"/>
    <w:rsid w:val="00DB28A4"/>
    <w:rsid w:val="00DB28C0"/>
    <w:rsid w:val="00DB2E9E"/>
    <w:rsid w:val="00DB3354"/>
    <w:rsid w:val="00DB3E93"/>
    <w:rsid w:val="00DB42A8"/>
    <w:rsid w:val="00DB4705"/>
    <w:rsid w:val="00DB470F"/>
    <w:rsid w:val="00DB4D3F"/>
    <w:rsid w:val="00DB516F"/>
    <w:rsid w:val="00DB51CB"/>
    <w:rsid w:val="00DB5DE7"/>
    <w:rsid w:val="00DB6E74"/>
    <w:rsid w:val="00DB7531"/>
    <w:rsid w:val="00DB764E"/>
    <w:rsid w:val="00DB7AB4"/>
    <w:rsid w:val="00DC0067"/>
    <w:rsid w:val="00DC0571"/>
    <w:rsid w:val="00DC08E9"/>
    <w:rsid w:val="00DC0BF6"/>
    <w:rsid w:val="00DC0FAE"/>
    <w:rsid w:val="00DC105E"/>
    <w:rsid w:val="00DC18C0"/>
    <w:rsid w:val="00DC1CF4"/>
    <w:rsid w:val="00DC1F41"/>
    <w:rsid w:val="00DC2679"/>
    <w:rsid w:val="00DC2A5C"/>
    <w:rsid w:val="00DC325F"/>
    <w:rsid w:val="00DC36E4"/>
    <w:rsid w:val="00DC3E92"/>
    <w:rsid w:val="00DC5080"/>
    <w:rsid w:val="00DC578F"/>
    <w:rsid w:val="00DC5C15"/>
    <w:rsid w:val="00DC6009"/>
    <w:rsid w:val="00DC617B"/>
    <w:rsid w:val="00DC6261"/>
    <w:rsid w:val="00DC62FE"/>
    <w:rsid w:val="00DC6A43"/>
    <w:rsid w:val="00DC6F41"/>
    <w:rsid w:val="00DC7449"/>
    <w:rsid w:val="00DC772D"/>
    <w:rsid w:val="00DC7FFD"/>
    <w:rsid w:val="00DD00B1"/>
    <w:rsid w:val="00DD054F"/>
    <w:rsid w:val="00DD11A3"/>
    <w:rsid w:val="00DD1307"/>
    <w:rsid w:val="00DD14EB"/>
    <w:rsid w:val="00DD1E90"/>
    <w:rsid w:val="00DD2458"/>
    <w:rsid w:val="00DD29BD"/>
    <w:rsid w:val="00DD2B7A"/>
    <w:rsid w:val="00DD3B2D"/>
    <w:rsid w:val="00DD3D8E"/>
    <w:rsid w:val="00DD3F23"/>
    <w:rsid w:val="00DD43E9"/>
    <w:rsid w:val="00DD4666"/>
    <w:rsid w:val="00DD4D39"/>
    <w:rsid w:val="00DD4D7D"/>
    <w:rsid w:val="00DD50E9"/>
    <w:rsid w:val="00DD5411"/>
    <w:rsid w:val="00DD5709"/>
    <w:rsid w:val="00DD5C89"/>
    <w:rsid w:val="00DD5E4B"/>
    <w:rsid w:val="00DD5FF9"/>
    <w:rsid w:val="00DD68CA"/>
    <w:rsid w:val="00DD6A29"/>
    <w:rsid w:val="00DD7297"/>
    <w:rsid w:val="00DD734D"/>
    <w:rsid w:val="00DD77B1"/>
    <w:rsid w:val="00DD7E80"/>
    <w:rsid w:val="00DD7F48"/>
    <w:rsid w:val="00DE0954"/>
    <w:rsid w:val="00DE0D73"/>
    <w:rsid w:val="00DE0F94"/>
    <w:rsid w:val="00DE1B14"/>
    <w:rsid w:val="00DE1D31"/>
    <w:rsid w:val="00DE2EBC"/>
    <w:rsid w:val="00DE314F"/>
    <w:rsid w:val="00DE31D6"/>
    <w:rsid w:val="00DE38A8"/>
    <w:rsid w:val="00DE396A"/>
    <w:rsid w:val="00DE3AB5"/>
    <w:rsid w:val="00DE3EEB"/>
    <w:rsid w:val="00DE441B"/>
    <w:rsid w:val="00DE550C"/>
    <w:rsid w:val="00DE669D"/>
    <w:rsid w:val="00DE6B75"/>
    <w:rsid w:val="00DE6CFC"/>
    <w:rsid w:val="00DE70DD"/>
    <w:rsid w:val="00DE71DC"/>
    <w:rsid w:val="00DE734C"/>
    <w:rsid w:val="00DE7A19"/>
    <w:rsid w:val="00DE7DDC"/>
    <w:rsid w:val="00DF01BE"/>
    <w:rsid w:val="00DF0349"/>
    <w:rsid w:val="00DF1523"/>
    <w:rsid w:val="00DF1C76"/>
    <w:rsid w:val="00DF2137"/>
    <w:rsid w:val="00DF261A"/>
    <w:rsid w:val="00DF2AFC"/>
    <w:rsid w:val="00DF32F7"/>
    <w:rsid w:val="00DF3519"/>
    <w:rsid w:val="00DF3F1D"/>
    <w:rsid w:val="00DF4530"/>
    <w:rsid w:val="00DF47A7"/>
    <w:rsid w:val="00DF5227"/>
    <w:rsid w:val="00DF5640"/>
    <w:rsid w:val="00DF5B73"/>
    <w:rsid w:val="00DF6001"/>
    <w:rsid w:val="00DF650D"/>
    <w:rsid w:val="00DF683A"/>
    <w:rsid w:val="00DF6917"/>
    <w:rsid w:val="00DF6A49"/>
    <w:rsid w:val="00DF6ACE"/>
    <w:rsid w:val="00DF7606"/>
    <w:rsid w:val="00DF7972"/>
    <w:rsid w:val="00DF7B5E"/>
    <w:rsid w:val="00E003AF"/>
    <w:rsid w:val="00E0045F"/>
    <w:rsid w:val="00E00AC1"/>
    <w:rsid w:val="00E00D8B"/>
    <w:rsid w:val="00E01353"/>
    <w:rsid w:val="00E01604"/>
    <w:rsid w:val="00E01B01"/>
    <w:rsid w:val="00E01B8E"/>
    <w:rsid w:val="00E020FD"/>
    <w:rsid w:val="00E02194"/>
    <w:rsid w:val="00E0311C"/>
    <w:rsid w:val="00E03839"/>
    <w:rsid w:val="00E03AA3"/>
    <w:rsid w:val="00E04237"/>
    <w:rsid w:val="00E042B5"/>
    <w:rsid w:val="00E04733"/>
    <w:rsid w:val="00E049FC"/>
    <w:rsid w:val="00E04C88"/>
    <w:rsid w:val="00E05851"/>
    <w:rsid w:val="00E05A22"/>
    <w:rsid w:val="00E05D95"/>
    <w:rsid w:val="00E06981"/>
    <w:rsid w:val="00E06A00"/>
    <w:rsid w:val="00E06BC7"/>
    <w:rsid w:val="00E102CC"/>
    <w:rsid w:val="00E109E4"/>
    <w:rsid w:val="00E10BD4"/>
    <w:rsid w:val="00E10C81"/>
    <w:rsid w:val="00E10ECE"/>
    <w:rsid w:val="00E11BEF"/>
    <w:rsid w:val="00E1208E"/>
    <w:rsid w:val="00E130AE"/>
    <w:rsid w:val="00E135B1"/>
    <w:rsid w:val="00E13631"/>
    <w:rsid w:val="00E13C18"/>
    <w:rsid w:val="00E13C67"/>
    <w:rsid w:val="00E13F4F"/>
    <w:rsid w:val="00E14B76"/>
    <w:rsid w:val="00E14DF6"/>
    <w:rsid w:val="00E153E9"/>
    <w:rsid w:val="00E15D6B"/>
    <w:rsid w:val="00E15ED5"/>
    <w:rsid w:val="00E160DF"/>
    <w:rsid w:val="00E16985"/>
    <w:rsid w:val="00E17EBA"/>
    <w:rsid w:val="00E20491"/>
    <w:rsid w:val="00E20677"/>
    <w:rsid w:val="00E20939"/>
    <w:rsid w:val="00E20D95"/>
    <w:rsid w:val="00E2121D"/>
    <w:rsid w:val="00E22F6B"/>
    <w:rsid w:val="00E233B6"/>
    <w:rsid w:val="00E235C0"/>
    <w:rsid w:val="00E23A6C"/>
    <w:rsid w:val="00E23D01"/>
    <w:rsid w:val="00E245DC"/>
    <w:rsid w:val="00E24DE0"/>
    <w:rsid w:val="00E25062"/>
    <w:rsid w:val="00E25353"/>
    <w:rsid w:val="00E25644"/>
    <w:rsid w:val="00E25A8A"/>
    <w:rsid w:val="00E25C6F"/>
    <w:rsid w:val="00E26B11"/>
    <w:rsid w:val="00E2754D"/>
    <w:rsid w:val="00E27773"/>
    <w:rsid w:val="00E278EA"/>
    <w:rsid w:val="00E27EB4"/>
    <w:rsid w:val="00E3065A"/>
    <w:rsid w:val="00E3108E"/>
    <w:rsid w:val="00E310C6"/>
    <w:rsid w:val="00E3196F"/>
    <w:rsid w:val="00E31C97"/>
    <w:rsid w:val="00E322CC"/>
    <w:rsid w:val="00E323B0"/>
    <w:rsid w:val="00E327DE"/>
    <w:rsid w:val="00E32BBE"/>
    <w:rsid w:val="00E33127"/>
    <w:rsid w:val="00E333E6"/>
    <w:rsid w:val="00E338A5"/>
    <w:rsid w:val="00E34213"/>
    <w:rsid w:val="00E34790"/>
    <w:rsid w:val="00E3510D"/>
    <w:rsid w:val="00E35435"/>
    <w:rsid w:val="00E358C8"/>
    <w:rsid w:val="00E35DC3"/>
    <w:rsid w:val="00E35F70"/>
    <w:rsid w:val="00E37597"/>
    <w:rsid w:val="00E37CC0"/>
    <w:rsid w:val="00E40954"/>
    <w:rsid w:val="00E40CF1"/>
    <w:rsid w:val="00E40D82"/>
    <w:rsid w:val="00E41333"/>
    <w:rsid w:val="00E41419"/>
    <w:rsid w:val="00E4178B"/>
    <w:rsid w:val="00E4178C"/>
    <w:rsid w:val="00E422EA"/>
    <w:rsid w:val="00E42592"/>
    <w:rsid w:val="00E42C6F"/>
    <w:rsid w:val="00E4389B"/>
    <w:rsid w:val="00E44730"/>
    <w:rsid w:val="00E45806"/>
    <w:rsid w:val="00E45D81"/>
    <w:rsid w:val="00E478BB"/>
    <w:rsid w:val="00E47BD1"/>
    <w:rsid w:val="00E50906"/>
    <w:rsid w:val="00E52B44"/>
    <w:rsid w:val="00E539DD"/>
    <w:rsid w:val="00E54916"/>
    <w:rsid w:val="00E556B3"/>
    <w:rsid w:val="00E5693C"/>
    <w:rsid w:val="00E56BCE"/>
    <w:rsid w:val="00E56D93"/>
    <w:rsid w:val="00E573A6"/>
    <w:rsid w:val="00E57A09"/>
    <w:rsid w:val="00E57C41"/>
    <w:rsid w:val="00E57DC0"/>
    <w:rsid w:val="00E57DF3"/>
    <w:rsid w:val="00E57EA0"/>
    <w:rsid w:val="00E6003B"/>
    <w:rsid w:val="00E6013E"/>
    <w:rsid w:val="00E609F6"/>
    <w:rsid w:val="00E60A47"/>
    <w:rsid w:val="00E60EEA"/>
    <w:rsid w:val="00E61195"/>
    <w:rsid w:val="00E61432"/>
    <w:rsid w:val="00E620E4"/>
    <w:rsid w:val="00E62793"/>
    <w:rsid w:val="00E62B33"/>
    <w:rsid w:val="00E62DCF"/>
    <w:rsid w:val="00E63758"/>
    <w:rsid w:val="00E638AD"/>
    <w:rsid w:val="00E638D1"/>
    <w:rsid w:val="00E63955"/>
    <w:rsid w:val="00E63983"/>
    <w:rsid w:val="00E63E99"/>
    <w:rsid w:val="00E63EA5"/>
    <w:rsid w:val="00E64CE6"/>
    <w:rsid w:val="00E64F22"/>
    <w:rsid w:val="00E65A76"/>
    <w:rsid w:val="00E65E1E"/>
    <w:rsid w:val="00E662E1"/>
    <w:rsid w:val="00E66338"/>
    <w:rsid w:val="00E668B4"/>
    <w:rsid w:val="00E66911"/>
    <w:rsid w:val="00E66B71"/>
    <w:rsid w:val="00E66CB5"/>
    <w:rsid w:val="00E67234"/>
    <w:rsid w:val="00E6745D"/>
    <w:rsid w:val="00E674D5"/>
    <w:rsid w:val="00E67882"/>
    <w:rsid w:val="00E6789B"/>
    <w:rsid w:val="00E67DD2"/>
    <w:rsid w:val="00E67F1F"/>
    <w:rsid w:val="00E70538"/>
    <w:rsid w:val="00E714FC"/>
    <w:rsid w:val="00E71A75"/>
    <w:rsid w:val="00E71CC7"/>
    <w:rsid w:val="00E7204A"/>
    <w:rsid w:val="00E72165"/>
    <w:rsid w:val="00E722AA"/>
    <w:rsid w:val="00E72D37"/>
    <w:rsid w:val="00E73197"/>
    <w:rsid w:val="00E7330B"/>
    <w:rsid w:val="00E7377D"/>
    <w:rsid w:val="00E73B1B"/>
    <w:rsid w:val="00E73B81"/>
    <w:rsid w:val="00E73EDB"/>
    <w:rsid w:val="00E742B5"/>
    <w:rsid w:val="00E7452E"/>
    <w:rsid w:val="00E75DB7"/>
    <w:rsid w:val="00E75E21"/>
    <w:rsid w:val="00E75E31"/>
    <w:rsid w:val="00E760E3"/>
    <w:rsid w:val="00E77745"/>
    <w:rsid w:val="00E77A32"/>
    <w:rsid w:val="00E77A9B"/>
    <w:rsid w:val="00E77CB2"/>
    <w:rsid w:val="00E77EB6"/>
    <w:rsid w:val="00E77FC0"/>
    <w:rsid w:val="00E80FC2"/>
    <w:rsid w:val="00E8131E"/>
    <w:rsid w:val="00E815E0"/>
    <w:rsid w:val="00E82881"/>
    <w:rsid w:val="00E839A7"/>
    <w:rsid w:val="00E84917"/>
    <w:rsid w:val="00E84A16"/>
    <w:rsid w:val="00E84CFF"/>
    <w:rsid w:val="00E8519F"/>
    <w:rsid w:val="00E858CA"/>
    <w:rsid w:val="00E85CC6"/>
    <w:rsid w:val="00E8758A"/>
    <w:rsid w:val="00E876FD"/>
    <w:rsid w:val="00E87A5F"/>
    <w:rsid w:val="00E87B08"/>
    <w:rsid w:val="00E87DDC"/>
    <w:rsid w:val="00E87EF8"/>
    <w:rsid w:val="00E90875"/>
    <w:rsid w:val="00E9176E"/>
    <w:rsid w:val="00E91D4C"/>
    <w:rsid w:val="00E91E19"/>
    <w:rsid w:val="00E92BB1"/>
    <w:rsid w:val="00E93186"/>
    <w:rsid w:val="00E93622"/>
    <w:rsid w:val="00E9363A"/>
    <w:rsid w:val="00E93FBF"/>
    <w:rsid w:val="00E94A24"/>
    <w:rsid w:val="00E94A77"/>
    <w:rsid w:val="00E9551E"/>
    <w:rsid w:val="00E955E2"/>
    <w:rsid w:val="00E95771"/>
    <w:rsid w:val="00E95E12"/>
    <w:rsid w:val="00E9619E"/>
    <w:rsid w:val="00E96608"/>
    <w:rsid w:val="00E96ADF"/>
    <w:rsid w:val="00E97973"/>
    <w:rsid w:val="00E97F6C"/>
    <w:rsid w:val="00EA0039"/>
    <w:rsid w:val="00EA007C"/>
    <w:rsid w:val="00EA00AA"/>
    <w:rsid w:val="00EA0C38"/>
    <w:rsid w:val="00EA0C3C"/>
    <w:rsid w:val="00EA12E8"/>
    <w:rsid w:val="00EA166F"/>
    <w:rsid w:val="00EA16E5"/>
    <w:rsid w:val="00EA1AE6"/>
    <w:rsid w:val="00EA1B00"/>
    <w:rsid w:val="00EA20BF"/>
    <w:rsid w:val="00EA24C0"/>
    <w:rsid w:val="00EA27BA"/>
    <w:rsid w:val="00EA2C95"/>
    <w:rsid w:val="00EA308D"/>
    <w:rsid w:val="00EA3150"/>
    <w:rsid w:val="00EA3C5D"/>
    <w:rsid w:val="00EA452B"/>
    <w:rsid w:val="00EA478D"/>
    <w:rsid w:val="00EA47A6"/>
    <w:rsid w:val="00EA514F"/>
    <w:rsid w:val="00EA5333"/>
    <w:rsid w:val="00EA53C3"/>
    <w:rsid w:val="00EA5D37"/>
    <w:rsid w:val="00EA654E"/>
    <w:rsid w:val="00EA6E4F"/>
    <w:rsid w:val="00EA715C"/>
    <w:rsid w:val="00EA747C"/>
    <w:rsid w:val="00EA75A9"/>
    <w:rsid w:val="00EA78B0"/>
    <w:rsid w:val="00EB0589"/>
    <w:rsid w:val="00EB1285"/>
    <w:rsid w:val="00EB1456"/>
    <w:rsid w:val="00EB19A1"/>
    <w:rsid w:val="00EB1DEE"/>
    <w:rsid w:val="00EB1F12"/>
    <w:rsid w:val="00EB2E56"/>
    <w:rsid w:val="00EB350E"/>
    <w:rsid w:val="00EB39A2"/>
    <w:rsid w:val="00EB4031"/>
    <w:rsid w:val="00EB4738"/>
    <w:rsid w:val="00EB5091"/>
    <w:rsid w:val="00EB5441"/>
    <w:rsid w:val="00EB57A7"/>
    <w:rsid w:val="00EB5C89"/>
    <w:rsid w:val="00EB5E1E"/>
    <w:rsid w:val="00EB609E"/>
    <w:rsid w:val="00EB69ED"/>
    <w:rsid w:val="00EB6A19"/>
    <w:rsid w:val="00EB6B3A"/>
    <w:rsid w:val="00EB6EAD"/>
    <w:rsid w:val="00EB74DD"/>
    <w:rsid w:val="00EB7FE4"/>
    <w:rsid w:val="00EC006E"/>
    <w:rsid w:val="00EC0CAE"/>
    <w:rsid w:val="00EC0D2B"/>
    <w:rsid w:val="00EC0EB4"/>
    <w:rsid w:val="00EC113B"/>
    <w:rsid w:val="00EC14C7"/>
    <w:rsid w:val="00EC1594"/>
    <w:rsid w:val="00EC2162"/>
    <w:rsid w:val="00EC2C35"/>
    <w:rsid w:val="00EC2C69"/>
    <w:rsid w:val="00EC2EA2"/>
    <w:rsid w:val="00EC4817"/>
    <w:rsid w:val="00EC4956"/>
    <w:rsid w:val="00EC4AAD"/>
    <w:rsid w:val="00EC4F92"/>
    <w:rsid w:val="00EC52B4"/>
    <w:rsid w:val="00EC559E"/>
    <w:rsid w:val="00EC58C8"/>
    <w:rsid w:val="00EC59D9"/>
    <w:rsid w:val="00EC63DD"/>
    <w:rsid w:val="00EC667D"/>
    <w:rsid w:val="00EC673E"/>
    <w:rsid w:val="00EC73A7"/>
    <w:rsid w:val="00EC7D0D"/>
    <w:rsid w:val="00EC7D0F"/>
    <w:rsid w:val="00ED0440"/>
    <w:rsid w:val="00ED0446"/>
    <w:rsid w:val="00ED0611"/>
    <w:rsid w:val="00ED071E"/>
    <w:rsid w:val="00ED09AC"/>
    <w:rsid w:val="00ED0FF1"/>
    <w:rsid w:val="00ED11CB"/>
    <w:rsid w:val="00ED1A0F"/>
    <w:rsid w:val="00ED20AC"/>
    <w:rsid w:val="00ED244B"/>
    <w:rsid w:val="00ED2DCB"/>
    <w:rsid w:val="00ED2E8B"/>
    <w:rsid w:val="00ED3389"/>
    <w:rsid w:val="00ED405F"/>
    <w:rsid w:val="00ED4066"/>
    <w:rsid w:val="00ED44C9"/>
    <w:rsid w:val="00ED46F0"/>
    <w:rsid w:val="00ED4B3C"/>
    <w:rsid w:val="00ED4C27"/>
    <w:rsid w:val="00ED4D3D"/>
    <w:rsid w:val="00ED4EA4"/>
    <w:rsid w:val="00ED4EA9"/>
    <w:rsid w:val="00ED581B"/>
    <w:rsid w:val="00ED5FAE"/>
    <w:rsid w:val="00ED71D7"/>
    <w:rsid w:val="00ED7223"/>
    <w:rsid w:val="00ED7C74"/>
    <w:rsid w:val="00ED7E8A"/>
    <w:rsid w:val="00EE00DC"/>
    <w:rsid w:val="00EE0CCD"/>
    <w:rsid w:val="00EE0FA0"/>
    <w:rsid w:val="00EE187F"/>
    <w:rsid w:val="00EE1894"/>
    <w:rsid w:val="00EE1E50"/>
    <w:rsid w:val="00EE22AB"/>
    <w:rsid w:val="00EE2458"/>
    <w:rsid w:val="00EE400E"/>
    <w:rsid w:val="00EE4286"/>
    <w:rsid w:val="00EE50E4"/>
    <w:rsid w:val="00EE534B"/>
    <w:rsid w:val="00EE53D1"/>
    <w:rsid w:val="00EE5480"/>
    <w:rsid w:val="00EE5515"/>
    <w:rsid w:val="00EE591F"/>
    <w:rsid w:val="00EE5D9F"/>
    <w:rsid w:val="00EE6055"/>
    <w:rsid w:val="00EE62A8"/>
    <w:rsid w:val="00EE70EB"/>
    <w:rsid w:val="00EE7864"/>
    <w:rsid w:val="00EE7927"/>
    <w:rsid w:val="00EE79F4"/>
    <w:rsid w:val="00EF0533"/>
    <w:rsid w:val="00EF0567"/>
    <w:rsid w:val="00EF05E9"/>
    <w:rsid w:val="00EF07A7"/>
    <w:rsid w:val="00EF1546"/>
    <w:rsid w:val="00EF15C7"/>
    <w:rsid w:val="00EF1A91"/>
    <w:rsid w:val="00EF28A5"/>
    <w:rsid w:val="00EF295F"/>
    <w:rsid w:val="00EF2DFF"/>
    <w:rsid w:val="00EF2FC7"/>
    <w:rsid w:val="00EF3358"/>
    <w:rsid w:val="00EF39A7"/>
    <w:rsid w:val="00EF3B39"/>
    <w:rsid w:val="00EF3BD4"/>
    <w:rsid w:val="00EF490A"/>
    <w:rsid w:val="00EF4A71"/>
    <w:rsid w:val="00EF576A"/>
    <w:rsid w:val="00EF57B2"/>
    <w:rsid w:val="00EF5890"/>
    <w:rsid w:val="00EF630B"/>
    <w:rsid w:val="00EF753F"/>
    <w:rsid w:val="00EF777C"/>
    <w:rsid w:val="00EF7EA0"/>
    <w:rsid w:val="00F0044C"/>
    <w:rsid w:val="00F00D05"/>
    <w:rsid w:val="00F01263"/>
    <w:rsid w:val="00F01A52"/>
    <w:rsid w:val="00F01D1D"/>
    <w:rsid w:val="00F01E1C"/>
    <w:rsid w:val="00F01E9F"/>
    <w:rsid w:val="00F02973"/>
    <w:rsid w:val="00F031A7"/>
    <w:rsid w:val="00F03303"/>
    <w:rsid w:val="00F03662"/>
    <w:rsid w:val="00F04BD0"/>
    <w:rsid w:val="00F04C50"/>
    <w:rsid w:val="00F04F73"/>
    <w:rsid w:val="00F05272"/>
    <w:rsid w:val="00F05418"/>
    <w:rsid w:val="00F0544D"/>
    <w:rsid w:val="00F05B91"/>
    <w:rsid w:val="00F063CF"/>
    <w:rsid w:val="00F06585"/>
    <w:rsid w:val="00F0668D"/>
    <w:rsid w:val="00F066A6"/>
    <w:rsid w:val="00F06908"/>
    <w:rsid w:val="00F100BA"/>
    <w:rsid w:val="00F1013E"/>
    <w:rsid w:val="00F11F96"/>
    <w:rsid w:val="00F122E9"/>
    <w:rsid w:val="00F126D0"/>
    <w:rsid w:val="00F12813"/>
    <w:rsid w:val="00F12E41"/>
    <w:rsid w:val="00F130C0"/>
    <w:rsid w:val="00F13E4D"/>
    <w:rsid w:val="00F14058"/>
    <w:rsid w:val="00F14240"/>
    <w:rsid w:val="00F1456C"/>
    <w:rsid w:val="00F147DE"/>
    <w:rsid w:val="00F14944"/>
    <w:rsid w:val="00F14BB7"/>
    <w:rsid w:val="00F151FD"/>
    <w:rsid w:val="00F15233"/>
    <w:rsid w:val="00F15C21"/>
    <w:rsid w:val="00F161E7"/>
    <w:rsid w:val="00F163AC"/>
    <w:rsid w:val="00F16D38"/>
    <w:rsid w:val="00F1769A"/>
    <w:rsid w:val="00F17A63"/>
    <w:rsid w:val="00F20797"/>
    <w:rsid w:val="00F20898"/>
    <w:rsid w:val="00F21314"/>
    <w:rsid w:val="00F21917"/>
    <w:rsid w:val="00F2243D"/>
    <w:rsid w:val="00F22487"/>
    <w:rsid w:val="00F2272D"/>
    <w:rsid w:val="00F230DB"/>
    <w:rsid w:val="00F23111"/>
    <w:rsid w:val="00F23770"/>
    <w:rsid w:val="00F23AC1"/>
    <w:rsid w:val="00F23CEB"/>
    <w:rsid w:val="00F24251"/>
    <w:rsid w:val="00F247BB"/>
    <w:rsid w:val="00F2485A"/>
    <w:rsid w:val="00F24F95"/>
    <w:rsid w:val="00F25071"/>
    <w:rsid w:val="00F25CDE"/>
    <w:rsid w:val="00F26405"/>
    <w:rsid w:val="00F266C3"/>
    <w:rsid w:val="00F26800"/>
    <w:rsid w:val="00F2686C"/>
    <w:rsid w:val="00F2695B"/>
    <w:rsid w:val="00F27677"/>
    <w:rsid w:val="00F27915"/>
    <w:rsid w:val="00F27CD0"/>
    <w:rsid w:val="00F27E8C"/>
    <w:rsid w:val="00F3024A"/>
    <w:rsid w:val="00F3036A"/>
    <w:rsid w:val="00F30B61"/>
    <w:rsid w:val="00F30BDE"/>
    <w:rsid w:val="00F3123A"/>
    <w:rsid w:val="00F322AE"/>
    <w:rsid w:val="00F32D8C"/>
    <w:rsid w:val="00F3305C"/>
    <w:rsid w:val="00F33872"/>
    <w:rsid w:val="00F33C74"/>
    <w:rsid w:val="00F34229"/>
    <w:rsid w:val="00F346FF"/>
    <w:rsid w:val="00F34C80"/>
    <w:rsid w:val="00F3553D"/>
    <w:rsid w:val="00F36C2F"/>
    <w:rsid w:val="00F3758A"/>
    <w:rsid w:val="00F37D49"/>
    <w:rsid w:val="00F403D4"/>
    <w:rsid w:val="00F4070A"/>
    <w:rsid w:val="00F40796"/>
    <w:rsid w:val="00F42195"/>
    <w:rsid w:val="00F42D1E"/>
    <w:rsid w:val="00F42F5D"/>
    <w:rsid w:val="00F4343F"/>
    <w:rsid w:val="00F44281"/>
    <w:rsid w:val="00F442D6"/>
    <w:rsid w:val="00F44E00"/>
    <w:rsid w:val="00F45721"/>
    <w:rsid w:val="00F45E15"/>
    <w:rsid w:val="00F45E77"/>
    <w:rsid w:val="00F47174"/>
    <w:rsid w:val="00F47280"/>
    <w:rsid w:val="00F472DE"/>
    <w:rsid w:val="00F47E92"/>
    <w:rsid w:val="00F508D4"/>
    <w:rsid w:val="00F509DA"/>
    <w:rsid w:val="00F51BCE"/>
    <w:rsid w:val="00F51CC2"/>
    <w:rsid w:val="00F52E96"/>
    <w:rsid w:val="00F534B2"/>
    <w:rsid w:val="00F53504"/>
    <w:rsid w:val="00F5363C"/>
    <w:rsid w:val="00F53F6D"/>
    <w:rsid w:val="00F54239"/>
    <w:rsid w:val="00F5493E"/>
    <w:rsid w:val="00F54B2F"/>
    <w:rsid w:val="00F554EF"/>
    <w:rsid w:val="00F55C40"/>
    <w:rsid w:val="00F55DE1"/>
    <w:rsid w:val="00F56BA4"/>
    <w:rsid w:val="00F57490"/>
    <w:rsid w:val="00F57BC4"/>
    <w:rsid w:val="00F606F8"/>
    <w:rsid w:val="00F617AD"/>
    <w:rsid w:val="00F618E0"/>
    <w:rsid w:val="00F634ED"/>
    <w:rsid w:val="00F638A1"/>
    <w:rsid w:val="00F63F1A"/>
    <w:rsid w:val="00F6405B"/>
    <w:rsid w:val="00F643F5"/>
    <w:rsid w:val="00F64C33"/>
    <w:rsid w:val="00F65A17"/>
    <w:rsid w:val="00F66C9B"/>
    <w:rsid w:val="00F67C5D"/>
    <w:rsid w:val="00F67DAA"/>
    <w:rsid w:val="00F700BF"/>
    <w:rsid w:val="00F70243"/>
    <w:rsid w:val="00F70BE9"/>
    <w:rsid w:val="00F71564"/>
    <w:rsid w:val="00F71B72"/>
    <w:rsid w:val="00F72B2A"/>
    <w:rsid w:val="00F72B8A"/>
    <w:rsid w:val="00F72DBA"/>
    <w:rsid w:val="00F72FD1"/>
    <w:rsid w:val="00F73E05"/>
    <w:rsid w:val="00F73F6F"/>
    <w:rsid w:val="00F74B3D"/>
    <w:rsid w:val="00F74B3E"/>
    <w:rsid w:val="00F7529F"/>
    <w:rsid w:val="00F7547E"/>
    <w:rsid w:val="00F76277"/>
    <w:rsid w:val="00F7655C"/>
    <w:rsid w:val="00F7697D"/>
    <w:rsid w:val="00F76B83"/>
    <w:rsid w:val="00F77051"/>
    <w:rsid w:val="00F770AA"/>
    <w:rsid w:val="00F77564"/>
    <w:rsid w:val="00F77889"/>
    <w:rsid w:val="00F80095"/>
    <w:rsid w:val="00F80679"/>
    <w:rsid w:val="00F80FB2"/>
    <w:rsid w:val="00F81240"/>
    <w:rsid w:val="00F83017"/>
    <w:rsid w:val="00F8364E"/>
    <w:rsid w:val="00F83F1E"/>
    <w:rsid w:val="00F84B56"/>
    <w:rsid w:val="00F84CEF"/>
    <w:rsid w:val="00F85200"/>
    <w:rsid w:val="00F852E5"/>
    <w:rsid w:val="00F85811"/>
    <w:rsid w:val="00F85895"/>
    <w:rsid w:val="00F859D1"/>
    <w:rsid w:val="00F86C4B"/>
    <w:rsid w:val="00F87B60"/>
    <w:rsid w:val="00F87F9D"/>
    <w:rsid w:val="00F90BDB"/>
    <w:rsid w:val="00F916AE"/>
    <w:rsid w:val="00F92809"/>
    <w:rsid w:val="00F9467E"/>
    <w:rsid w:val="00F94B89"/>
    <w:rsid w:val="00F9524E"/>
    <w:rsid w:val="00F96CB0"/>
    <w:rsid w:val="00F96CF3"/>
    <w:rsid w:val="00F972B1"/>
    <w:rsid w:val="00FA01B2"/>
    <w:rsid w:val="00FA147B"/>
    <w:rsid w:val="00FA1AA1"/>
    <w:rsid w:val="00FA269C"/>
    <w:rsid w:val="00FA3A2F"/>
    <w:rsid w:val="00FA3D57"/>
    <w:rsid w:val="00FA3FC4"/>
    <w:rsid w:val="00FA45B9"/>
    <w:rsid w:val="00FA4622"/>
    <w:rsid w:val="00FA4FC0"/>
    <w:rsid w:val="00FA53DB"/>
    <w:rsid w:val="00FA5560"/>
    <w:rsid w:val="00FA5829"/>
    <w:rsid w:val="00FA5979"/>
    <w:rsid w:val="00FA5A9C"/>
    <w:rsid w:val="00FA63D9"/>
    <w:rsid w:val="00FA6666"/>
    <w:rsid w:val="00FA6B2E"/>
    <w:rsid w:val="00FA6B58"/>
    <w:rsid w:val="00FA7041"/>
    <w:rsid w:val="00FA7046"/>
    <w:rsid w:val="00FA7C2D"/>
    <w:rsid w:val="00FB068B"/>
    <w:rsid w:val="00FB16C3"/>
    <w:rsid w:val="00FB250E"/>
    <w:rsid w:val="00FB276D"/>
    <w:rsid w:val="00FB3BC1"/>
    <w:rsid w:val="00FB3C3C"/>
    <w:rsid w:val="00FB3DEC"/>
    <w:rsid w:val="00FB3EE6"/>
    <w:rsid w:val="00FB429F"/>
    <w:rsid w:val="00FB4F89"/>
    <w:rsid w:val="00FB5006"/>
    <w:rsid w:val="00FB5032"/>
    <w:rsid w:val="00FB535D"/>
    <w:rsid w:val="00FB5698"/>
    <w:rsid w:val="00FB5E99"/>
    <w:rsid w:val="00FB60CD"/>
    <w:rsid w:val="00FB67BA"/>
    <w:rsid w:val="00FB6902"/>
    <w:rsid w:val="00FB77C5"/>
    <w:rsid w:val="00FB7A64"/>
    <w:rsid w:val="00FB7B08"/>
    <w:rsid w:val="00FC004D"/>
    <w:rsid w:val="00FC02C1"/>
    <w:rsid w:val="00FC0341"/>
    <w:rsid w:val="00FC04E4"/>
    <w:rsid w:val="00FC0696"/>
    <w:rsid w:val="00FC0817"/>
    <w:rsid w:val="00FC1306"/>
    <w:rsid w:val="00FC1422"/>
    <w:rsid w:val="00FC166B"/>
    <w:rsid w:val="00FC1EAE"/>
    <w:rsid w:val="00FC21B2"/>
    <w:rsid w:val="00FC270C"/>
    <w:rsid w:val="00FC2FA9"/>
    <w:rsid w:val="00FC31E2"/>
    <w:rsid w:val="00FC335A"/>
    <w:rsid w:val="00FC4041"/>
    <w:rsid w:val="00FC4252"/>
    <w:rsid w:val="00FC4352"/>
    <w:rsid w:val="00FC50A8"/>
    <w:rsid w:val="00FC5125"/>
    <w:rsid w:val="00FC54C0"/>
    <w:rsid w:val="00FC5B64"/>
    <w:rsid w:val="00FC5C1B"/>
    <w:rsid w:val="00FC5CEC"/>
    <w:rsid w:val="00FC5DAD"/>
    <w:rsid w:val="00FC7919"/>
    <w:rsid w:val="00FD07AA"/>
    <w:rsid w:val="00FD0EB7"/>
    <w:rsid w:val="00FD32A5"/>
    <w:rsid w:val="00FD3B46"/>
    <w:rsid w:val="00FD43BC"/>
    <w:rsid w:val="00FD46FC"/>
    <w:rsid w:val="00FD4A6A"/>
    <w:rsid w:val="00FD50A7"/>
    <w:rsid w:val="00FD55F8"/>
    <w:rsid w:val="00FD624B"/>
    <w:rsid w:val="00FD62E4"/>
    <w:rsid w:val="00FD6BF9"/>
    <w:rsid w:val="00FD6D64"/>
    <w:rsid w:val="00FD6F8B"/>
    <w:rsid w:val="00FD7210"/>
    <w:rsid w:val="00FD748E"/>
    <w:rsid w:val="00FD7615"/>
    <w:rsid w:val="00FD7991"/>
    <w:rsid w:val="00FD7C83"/>
    <w:rsid w:val="00FE0077"/>
    <w:rsid w:val="00FE0332"/>
    <w:rsid w:val="00FE0475"/>
    <w:rsid w:val="00FE0521"/>
    <w:rsid w:val="00FE09C7"/>
    <w:rsid w:val="00FE101F"/>
    <w:rsid w:val="00FE113D"/>
    <w:rsid w:val="00FE13C3"/>
    <w:rsid w:val="00FE1442"/>
    <w:rsid w:val="00FE1DFD"/>
    <w:rsid w:val="00FE2329"/>
    <w:rsid w:val="00FE28B5"/>
    <w:rsid w:val="00FE2D12"/>
    <w:rsid w:val="00FE2D1D"/>
    <w:rsid w:val="00FE2D79"/>
    <w:rsid w:val="00FE2F87"/>
    <w:rsid w:val="00FE33D3"/>
    <w:rsid w:val="00FE3A67"/>
    <w:rsid w:val="00FE42B4"/>
    <w:rsid w:val="00FE4EEA"/>
    <w:rsid w:val="00FE5837"/>
    <w:rsid w:val="00FE5F7C"/>
    <w:rsid w:val="00FE5FF0"/>
    <w:rsid w:val="00FE7578"/>
    <w:rsid w:val="00FE75A1"/>
    <w:rsid w:val="00FE7D1C"/>
    <w:rsid w:val="00FE7FD7"/>
    <w:rsid w:val="00FF01E0"/>
    <w:rsid w:val="00FF0404"/>
    <w:rsid w:val="00FF083F"/>
    <w:rsid w:val="00FF0A1D"/>
    <w:rsid w:val="00FF1328"/>
    <w:rsid w:val="00FF163A"/>
    <w:rsid w:val="00FF1A43"/>
    <w:rsid w:val="00FF1F2D"/>
    <w:rsid w:val="00FF1FC8"/>
    <w:rsid w:val="00FF24EE"/>
    <w:rsid w:val="00FF295E"/>
    <w:rsid w:val="00FF2CAF"/>
    <w:rsid w:val="00FF2DC1"/>
    <w:rsid w:val="00FF34E7"/>
    <w:rsid w:val="00FF3A60"/>
    <w:rsid w:val="00FF3DA3"/>
    <w:rsid w:val="00FF47DB"/>
    <w:rsid w:val="00FF4D58"/>
    <w:rsid w:val="00FF53A3"/>
    <w:rsid w:val="00FF55CE"/>
    <w:rsid w:val="00FF60E0"/>
    <w:rsid w:val="00FF705A"/>
    <w:rsid w:val="00FF72DA"/>
    <w:rsid w:val="00FF73C9"/>
    <w:rsid w:val="00FF7F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0"/>
    </o:shapedefaults>
    <o:shapelayout v:ext="edit">
      <o:idmap v:ext="edit" data="1"/>
    </o:shapelayout>
  </w:shapeDefaults>
  <w:decimalSymbol w:val=","/>
  <w:listSeparator w:val=";"/>
  <w14:docId w14:val="2DE05D82"/>
  <w15:docId w15:val="{E234067F-F892-4620-9109-10958724E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419B"/>
    <w:rPr>
      <w:sz w:val="28"/>
    </w:rPr>
  </w:style>
  <w:style w:type="paragraph" w:styleId="1">
    <w:name w:val="heading 1"/>
    <w:basedOn w:val="a"/>
    <w:next w:val="a"/>
    <w:link w:val="10"/>
    <w:uiPriority w:val="99"/>
    <w:qFormat/>
    <w:rsid w:val="009D433E"/>
    <w:pPr>
      <w:keepNext/>
      <w:outlineLvl w:val="0"/>
    </w:pPr>
  </w:style>
  <w:style w:type="paragraph" w:styleId="2">
    <w:name w:val="heading 2"/>
    <w:basedOn w:val="a"/>
    <w:next w:val="a"/>
    <w:link w:val="20"/>
    <w:uiPriority w:val="99"/>
    <w:qFormat/>
    <w:rsid w:val="003A302D"/>
    <w:pPr>
      <w:keepNext/>
      <w:jc w:val="right"/>
      <w:outlineLvl w:val="1"/>
    </w:pPr>
  </w:style>
  <w:style w:type="paragraph" w:styleId="3">
    <w:name w:val="heading 3"/>
    <w:basedOn w:val="a"/>
    <w:next w:val="a"/>
    <w:link w:val="30"/>
    <w:uiPriority w:val="99"/>
    <w:qFormat/>
    <w:rsid w:val="00A17089"/>
    <w:pPr>
      <w:keepNext/>
      <w:autoSpaceDE w:val="0"/>
      <w:autoSpaceDN w:val="0"/>
      <w:jc w:val="center"/>
      <w:outlineLvl w:val="2"/>
    </w:pPr>
    <w:rPr>
      <w:rFonts w:ascii="Arial" w:hAnsi="Arial" w:cs="Arial"/>
      <w:sz w:val="32"/>
      <w:szCs w:val="32"/>
    </w:rPr>
  </w:style>
  <w:style w:type="paragraph" w:styleId="4">
    <w:name w:val="heading 4"/>
    <w:basedOn w:val="a"/>
    <w:next w:val="a"/>
    <w:link w:val="40"/>
    <w:uiPriority w:val="99"/>
    <w:qFormat/>
    <w:rsid w:val="00A17089"/>
    <w:pPr>
      <w:keepNext/>
      <w:autoSpaceDE w:val="0"/>
      <w:autoSpaceDN w:val="0"/>
      <w:jc w:val="center"/>
      <w:outlineLvl w:val="3"/>
    </w:pPr>
    <w:rPr>
      <w:rFonts w:ascii="Arial" w:hAnsi="Arial" w:cs="Arial"/>
      <w:szCs w:val="28"/>
    </w:rPr>
  </w:style>
  <w:style w:type="paragraph" w:styleId="5">
    <w:name w:val="heading 5"/>
    <w:basedOn w:val="a"/>
    <w:next w:val="a"/>
    <w:link w:val="50"/>
    <w:uiPriority w:val="99"/>
    <w:qFormat/>
    <w:rsid w:val="00A17089"/>
    <w:pPr>
      <w:keepNext/>
      <w:autoSpaceDE w:val="0"/>
      <w:autoSpaceDN w:val="0"/>
      <w:ind w:firstLine="708"/>
      <w:outlineLvl w:val="4"/>
    </w:pPr>
    <w:rPr>
      <w:rFonts w:ascii="Arial" w:hAnsi="Arial" w:cs="Arial"/>
      <w:sz w:val="24"/>
      <w:szCs w:val="24"/>
    </w:rPr>
  </w:style>
  <w:style w:type="paragraph" w:styleId="6">
    <w:name w:val="heading 6"/>
    <w:basedOn w:val="a"/>
    <w:next w:val="a"/>
    <w:link w:val="60"/>
    <w:uiPriority w:val="99"/>
    <w:qFormat/>
    <w:rsid w:val="00A17089"/>
    <w:pPr>
      <w:keepNext/>
      <w:autoSpaceDE w:val="0"/>
      <w:autoSpaceDN w:val="0"/>
      <w:jc w:val="center"/>
      <w:outlineLvl w:val="5"/>
    </w:pPr>
    <w:rPr>
      <w:rFonts w:ascii="Arial" w:hAnsi="Arial" w:cs="Arial"/>
      <w:b/>
      <w:bCs/>
      <w:sz w:val="32"/>
      <w:szCs w:val="32"/>
      <w:u w:val="single"/>
    </w:rPr>
  </w:style>
  <w:style w:type="paragraph" w:styleId="7">
    <w:name w:val="heading 7"/>
    <w:basedOn w:val="a"/>
    <w:next w:val="a"/>
    <w:link w:val="70"/>
    <w:uiPriority w:val="99"/>
    <w:qFormat/>
    <w:rsid w:val="00A17089"/>
    <w:pPr>
      <w:keepNext/>
      <w:autoSpaceDE w:val="0"/>
      <w:autoSpaceDN w:val="0"/>
      <w:jc w:val="center"/>
      <w:outlineLvl w:val="6"/>
    </w:pPr>
    <w:rPr>
      <w:rFonts w:ascii="Arial" w:hAnsi="Arial" w:cs="Arial"/>
      <w:b/>
      <w:bCs/>
      <w:sz w:val="32"/>
      <w:szCs w:val="32"/>
    </w:rPr>
  </w:style>
  <w:style w:type="paragraph" w:styleId="8">
    <w:name w:val="heading 8"/>
    <w:basedOn w:val="a"/>
    <w:next w:val="a"/>
    <w:link w:val="80"/>
    <w:uiPriority w:val="99"/>
    <w:qFormat/>
    <w:rsid w:val="00A17089"/>
    <w:pPr>
      <w:keepNext/>
      <w:autoSpaceDE w:val="0"/>
      <w:autoSpaceDN w:val="0"/>
      <w:ind w:left="708"/>
      <w:outlineLvl w:val="7"/>
    </w:pPr>
    <w:rPr>
      <w:rFonts w:ascii="Arial" w:hAnsi="Arial" w:cs="Arial"/>
      <w:sz w:val="24"/>
      <w:szCs w:val="24"/>
    </w:rPr>
  </w:style>
  <w:style w:type="paragraph" w:styleId="9">
    <w:name w:val="heading 9"/>
    <w:basedOn w:val="a"/>
    <w:next w:val="a"/>
    <w:link w:val="90"/>
    <w:uiPriority w:val="99"/>
    <w:qFormat/>
    <w:rsid w:val="00A17089"/>
    <w:pPr>
      <w:keepNext/>
      <w:autoSpaceDE w:val="0"/>
      <w:autoSpaceDN w:val="0"/>
      <w:jc w:val="right"/>
      <w:outlineLvl w:val="8"/>
    </w:pPr>
    <w:rPr>
      <w:rFonts w:ascii="Arial" w:hAnsi="Arial" w:cs="Arial"/>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17089"/>
    <w:rPr>
      <w:rFonts w:ascii="Cambria" w:hAnsi="Cambria" w:cs="Times New Roman"/>
      <w:b/>
      <w:bCs/>
      <w:kern w:val="32"/>
      <w:sz w:val="32"/>
      <w:szCs w:val="32"/>
    </w:rPr>
  </w:style>
  <w:style w:type="character" w:customStyle="1" w:styleId="20">
    <w:name w:val="Заголовок 2 Знак"/>
    <w:basedOn w:val="a0"/>
    <w:link w:val="2"/>
    <w:uiPriority w:val="99"/>
    <w:semiHidden/>
    <w:locked/>
    <w:rsid w:val="00A17089"/>
    <w:rPr>
      <w:rFonts w:ascii="Cambria" w:hAnsi="Cambria" w:cs="Times New Roman"/>
      <w:b/>
      <w:bCs/>
      <w:i/>
      <w:iCs/>
      <w:sz w:val="28"/>
      <w:szCs w:val="28"/>
    </w:rPr>
  </w:style>
  <w:style w:type="character" w:customStyle="1" w:styleId="30">
    <w:name w:val="Заголовок 3 Знак"/>
    <w:basedOn w:val="a0"/>
    <w:link w:val="3"/>
    <w:uiPriority w:val="99"/>
    <w:semiHidden/>
    <w:locked/>
    <w:rsid w:val="00A17089"/>
    <w:rPr>
      <w:rFonts w:ascii="Cambria" w:hAnsi="Cambria" w:cs="Times New Roman"/>
      <w:b/>
      <w:bCs/>
      <w:sz w:val="26"/>
      <w:szCs w:val="26"/>
    </w:rPr>
  </w:style>
  <w:style w:type="character" w:customStyle="1" w:styleId="40">
    <w:name w:val="Заголовок 4 Знак"/>
    <w:basedOn w:val="a0"/>
    <w:link w:val="4"/>
    <w:uiPriority w:val="99"/>
    <w:semiHidden/>
    <w:locked/>
    <w:rsid w:val="00A17089"/>
    <w:rPr>
      <w:rFonts w:ascii="Calibri" w:hAnsi="Calibri" w:cs="Times New Roman"/>
      <w:b/>
      <w:bCs/>
      <w:sz w:val="28"/>
      <w:szCs w:val="28"/>
    </w:rPr>
  </w:style>
  <w:style w:type="character" w:customStyle="1" w:styleId="50">
    <w:name w:val="Заголовок 5 Знак"/>
    <w:basedOn w:val="a0"/>
    <w:link w:val="5"/>
    <w:uiPriority w:val="99"/>
    <w:semiHidden/>
    <w:locked/>
    <w:rsid w:val="00A17089"/>
    <w:rPr>
      <w:rFonts w:ascii="Calibri" w:hAnsi="Calibri" w:cs="Times New Roman"/>
      <w:b/>
      <w:bCs/>
      <w:i/>
      <w:iCs/>
      <w:sz w:val="26"/>
      <w:szCs w:val="26"/>
    </w:rPr>
  </w:style>
  <w:style w:type="character" w:customStyle="1" w:styleId="60">
    <w:name w:val="Заголовок 6 Знак"/>
    <w:basedOn w:val="a0"/>
    <w:link w:val="6"/>
    <w:uiPriority w:val="99"/>
    <w:semiHidden/>
    <w:locked/>
    <w:rsid w:val="00A17089"/>
    <w:rPr>
      <w:rFonts w:ascii="Calibri" w:hAnsi="Calibri" w:cs="Times New Roman"/>
      <w:b/>
      <w:bCs/>
    </w:rPr>
  </w:style>
  <w:style w:type="character" w:customStyle="1" w:styleId="70">
    <w:name w:val="Заголовок 7 Знак"/>
    <w:basedOn w:val="a0"/>
    <w:link w:val="7"/>
    <w:uiPriority w:val="99"/>
    <w:semiHidden/>
    <w:locked/>
    <w:rsid w:val="00A17089"/>
    <w:rPr>
      <w:rFonts w:ascii="Calibri" w:hAnsi="Calibri" w:cs="Times New Roman"/>
      <w:sz w:val="24"/>
      <w:szCs w:val="24"/>
    </w:rPr>
  </w:style>
  <w:style w:type="character" w:customStyle="1" w:styleId="80">
    <w:name w:val="Заголовок 8 Знак"/>
    <w:basedOn w:val="a0"/>
    <w:link w:val="8"/>
    <w:uiPriority w:val="99"/>
    <w:semiHidden/>
    <w:locked/>
    <w:rsid w:val="00A17089"/>
    <w:rPr>
      <w:rFonts w:ascii="Calibri" w:hAnsi="Calibri" w:cs="Times New Roman"/>
      <w:i/>
      <w:iCs/>
      <w:sz w:val="24"/>
      <w:szCs w:val="24"/>
    </w:rPr>
  </w:style>
  <w:style w:type="character" w:customStyle="1" w:styleId="90">
    <w:name w:val="Заголовок 9 Знак"/>
    <w:basedOn w:val="a0"/>
    <w:link w:val="9"/>
    <w:uiPriority w:val="99"/>
    <w:semiHidden/>
    <w:locked/>
    <w:rsid w:val="00A17089"/>
    <w:rPr>
      <w:rFonts w:ascii="Cambria" w:hAnsi="Cambria" w:cs="Times New Roman"/>
    </w:rPr>
  </w:style>
  <w:style w:type="paragraph" w:styleId="a3">
    <w:name w:val="header"/>
    <w:basedOn w:val="a"/>
    <w:link w:val="a4"/>
    <w:rsid w:val="007500A6"/>
    <w:pPr>
      <w:tabs>
        <w:tab w:val="center" w:pos="4153"/>
        <w:tab w:val="right" w:pos="8306"/>
      </w:tabs>
    </w:pPr>
  </w:style>
  <w:style w:type="character" w:customStyle="1" w:styleId="a4">
    <w:name w:val="Верхний колонтитул Знак"/>
    <w:basedOn w:val="a0"/>
    <w:link w:val="a3"/>
    <w:uiPriority w:val="99"/>
    <w:locked/>
    <w:rsid w:val="00A17089"/>
    <w:rPr>
      <w:rFonts w:cs="Times New Roman"/>
      <w:sz w:val="20"/>
      <w:szCs w:val="20"/>
    </w:rPr>
  </w:style>
  <w:style w:type="paragraph" w:styleId="a5">
    <w:name w:val="footer"/>
    <w:basedOn w:val="a"/>
    <w:link w:val="a6"/>
    <w:uiPriority w:val="99"/>
    <w:rsid w:val="007500A6"/>
    <w:pPr>
      <w:tabs>
        <w:tab w:val="center" w:pos="4153"/>
        <w:tab w:val="right" w:pos="8306"/>
      </w:tabs>
    </w:pPr>
  </w:style>
  <w:style w:type="character" w:customStyle="1" w:styleId="a6">
    <w:name w:val="Нижний колонтитул Знак"/>
    <w:basedOn w:val="a0"/>
    <w:link w:val="a5"/>
    <w:uiPriority w:val="99"/>
    <w:locked/>
    <w:rsid w:val="00A17089"/>
    <w:rPr>
      <w:rFonts w:cs="Times New Roman"/>
      <w:sz w:val="20"/>
      <w:szCs w:val="20"/>
    </w:rPr>
  </w:style>
  <w:style w:type="character" w:styleId="a7">
    <w:name w:val="page number"/>
    <w:basedOn w:val="a0"/>
    <w:uiPriority w:val="99"/>
    <w:rsid w:val="007500A6"/>
    <w:rPr>
      <w:rFonts w:cs="Times New Roman"/>
    </w:rPr>
  </w:style>
  <w:style w:type="paragraph" w:customStyle="1" w:styleId="11">
    <w:name w:val="заголовок 1"/>
    <w:basedOn w:val="a"/>
    <w:next w:val="a"/>
    <w:uiPriority w:val="99"/>
    <w:rsid w:val="00A17089"/>
    <w:pPr>
      <w:keepNext/>
      <w:widowControl w:val="0"/>
      <w:autoSpaceDE w:val="0"/>
      <w:autoSpaceDN w:val="0"/>
      <w:jc w:val="center"/>
    </w:pPr>
    <w:rPr>
      <w:sz w:val="24"/>
      <w:szCs w:val="24"/>
    </w:rPr>
  </w:style>
  <w:style w:type="paragraph" w:customStyle="1" w:styleId="21">
    <w:name w:val="заголовок 2"/>
    <w:basedOn w:val="a"/>
    <w:next w:val="a"/>
    <w:uiPriority w:val="99"/>
    <w:rsid w:val="00A17089"/>
    <w:pPr>
      <w:keepNext/>
      <w:widowControl w:val="0"/>
      <w:autoSpaceDE w:val="0"/>
      <w:autoSpaceDN w:val="0"/>
    </w:pPr>
    <w:rPr>
      <w:sz w:val="24"/>
      <w:szCs w:val="24"/>
    </w:rPr>
  </w:style>
  <w:style w:type="paragraph" w:customStyle="1" w:styleId="31">
    <w:name w:val="заголовок 3"/>
    <w:basedOn w:val="a"/>
    <w:next w:val="a"/>
    <w:uiPriority w:val="99"/>
    <w:rsid w:val="00A17089"/>
    <w:pPr>
      <w:keepNext/>
      <w:widowControl w:val="0"/>
      <w:tabs>
        <w:tab w:val="left" w:pos="720"/>
      </w:tabs>
      <w:autoSpaceDE w:val="0"/>
      <w:autoSpaceDN w:val="0"/>
      <w:spacing w:line="-240" w:lineRule="auto"/>
      <w:ind w:left="720" w:hanging="360"/>
      <w:jc w:val="center"/>
    </w:pPr>
    <w:rPr>
      <w:b/>
      <w:bCs/>
      <w:sz w:val="24"/>
      <w:szCs w:val="24"/>
    </w:rPr>
  </w:style>
  <w:style w:type="paragraph" w:styleId="22">
    <w:name w:val="Body Text 2"/>
    <w:basedOn w:val="a"/>
    <w:link w:val="23"/>
    <w:uiPriority w:val="99"/>
    <w:rsid w:val="00E620E4"/>
    <w:pPr>
      <w:ind w:firstLine="720"/>
    </w:pPr>
    <w:rPr>
      <w:sz w:val="24"/>
    </w:rPr>
  </w:style>
  <w:style w:type="character" w:customStyle="1" w:styleId="23">
    <w:name w:val="Основной текст 2 Знак"/>
    <w:basedOn w:val="a0"/>
    <w:link w:val="22"/>
    <w:uiPriority w:val="99"/>
    <w:semiHidden/>
    <w:locked/>
    <w:rsid w:val="00A17089"/>
    <w:rPr>
      <w:rFonts w:cs="Times New Roman"/>
      <w:sz w:val="20"/>
      <w:szCs w:val="20"/>
    </w:rPr>
  </w:style>
  <w:style w:type="paragraph" w:styleId="a8">
    <w:name w:val="Body Text"/>
    <w:basedOn w:val="a"/>
    <w:link w:val="a9"/>
    <w:uiPriority w:val="99"/>
    <w:rsid w:val="00755FAF"/>
    <w:pPr>
      <w:jc w:val="both"/>
    </w:pPr>
    <w:rPr>
      <w:rFonts w:ascii="Arial" w:hAnsi="Arial"/>
      <w:sz w:val="24"/>
    </w:rPr>
  </w:style>
  <w:style w:type="character" w:customStyle="1" w:styleId="a9">
    <w:name w:val="Основной текст Знак"/>
    <w:basedOn w:val="a0"/>
    <w:link w:val="a8"/>
    <w:uiPriority w:val="99"/>
    <w:semiHidden/>
    <w:locked/>
    <w:rsid w:val="00A17089"/>
    <w:rPr>
      <w:rFonts w:cs="Times New Roman"/>
      <w:sz w:val="20"/>
      <w:szCs w:val="20"/>
    </w:rPr>
  </w:style>
  <w:style w:type="paragraph" w:styleId="24">
    <w:name w:val="Body Text Indent 2"/>
    <w:basedOn w:val="a"/>
    <w:link w:val="25"/>
    <w:uiPriority w:val="99"/>
    <w:rsid w:val="00A17089"/>
    <w:pPr>
      <w:autoSpaceDE w:val="0"/>
      <w:autoSpaceDN w:val="0"/>
      <w:ind w:firstLine="708"/>
    </w:pPr>
    <w:rPr>
      <w:rFonts w:ascii="Arial" w:hAnsi="Arial" w:cs="Arial"/>
      <w:sz w:val="22"/>
      <w:szCs w:val="22"/>
    </w:rPr>
  </w:style>
  <w:style w:type="character" w:customStyle="1" w:styleId="25">
    <w:name w:val="Основной текст с отступом 2 Знак"/>
    <w:basedOn w:val="a0"/>
    <w:link w:val="24"/>
    <w:uiPriority w:val="99"/>
    <w:semiHidden/>
    <w:locked/>
    <w:rsid w:val="00A17089"/>
    <w:rPr>
      <w:rFonts w:cs="Times New Roman"/>
      <w:sz w:val="20"/>
      <w:szCs w:val="20"/>
    </w:rPr>
  </w:style>
  <w:style w:type="paragraph" w:styleId="32">
    <w:name w:val="Body Text Indent 3"/>
    <w:basedOn w:val="a"/>
    <w:link w:val="33"/>
    <w:uiPriority w:val="99"/>
    <w:rsid w:val="00A17089"/>
    <w:pPr>
      <w:autoSpaceDE w:val="0"/>
      <w:autoSpaceDN w:val="0"/>
      <w:ind w:firstLine="708"/>
      <w:jc w:val="both"/>
    </w:pPr>
    <w:rPr>
      <w:rFonts w:ascii="Arial" w:hAnsi="Arial" w:cs="Arial"/>
      <w:sz w:val="22"/>
      <w:szCs w:val="22"/>
    </w:rPr>
  </w:style>
  <w:style w:type="character" w:customStyle="1" w:styleId="33">
    <w:name w:val="Основной текст с отступом 3 Знак"/>
    <w:basedOn w:val="a0"/>
    <w:link w:val="32"/>
    <w:uiPriority w:val="99"/>
    <w:semiHidden/>
    <w:locked/>
    <w:rsid w:val="00A17089"/>
    <w:rPr>
      <w:rFonts w:cs="Times New Roman"/>
      <w:sz w:val="16"/>
      <w:szCs w:val="16"/>
    </w:rPr>
  </w:style>
  <w:style w:type="table" w:styleId="aa">
    <w:name w:val="Table Grid"/>
    <w:basedOn w:val="a1"/>
    <w:uiPriority w:val="59"/>
    <w:rsid w:val="00024A51"/>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
    <w:name w:val="Стиль"/>
    <w:uiPriority w:val="99"/>
    <w:rsid w:val="002E6E7B"/>
    <w:pPr>
      <w:widowControl w:val="0"/>
      <w:autoSpaceDE w:val="0"/>
      <w:autoSpaceDN w:val="0"/>
      <w:adjustRightInd w:val="0"/>
    </w:pPr>
    <w:rPr>
      <w:rFonts w:ascii="Arial" w:hAnsi="Arial" w:cs="Arial"/>
      <w:sz w:val="24"/>
      <w:szCs w:val="24"/>
    </w:rPr>
  </w:style>
  <w:style w:type="paragraph" w:styleId="ac">
    <w:name w:val="Body Text Indent"/>
    <w:basedOn w:val="a"/>
    <w:link w:val="ad"/>
    <w:uiPriority w:val="99"/>
    <w:rsid w:val="00086C17"/>
    <w:pPr>
      <w:autoSpaceDE w:val="0"/>
      <w:autoSpaceDN w:val="0"/>
      <w:spacing w:after="120"/>
      <w:ind w:left="283"/>
    </w:pPr>
    <w:rPr>
      <w:sz w:val="20"/>
    </w:rPr>
  </w:style>
  <w:style w:type="character" w:customStyle="1" w:styleId="ad">
    <w:name w:val="Основной текст с отступом Знак"/>
    <w:basedOn w:val="a0"/>
    <w:link w:val="ac"/>
    <w:uiPriority w:val="99"/>
    <w:semiHidden/>
    <w:locked/>
    <w:rsid w:val="00A17089"/>
    <w:rPr>
      <w:rFonts w:cs="Times New Roman"/>
      <w:sz w:val="20"/>
      <w:szCs w:val="20"/>
    </w:rPr>
  </w:style>
  <w:style w:type="paragraph" w:styleId="34">
    <w:name w:val="Body Text 3"/>
    <w:basedOn w:val="a"/>
    <w:link w:val="35"/>
    <w:uiPriority w:val="99"/>
    <w:rsid w:val="00925D65"/>
    <w:pPr>
      <w:autoSpaceDE w:val="0"/>
      <w:autoSpaceDN w:val="0"/>
      <w:spacing w:after="120"/>
    </w:pPr>
    <w:rPr>
      <w:sz w:val="16"/>
      <w:szCs w:val="16"/>
    </w:rPr>
  </w:style>
  <w:style w:type="character" w:customStyle="1" w:styleId="35">
    <w:name w:val="Основной текст 3 Знак"/>
    <w:basedOn w:val="a0"/>
    <w:link w:val="34"/>
    <w:uiPriority w:val="99"/>
    <w:semiHidden/>
    <w:locked/>
    <w:rsid w:val="00A17089"/>
    <w:rPr>
      <w:rFonts w:cs="Times New Roman"/>
      <w:sz w:val="16"/>
      <w:szCs w:val="16"/>
    </w:rPr>
  </w:style>
  <w:style w:type="paragraph" w:customStyle="1" w:styleId="12">
    <w:name w:val="Без интервала1"/>
    <w:uiPriority w:val="99"/>
    <w:qFormat/>
    <w:rsid w:val="000C6253"/>
    <w:pPr>
      <w:autoSpaceDE w:val="0"/>
      <w:autoSpaceDN w:val="0"/>
    </w:pPr>
  </w:style>
  <w:style w:type="paragraph" w:customStyle="1" w:styleId="13">
    <w:name w:val="Абзац списка1"/>
    <w:basedOn w:val="a"/>
    <w:uiPriority w:val="99"/>
    <w:qFormat/>
    <w:rsid w:val="008E4FBF"/>
    <w:pPr>
      <w:autoSpaceDE w:val="0"/>
      <w:autoSpaceDN w:val="0"/>
      <w:ind w:left="720"/>
      <w:contextualSpacing/>
    </w:pPr>
    <w:rPr>
      <w:sz w:val="20"/>
    </w:rPr>
  </w:style>
  <w:style w:type="paragraph" w:customStyle="1" w:styleId="14">
    <w:name w:val="çàãîëîâîê 1"/>
    <w:basedOn w:val="a"/>
    <w:next w:val="a"/>
    <w:uiPriority w:val="99"/>
    <w:rsid w:val="00240F89"/>
    <w:pPr>
      <w:keepNext/>
      <w:widowControl w:val="0"/>
      <w:jc w:val="center"/>
    </w:pPr>
    <w:rPr>
      <w:sz w:val="24"/>
    </w:rPr>
  </w:style>
  <w:style w:type="paragraph" w:styleId="ae">
    <w:name w:val="List Paragraph"/>
    <w:basedOn w:val="a"/>
    <w:link w:val="af"/>
    <w:uiPriority w:val="34"/>
    <w:qFormat/>
    <w:rsid w:val="000306DD"/>
    <w:pPr>
      <w:widowControl w:val="0"/>
      <w:autoSpaceDE w:val="0"/>
      <w:autoSpaceDN w:val="0"/>
      <w:adjustRightInd w:val="0"/>
      <w:ind w:left="720"/>
      <w:contextualSpacing/>
    </w:pPr>
    <w:rPr>
      <w:sz w:val="20"/>
    </w:rPr>
  </w:style>
  <w:style w:type="character" w:customStyle="1" w:styleId="220">
    <w:name w:val="Знак Знак22"/>
    <w:basedOn w:val="a0"/>
    <w:locked/>
    <w:rsid w:val="000828D7"/>
    <w:rPr>
      <w:rFonts w:ascii="Cambria" w:hAnsi="Cambria" w:cs="Times New Roman"/>
      <w:b/>
      <w:bCs/>
      <w:kern w:val="32"/>
      <w:sz w:val="32"/>
      <w:szCs w:val="32"/>
    </w:rPr>
  </w:style>
  <w:style w:type="paragraph" w:customStyle="1" w:styleId="BodyText21">
    <w:name w:val="Body Text 21 Знак Знак"/>
    <w:basedOn w:val="a"/>
    <w:link w:val="BodyText210"/>
    <w:uiPriority w:val="99"/>
    <w:rsid w:val="000828D7"/>
    <w:pPr>
      <w:ind w:firstLine="709"/>
    </w:pPr>
    <w:rPr>
      <w:rFonts w:ascii="Arial" w:hAnsi="Arial"/>
      <w:sz w:val="24"/>
    </w:rPr>
  </w:style>
  <w:style w:type="character" w:customStyle="1" w:styleId="BodyText210">
    <w:name w:val="Body Text 21 Знак Знак Знак"/>
    <w:basedOn w:val="a0"/>
    <w:link w:val="BodyText21"/>
    <w:uiPriority w:val="99"/>
    <w:locked/>
    <w:rsid w:val="000828D7"/>
    <w:rPr>
      <w:rFonts w:ascii="Arial" w:hAnsi="Arial"/>
      <w:sz w:val="24"/>
      <w:lang w:val="ru-RU" w:eastAsia="ru-RU" w:bidi="ar-SA"/>
    </w:rPr>
  </w:style>
  <w:style w:type="paragraph" w:customStyle="1" w:styleId="15">
    <w:name w:val="Верхний колонтитул1"/>
    <w:basedOn w:val="a"/>
    <w:rsid w:val="00FE7D1C"/>
    <w:pPr>
      <w:tabs>
        <w:tab w:val="center" w:pos="4536"/>
        <w:tab w:val="right" w:pos="9072"/>
      </w:tabs>
    </w:pPr>
    <w:rPr>
      <w:sz w:val="20"/>
    </w:rPr>
  </w:style>
  <w:style w:type="paragraph" w:customStyle="1" w:styleId="210">
    <w:name w:val="Основной текст 21"/>
    <w:basedOn w:val="a"/>
    <w:rsid w:val="00AE6B8A"/>
    <w:rPr>
      <w:sz w:val="22"/>
    </w:rPr>
  </w:style>
  <w:style w:type="paragraph" w:styleId="af0">
    <w:name w:val="Balloon Text"/>
    <w:basedOn w:val="a"/>
    <w:link w:val="af1"/>
    <w:uiPriority w:val="99"/>
    <w:semiHidden/>
    <w:unhideWhenUsed/>
    <w:locked/>
    <w:rsid w:val="00C2071F"/>
    <w:rPr>
      <w:rFonts w:ascii="Tahoma" w:hAnsi="Tahoma" w:cs="Tahoma"/>
      <w:sz w:val="16"/>
      <w:szCs w:val="16"/>
    </w:rPr>
  </w:style>
  <w:style w:type="character" w:customStyle="1" w:styleId="af1">
    <w:name w:val="Текст выноски Знак"/>
    <w:basedOn w:val="a0"/>
    <w:link w:val="af0"/>
    <w:uiPriority w:val="99"/>
    <w:semiHidden/>
    <w:rsid w:val="00C2071F"/>
    <w:rPr>
      <w:rFonts w:ascii="Tahoma" w:hAnsi="Tahoma" w:cs="Tahoma"/>
      <w:sz w:val="16"/>
      <w:szCs w:val="16"/>
    </w:rPr>
  </w:style>
  <w:style w:type="character" w:styleId="af2">
    <w:name w:val="annotation reference"/>
    <w:basedOn w:val="a0"/>
    <w:uiPriority w:val="99"/>
    <w:semiHidden/>
    <w:unhideWhenUsed/>
    <w:locked/>
    <w:rsid w:val="00C2071F"/>
    <w:rPr>
      <w:sz w:val="16"/>
      <w:szCs w:val="16"/>
    </w:rPr>
  </w:style>
  <w:style w:type="paragraph" w:styleId="af3">
    <w:name w:val="annotation text"/>
    <w:basedOn w:val="a"/>
    <w:link w:val="af4"/>
    <w:uiPriority w:val="99"/>
    <w:semiHidden/>
    <w:unhideWhenUsed/>
    <w:locked/>
    <w:rsid w:val="00C2071F"/>
    <w:rPr>
      <w:sz w:val="20"/>
    </w:rPr>
  </w:style>
  <w:style w:type="character" w:customStyle="1" w:styleId="af4">
    <w:name w:val="Текст примечания Знак"/>
    <w:basedOn w:val="a0"/>
    <w:link w:val="af3"/>
    <w:uiPriority w:val="99"/>
    <w:semiHidden/>
    <w:rsid w:val="00C2071F"/>
  </w:style>
  <w:style w:type="paragraph" w:styleId="af5">
    <w:name w:val="annotation subject"/>
    <w:basedOn w:val="af3"/>
    <w:next w:val="af3"/>
    <w:link w:val="af6"/>
    <w:uiPriority w:val="99"/>
    <w:semiHidden/>
    <w:unhideWhenUsed/>
    <w:locked/>
    <w:rsid w:val="00C2071F"/>
    <w:rPr>
      <w:b/>
      <w:bCs/>
    </w:rPr>
  </w:style>
  <w:style w:type="character" w:customStyle="1" w:styleId="af6">
    <w:name w:val="Тема примечания Знак"/>
    <w:basedOn w:val="af4"/>
    <w:link w:val="af5"/>
    <w:uiPriority w:val="99"/>
    <w:semiHidden/>
    <w:rsid w:val="00C2071F"/>
    <w:rPr>
      <w:b/>
      <w:bCs/>
    </w:rPr>
  </w:style>
  <w:style w:type="paragraph" w:customStyle="1" w:styleId="Style3">
    <w:name w:val="Style3"/>
    <w:basedOn w:val="a"/>
    <w:uiPriority w:val="99"/>
    <w:rsid w:val="00FC7919"/>
    <w:pPr>
      <w:widowControl w:val="0"/>
      <w:autoSpaceDE w:val="0"/>
      <w:autoSpaceDN w:val="0"/>
      <w:adjustRightInd w:val="0"/>
      <w:spacing w:line="180" w:lineRule="exact"/>
      <w:ind w:firstLine="814"/>
    </w:pPr>
    <w:rPr>
      <w:sz w:val="24"/>
      <w:szCs w:val="24"/>
    </w:rPr>
  </w:style>
  <w:style w:type="paragraph" w:customStyle="1" w:styleId="Style4">
    <w:name w:val="Style4"/>
    <w:basedOn w:val="a"/>
    <w:uiPriority w:val="99"/>
    <w:rsid w:val="00FC7919"/>
    <w:pPr>
      <w:widowControl w:val="0"/>
      <w:autoSpaceDE w:val="0"/>
      <w:autoSpaceDN w:val="0"/>
      <w:adjustRightInd w:val="0"/>
    </w:pPr>
    <w:rPr>
      <w:sz w:val="24"/>
      <w:szCs w:val="24"/>
    </w:rPr>
  </w:style>
  <w:style w:type="paragraph" w:customStyle="1" w:styleId="Style6">
    <w:name w:val="Style6"/>
    <w:basedOn w:val="a"/>
    <w:uiPriority w:val="99"/>
    <w:rsid w:val="00FC7919"/>
    <w:pPr>
      <w:widowControl w:val="0"/>
      <w:autoSpaceDE w:val="0"/>
      <w:autoSpaceDN w:val="0"/>
      <w:adjustRightInd w:val="0"/>
    </w:pPr>
    <w:rPr>
      <w:sz w:val="24"/>
      <w:szCs w:val="24"/>
    </w:rPr>
  </w:style>
  <w:style w:type="paragraph" w:customStyle="1" w:styleId="Style7">
    <w:name w:val="Style7"/>
    <w:basedOn w:val="a"/>
    <w:uiPriority w:val="99"/>
    <w:rsid w:val="00FC7919"/>
    <w:pPr>
      <w:widowControl w:val="0"/>
      <w:autoSpaceDE w:val="0"/>
      <w:autoSpaceDN w:val="0"/>
      <w:adjustRightInd w:val="0"/>
    </w:pPr>
    <w:rPr>
      <w:sz w:val="24"/>
      <w:szCs w:val="24"/>
    </w:rPr>
  </w:style>
  <w:style w:type="paragraph" w:customStyle="1" w:styleId="Style14">
    <w:name w:val="Style14"/>
    <w:basedOn w:val="a"/>
    <w:uiPriority w:val="99"/>
    <w:rsid w:val="00FC7919"/>
    <w:pPr>
      <w:widowControl w:val="0"/>
      <w:autoSpaceDE w:val="0"/>
      <w:autoSpaceDN w:val="0"/>
      <w:adjustRightInd w:val="0"/>
      <w:spacing w:line="233" w:lineRule="exact"/>
      <w:jc w:val="right"/>
    </w:pPr>
    <w:rPr>
      <w:sz w:val="24"/>
      <w:szCs w:val="24"/>
    </w:rPr>
  </w:style>
  <w:style w:type="paragraph" w:customStyle="1" w:styleId="Style15">
    <w:name w:val="Style15"/>
    <w:basedOn w:val="a"/>
    <w:uiPriority w:val="99"/>
    <w:rsid w:val="00FC7919"/>
    <w:pPr>
      <w:widowControl w:val="0"/>
      <w:autoSpaceDE w:val="0"/>
      <w:autoSpaceDN w:val="0"/>
      <w:adjustRightInd w:val="0"/>
    </w:pPr>
    <w:rPr>
      <w:sz w:val="24"/>
      <w:szCs w:val="24"/>
    </w:rPr>
  </w:style>
  <w:style w:type="paragraph" w:customStyle="1" w:styleId="Style16">
    <w:name w:val="Style16"/>
    <w:basedOn w:val="a"/>
    <w:uiPriority w:val="99"/>
    <w:rsid w:val="00FC7919"/>
    <w:pPr>
      <w:widowControl w:val="0"/>
      <w:autoSpaceDE w:val="0"/>
      <w:autoSpaceDN w:val="0"/>
      <w:adjustRightInd w:val="0"/>
    </w:pPr>
    <w:rPr>
      <w:sz w:val="24"/>
      <w:szCs w:val="24"/>
    </w:rPr>
  </w:style>
  <w:style w:type="paragraph" w:customStyle="1" w:styleId="Style17">
    <w:name w:val="Style17"/>
    <w:basedOn w:val="a"/>
    <w:uiPriority w:val="99"/>
    <w:rsid w:val="00FC7919"/>
    <w:pPr>
      <w:widowControl w:val="0"/>
      <w:autoSpaceDE w:val="0"/>
      <w:autoSpaceDN w:val="0"/>
      <w:adjustRightInd w:val="0"/>
      <w:spacing w:line="194" w:lineRule="exact"/>
      <w:ind w:firstLine="233"/>
    </w:pPr>
    <w:rPr>
      <w:sz w:val="24"/>
      <w:szCs w:val="24"/>
    </w:rPr>
  </w:style>
  <w:style w:type="paragraph" w:customStyle="1" w:styleId="Style18">
    <w:name w:val="Style18"/>
    <w:basedOn w:val="a"/>
    <w:uiPriority w:val="99"/>
    <w:rsid w:val="00FC7919"/>
    <w:pPr>
      <w:widowControl w:val="0"/>
      <w:autoSpaceDE w:val="0"/>
      <w:autoSpaceDN w:val="0"/>
      <w:adjustRightInd w:val="0"/>
      <w:spacing w:line="146" w:lineRule="exact"/>
    </w:pPr>
    <w:rPr>
      <w:sz w:val="24"/>
      <w:szCs w:val="24"/>
    </w:rPr>
  </w:style>
  <w:style w:type="paragraph" w:customStyle="1" w:styleId="Style19">
    <w:name w:val="Style19"/>
    <w:basedOn w:val="a"/>
    <w:uiPriority w:val="99"/>
    <w:rsid w:val="00FC7919"/>
    <w:pPr>
      <w:widowControl w:val="0"/>
      <w:autoSpaceDE w:val="0"/>
      <w:autoSpaceDN w:val="0"/>
      <w:adjustRightInd w:val="0"/>
    </w:pPr>
    <w:rPr>
      <w:sz w:val="24"/>
      <w:szCs w:val="24"/>
    </w:rPr>
  </w:style>
  <w:style w:type="paragraph" w:customStyle="1" w:styleId="Style22">
    <w:name w:val="Style22"/>
    <w:basedOn w:val="a"/>
    <w:uiPriority w:val="99"/>
    <w:rsid w:val="00FC7919"/>
    <w:pPr>
      <w:widowControl w:val="0"/>
      <w:autoSpaceDE w:val="0"/>
      <w:autoSpaceDN w:val="0"/>
      <w:adjustRightInd w:val="0"/>
    </w:pPr>
    <w:rPr>
      <w:sz w:val="24"/>
      <w:szCs w:val="24"/>
    </w:rPr>
  </w:style>
  <w:style w:type="paragraph" w:customStyle="1" w:styleId="Style25">
    <w:name w:val="Style25"/>
    <w:basedOn w:val="a"/>
    <w:uiPriority w:val="99"/>
    <w:rsid w:val="00FC7919"/>
    <w:pPr>
      <w:widowControl w:val="0"/>
      <w:autoSpaceDE w:val="0"/>
      <w:autoSpaceDN w:val="0"/>
      <w:adjustRightInd w:val="0"/>
    </w:pPr>
    <w:rPr>
      <w:sz w:val="24"/>
      <w:szCs w:val="24"/>
    </w:rPr>
  </w:style>
  <w:style w:type="paragraph" w:customStyle="1" w:styleId="Style28">
    <w:name w:val="Style28"/>
    <w:basedOn w:val="a"/>
    <w:uiPriority w:val="99"/>
    <w:rsid w:val="00FC7919"/>
    <w:pPr>
      <w:widowControl w:val="0"/>
      <w:autoSpaceDE w:val="0"/>
      <w:autoSpaceDN w:val="0"/>
      <w:adjustRightInd w:val="0"/>
    </w:pPr>
    <w:rPr>
      <w:sz w:val="24"/>
      <w:szCs w:val="24"/>
    </w:rPr>
  </w:style>
  <w:style w:type="paragraph" w:customStyle="1" w:styleId="Style29">
    <w:name w:val="Style29"/>
    <w:basedOn w:val="a"/>
    <w:uiPriority w:val="99"/>
    <w:rsid w:val="00FC7919"/>
    <w:pPr>
      <w:widowControl w:val="0"/>
      <w:autoSpaceDE w:val="0"/>
      <w:autoSpaceDN w:val="0"/>
      <w:adjustRightInd w:val="0"/>
      <w:spacing w:line="180" w:lineRule="exact"/>
      <w:ind w:hanging="970"/>
    </w:pPr>
    <w:rPr>
      <w:sz w:val="24"/>
      <w:szCs w:val="24"/>
    </w:rPr>
  </w:style>
  <w:style w:type="paragraph" w:customStyle="1" w:styleId="Style30">
    <w:name w:val="Style30"/>
    <w:basedOn w:val="a"/>
    <w:uiPriority w:val="99"/>
    <w:rsid w:val="00FC7919"/>
    <w:pPr>
      <w:widowControl w:val="0"/>
      <w:autoSpaceDE w:val="0"/>
      <w:autoSpaceDN w:val="0"/>
      <w:adjustRightInd w:val="0"/>
      <w:spacing w:line="118" w:lineRule="exact"/>
      <w:jc w:val="both"/>
    </w:pPr>
    <w:rPr>
      <w:sz w:val="24"/>
      <w:szCs w:val="24"/>
    </w:rPr>
  </w:style>
  <w:style w:type="paragraph" w:customStyle="1" w:styleId="Style31">
    <w:name w:val="Style31"/>
    <w:basedOn w:val="a"/>
    <w:uiPriority w:val="99"/>
    <w:rsid w:val="00FC7919"/>
    <w:pPr>
      <w:widowControl w:val="0"/>
      <w:autoSpaceDE w:val="0"/>
      <w:autoSpaceDN w:val="0"/>
      <w:adjustRightInd w:val="0"/>
    </w:pPr>
    <w:rPr>
      <w:sz w:val="24"/>
      <w:szCs w:val="24"/>
    </w:rPr>
  </w:style>
  <w:style w:type="character" w:customStyle="1" w:styleId="FontStyle37">
    <w:name w:val="Font Style37"/>
    <w:basedOn w:val="a0"/>
    <w:uiPriority w:val="99"/>
    <w:rsid w:val="00FC7919"/>
    <w:rPr>
      <w:rFonts w:ascii="Times New Roman" w:hAnsi="Times New Roman" w:cs="Times New Roman"/>
      <w:sz w:val="16"/>
      <w:szCs w:val="16"/>
    </w:rPr>
  </w:style>
  <w:style w:type="character" w:customStyle="1" w:styleId="FontStyle38">
    <w:name w:val="Font Style38"/>
    <w:basedOn w:val="a0"/>
    <w:uiPriority w:val="99"/>
    <w:rsid w:val="00FC7919"/>
    <w:rPr>
      <w:rFonts w:ascii="Times New Roman" w:hAnsi="Times New Roman" w:cs="Times New Roman"/>
      <w:b/>
      <w:bCs/>
      <w:sz w:val="18"/>
      <w:szCs w:val="18"/>
    </w:rPr>
  </w:style>
  <w:style w:type="character" w:customStyle="1" w:styleId="FontStyle39">
    <w:name w:val="Font Style39"/>
    <w:basedOn w:val="a0"/>
    <w:uiPriority w:val="99"/>
    <w:rsid w:val="00FC7919"/>
    <w:rPr>
      <w:rFonts w:ascii="Bookman Old Style" w:hAnsi="Bookman Old Style" w:cs="Bookman Old Style"/>
      <w:b/>
      <w:bCs/>
      <w:sz w:val="14"/>
      <w:szCs w:val="14"/>
    </w:rPr>
  </w:style>
  <w:style w:type="character" w:customStyle="1" w:styleId="FontStyle40">
    <w:name w:val="Font Style40"/>
    <w:basedOn w:val="a0"/>
    <w:uiPriority w:val="99"/>
    <w:rsid w:val="00FC7919"/>
    <w:rPr>
      <w:rFonts w:ascii="Times New Roman" w:hAnsi="Times New Roman" w:cs="Times New Roman"/>
      <w:b/>
      <w:bCs/>
      <w:sz w:val="12"/>
      <w:szCs w:val="12"/>
    </w:rPr>
  </w:style>
  <w:style w:type="character" w:customStyle="1" w:styleId="FontStyle41">
    <w:name w:val="Font Style41"/>
    <w:basedOn w:val="a0"/>
    <w:uiPriority w:val="99"/>
    <w:rsid w:val="00FC7919"/>
    <w:rPr>
      <w:rFonts w:ascii="Times New Roman" w:hAnsi="Times New Roman" w:cs="Times New Roman"/>
      <w:b/>
      <w:bCs/>
      <w:sz w:val="10"/>
      <w:szCs w:val="10"/>
    </w:rPr>
  </w:style>
  <w:style w:type="character" w:customStyle="1" w:styleId="FontStyle42">
    <w:name w:val="Font Style42"/>
    <w:basedOn w:val="a0"/>
    <w:uiPriority w:val="99"/>
    <w:rsid w:val="00FC7919"/>
    <w:rPr>
      <w:rFonts w:ascii="Times New Roman" w:hAnsi="Times New Roman" w:cs="Times New Roman"/>
      <w:sz w:val="14"/>
      <w:szCs w:val="14"/>
    </w:rPr>
  </w:style>
  <w:style w:type="character" w:customStyle="1" w:styleId="FontStyle43">
    <w:name w:val="Font Style43"/>
    <w:basedOn w:val="a0"/>
    <w:uiPriority w:val="99"/>
    <w:rsid w:val="00FC7919"/>
    <w:rPr>
      <w:rFonts w:ascii="Times New Roman" w:hAnsi="Times New Roman" w:cs="Times New Roman"/>
      <w:spacing w:val="30"/>
      <w:sz w:val="12"/>
      <w:szCs w:val="12"/>
    </w:rPr>
  </w:style>
  <w:style w:type="character" w:customStyle="1" w:styleId="FontStyle45">
    <w:name w:val="Font Style45"/>
    <w:basedOn w:val="a0"/>
    <w:uiPriority w:val="99"/>
    <w:rsid w:val="00FC7919"/>
    <w:rPr>
      <w:rFonts w:ascii="Times New Roman" w:hAnsi="Times New Roman" w:cs="Times New Roman"/>
      <w:sz w:val="14"/>
      <w:szCs w:val="14"/>
    </w:rPr>
  </w:style>
  <w:style w:type="character" w:customStyle="1" w:styleId="FontStyle46">
    <w:name w:val="Font Style46"/>
    <w:basedOn w:val="a0"/>
    <w:uiPriority w:val="99"/>
    <w:rsid w:val="00FC7919"/>
    <w:rPr>
      <w:rFonts w:ascii="Times New Roman" w:hAnsi="Times New Roman" w:cs="Times New Roman"/>
      <w:b/>
      <w:bCs/>
      <w:sz w:val="14"/>
      <w:szCs w:val="14"/>
    </w:rPr>
  </w:style>
  <w:style w:type="paragraph" w:customStyle="1" w:styleId="Style9">
    <w:name w:val="Style9"/>
    <w:basedOn w:val="a"/>
    <w:uiPriority w:val="99"/>
    <w:rsid w:val="00E876FD"/>
    <w:pPr>
      <w:widowControl w:val="0"/>
      <w:autoSpaceDE w:val="0"/>
      <w:autoSpaceDN w:val="0"/>
      <w:adjustRightInd w:val="0"/>
    </w:pPr>
    <w:rPr>
      <w:sz w:val="24"/>
      <w:szCs w:val="24"/>
    </w:rPr>
  </w:style>
  <w:style w:type="paragraph" w:customStyle="1" w:styleId="Style24">
    <w:name w:val="Style24"/>
    <w:basedOn w:val="a"/>
    <w:uiPriority w:val="99"/>
    <w:rsid w:val="00E876FD"/>
    <w:pPr>
      <w:widowControl w:val="0"/>
      <w:autoSpaceDE w:val="0"/>
      <w:autoSpaceDN w:val="0"/>
      <w:adjustRightInd w:val="0"/>
    </w:pPr>
    <w:rPr>
      <w:sz w:val="24"/>
      <w:szCs w:val="24"/>
    </w:rPr>
  </w:style>
  <w:style w:type="paragraph" w:customStyle="1" w:styleId="Style35">
    <w:name w:val="Style35"/>
    <w:basedOn w:val="a"/>
    <w:uiPriority w:val="99"/>
    <w:rsid w:val="00E876FD"/>
    <w:pPr>
      <w:widowControl w:val="0"/>
      <w:autoSpaceDE w:val="0"/>
      <w:autoSpaceDN w:val="0"/>
      <w:adjustRightInd w:val="0"/>
      <w:spacing w:line="246" w:lineRule="exact"/>
      <w:ind w:firstLine="125"/>
    </w:pPr>
    <w:rPr>
      <w:sz w:val="24"/>
      <w:szCs w:val="24"/>
    </w:rPr>
  </w:style>
  <w:style w:type="character" w:customStyle="1" w:styleId="FontStyle44">
    <w:name w:val="Font Style44"/>
    <w:basedOn w:val="a0"/>
    <w:uiPriority w:val="99"/>
    <w:rsid w:val="00E876FD"/>
    <w:rPr>
      <w:rFonts w:ascii="Times New Roman" w:hAnsi="Times New Roman" w:cs="Times New Roman"/>
      <w:sz w:val="22"/>
      <w:szCs w:val="22"/>
    </w:rPr>
  </w:style>
  <w:style w:type="paragraph" w:styleId="af7">
    <w:name w:val="footnote text"/>
    <w:basedOn w:val="a"/>
    <w:link w:val="af8"/>
    <w:uiPriority w:val="99"/>
    <w:unhideWhenUsed/>
    <w:locked/>
    <w:rsid w:val="00D52365"/>
    <w:rPr>
      <w:sz w:val="20"/>
    </w:rPr>
  </w:style>
  <w:style w:type="character" w:customStyle="1" w:styleId="af8">
    <w:name w:val="Текст сноски Знак"/>
    <w:basedOn w:val="a0"/>
    <w:link w:val="af7"/>
    <w:uiPriority w:val="99"/>
    <w:rsid w:val="00D52365"/>
  </w:style>
  <w:style w:type="character" w:styleId="af9">
    <w:name w:val="footnote reference"/>
    <w:basedOn w:val="a0"/>
    <w:uiPriority w:val="99"/>
    <w:semiHidden/>
    <w:unhideWhenUsed/>
    <w:locked/>
    <w:rsid w:val="00D52365"/>
    <w:rPr>
      <w:vertAlign w:val="superscript"/>
    </w:rPr>
  </w:style>
  <w:style w:type="paragraph" w:styleId="afa">
    <w:name w:val="endnote text"/>
    <w:basedOn w:val="a"/>
    <w:link w:val="afb"/>
    <w:uiPriority w:val="99"/>
    <w:semiHidden/>
    <w:unhideWhenUsed/>
    <w:locked/>
    <w:rsid w:val="00C524FB"/>
    <w:rPr>
      <w:sz w:val="20"/>
    </w:rPr>
  </w:style>
  <w:style w:type="character" w:customStyle="1" w:styleId="afb">
    <w:name w:val="Текст концевой сноски Знак"/>
    <w:basedOn w:val="a0"/>
    <w:link w:val="afa"/>
    <w:uiPriority w:val="99"/>
    <w:semiHidden/>
    <w:rsid w:val="00C524FB"/>
  </w:style>
  <w:style w:type="character" w:styleId="afc">
    <w:name w:val="endnote reference"/>
    <w:basedOn w:val="a0"/>
    <w:uiPriority w:val="99"/>
    <w:semiHidden/>
    <w:unhideWhenUsed/>
    <w:locked/>
    <w:rsid w:val="00C524FB"/>
    <w:rPr>
      <w:vertAlign w:val="superscript"/>
    </w:rPr>
  </w:style>
  <w:style w:type="paragraph" w:customStyle="1" w:styleId="afd">
    <w:name w:val="a"/>
    <w:basedOn w:val="a"/>
    <w:rsid w:val="00A458BF"/>
    <w:pPr>
      <w:spacing w:before="100" w:beforeAutospacing="1" w:after="100" w:afterAutospacing="1"/>
    </w:pPr>
    <w:rPr>
      <w:sz w:val="24"/>
      <w:szCs w:val="24"/>
    </w:rPr>
  </w:style>
  <w:style w:type="character" w:customStyle="1" w:styleId="a00">
    <w:name w:val="a0"/>
    <w:basedOn w:val="a0"/>
    <w:rsid w:val="00A458BF"/>
  </w:style>
  <w:style w:type="character" w:styleId="afe">
    <w:name w:val="Hyperlink"/>
    <w:basedOn w:val="a0"/>
    <w:uiPriority w:val="99"/>
    <w:unhideWhenUsed/>
    <w:locked/>
    <w:rsid w:val="00DF5640"/>
    <w:rPr>
      <w:color w:val="0000FF" w:themeColor="hyperlink"/>
      <w:u w:val="single"/>
    </w:rPr>
  </w:style>
  <w:style w:type="character" w:customStyle="1" w:styleId="af">
    <w:name w:val="Абзац списка Знак"/>
    <w:link w:val="ae"/>
    <w:uiPriority w:val="34"/>
    <w:locked/>
    <w:rsid w:val="004D1E01"/>
  </w:style>
  <w:style w:type="paragraph" w:styleId="16">
    <w:name w:val="toc 1"/>
    <w:basedOn w:val="a"/>
    <w:next w:val="a"/>
    <w:autoRedefine/>
    <w:uiPriority w:val="39"/>
    <w:unhideWhenUsed/>
    <w:qFormat/>
    <w:rsid w:val="00FA45B9"/>
    <w:pPr>
      <w:tabs>
        <w:tab w:val="right" w:leader="dot" w:pos="10196"/>
      </w:tabs>
    </w:pPr>
    <w:rPr>
      <w:bCs/>
      <w:sz w:val="24"/>
      <w:szCs w:val="24"/>
    </w:rPr>
  </w:style>
  <w:style w:type="paragraph" w:styleId="26">
    <w:name w:val="toc 2"/>
    <w:basedOn w:val="a"/>
    <w:next w:val="a"/>
    <w:autoRedefine/>
    <w:uiPriority w:val="39"/>
    <w:unhideWhenUsed/>
    <w:rsid w:val="000665EB"/>
    <w:pPr>
      <w:spacing w:before="240"/>
    </w:pPr>
    <w:rPr>
      <w:rFonts w:asciiTheme="minorHAnsi" w:hAnsiTheme="minorHAnsi" w:cstheme="minorHAnsi"/>
      <w:b/>
      <w:bCs/>
      <w:sz w:val="20"/>
    </w:rPr>
  </w:style>
  <w:style w:type="paragraph" w:styleId="36">
    <w:name w:val="toc 3"/>
    <w:basedOn w:val="a"/>
    <w:next w:val="a"/>
    <w:autoRedefine/>
    <w:uiPriority w:val="39"/>
    <w:unhideWhenUsed/>
    <w:rsid w:val="000665EB"/>
    <w:pPr>
      <w:ind w:left="280"/>
    </w:pPr>
    <w:rPr>
      <w:rFonts w:asciiTheme="minorHAnsi" w:hAnsiTheme="minorHAnsi" w:cstheme="minorHAnsi"/>
      <w:sz w:val="20"/>
    </w:rPr>
  </w:style>
  <w:style w:type="paragraph" w:styleId="41">
    <w:name w:val="toc 4"/>
    <w:basedOn w:val="a"/>
    <w:next w:val="a"/>
    <w:autoRedefine/>
    <w:uiPriority w:val="39"/>
    <w:unhideWhenUsed/>
    <w:rsid w:val="000665EB"/>
    <w:pPr>
      <w:ind w:left="560"/>
    </w:pPr>
    <w:rPr>
      <w:rFonts w:asciiTheme="minorHAnsi" w:hAnsiTheme="minorHAnsi" w:cstheme="minorHAnsi"/>
      <w:sz w:val="20"/>
    </w:rPr>
  </w:style>
  <w:style w:type="paragraph" w:styleId="51">
    <w:name w:val="toc 5"/>
    <w:basedOn w:val="a"/>
    <w:next w:val="a"/>
    <w:autoRedefine/>
    <w:uiPriority w:val="39"/>
    <w:unhideWhenUsed/>
    <w:rsid w:val="000665EB"/>
    <w:pPr>
      <w:ind w:left="840"/>
    </w:pPr>
    <w:rPr>
      <w:rFonts w:asciiTheme="minorHAnsi" w:hAnsiTheme="minorHAnsi" w:cstheme="minorHAnsi"/>
      <w:sz w:val="20"/>
    </w:rPr>
  </w:style>
  <w:style w:type="paragraph" w:styleId="61">
    <w:name w:val="toc 6"/>
    <w:basedOn w:val="a"/>
    <w:next w:val="a"/>
    <w:autoRedefine/>
    <w:uiPriority w:val="39"/>
    <w:unhideWhenUsed/>
    <w:rsid w:val="000665EB"/>
    <w:pPr>
      <w:ind w:left="1120"/>
    </w:pPr>
    <w:rPr>
      <w:rFonts w:asciiTheme="minorHAnsi" w:hAnsiTheme="minorHAnsi" w:cstheme="minorHAnsi"/>
      <w:sz w:val="20"/>
    </w:rPr>
  </w:style>
  <w:style w:type="paragraph" w:styleId="71">
    <w:name w:val="toc 7"/>
    <w:basedOn w:val="a"/>
    <w:next w:val="a"/>
    <w:autoRedefine/>
    <w:uiPriority w:val="39"/>
    <w:unhideWhenUsed/>
    <w:rsid w:val="000665EB"/>
    <w:pPr>
      <w:ind w:left="1400"/>
    </w:pPr>
    <w:rPr>
      <w:rFonts w:asciiTheme="minorHAnsi" w:hAnsiTheme="minorHAnsi" w:cstheme="minorHAnsi"/>
      <w:sz w:val="20"/>
    </w:rPr>
  </w:style>
  <w:style w:type="paragraph" w:styleId="81">
    <w:name w:val="toc 8"/>
    <w:basedOn w:val="a"/>
    <w:next w:val="a"/>
    <w:autoRedefine/>
    <w:uiPriority w:val="39"/>
    <w:unhideWhenUsed/>
    <w:rsid w:val="000665EB"/>
    <w:pPr>
      <w:ind w:left="1680"/>
    </w:pPr>
    <w:rPr>
      <w:rFonts w:asciiTheme="minorHAnsi" w:hAnsiTheme="minorHAnsi" w:cstheme="minorHAnsi"/>
      <w:sz w:val="20"/>
    </w:rPr>
  </w:style>
  <w:style w:type="paragraph" w:styleId="91">
    <w:name w:val="toc 9"/>
    <w:basedOn w:val="a"/>
    <w:next w:val="a"/>
    <w:autoRedefine/>
    <w:uiPriority w:val="39"/>
    <w:unhideWhenUsed/>
    <w:rsid w:val="000665EB"/>
    <w:pPr>
      <w:ind w:left="1960"/>
    </w:pPr>
    <w:rPr>
      <w:rFonts w:asciiTheme="minorHAnsi" w:hAnsiTheme="minorHAnsi" w:cstheme="minorHAnsi"/>
      <w:sz w:val="20"/>
    </w:rPr>
  </w:style>
  <w:style w:type="character" w:customStyle="1" w:styleId="17">
    <w:name w:val="Неразрешенное упоминание1"/>
    <w:basedOn w:val="a0"/>
    <w:uiPriority w:val="99"/>
    <w:semiHidden/>
    <w:unhideWhenUsed/>
    <w:rsid w:val="000665EB"/>
    <w:rPr>
      <w:color w:val="605E5C"/>
      <w:shd w:val="clear" w:color="auto" w:fill="E1DFDD"/>
    </w:rPr>
  </w:style>
  <w:style w:type="paragraph" w:customStyle="1" w:styleId="aff">
    <w:name w:val="Разделы"/>
    <w:basedOn w:val="a3"/>
    <w:link w:val="aff0"/>
    <w:qFormat/>
    <w:rsid w:val="000665EB"/>
    <w:pPr>
      <w:tabs>
        <w:tab w:val="clear" w:pos="4153"/>
        <w:tab w:val="clear" w:pos="8306"/>
      </w:tabs>
      <w:spacing w:after="240" w:line="276" w:lineRule="auto"/>
      <w:ind w:firstLine="709"/>
      <w:jc w:val="both"/>
    </w:pPr>
    <w:rPr>
      <w:b/>
      <w:sz w:val="24"/>
      <w:szCs w:val="24"/>
    </w:rPr>
  </w:style>
  <w:style w:type="paragraph" w:styleId="aff1">
    <w:name w:val="TOC Heading"/>
    <w:basedOn w:val="1"/>
    <w:next w:val="a"/>
    <w:link w:val="aff2"/>
    <w:uiPriority w:val="39"/>
    <w:unhideWhenUsed/>
    <w:qFormat/>
    <w:rsid w:val="00DF01BE"/>
    <w:pPr>
      <w:keepLines/>
      <w:spacing w:before="480" w:after="240" w:line="276" w:lineRule="auto"/>
      <w:ind w:left="709"/>
      <w:outlineLvl w:val="9"/>
    </w:pPr>
    <w:rPr>
      <w:rFonts w:eastAsiaTheme="majorEastAsia" w:cstheme="majorBidi"/>
      <w:b/>
      <w:sz w:val="24"/>
      <w:szCs w:val="32"/>
    </w:rPr>
  </w:style>
  <w:style w:type="character" w:customStyle="1" w:styleId="aff0">
    <w:name w:val="Разделы Знак"/>
    <w:basedOn w:val="a4"/>
    <w:link w:val="aff"/>
    <w:rsid w:val="000665EB"/>
    <w:rPr>
      <w:rFonts w:cs="Times New Roman"/>
      <w:b/>
      <w:sz w:val="24"/>
      <w:szCs w:val="24"/>
    </w:rPr>
  </w:style>
  <w:style w:type="paragraph" w:customStyle="1" w:styleId="aff3">
    <w:name w:val="Азовцева"/>
    <w:basedOn w:val="aff1"/>
    <w:link w:val="aff4"/>
    <w:qFormat/>
    <w:rsid w:val="00777F2B"/>
  </w:style>
  <w:style w:type="character" w:customStyle="1" w:styleId="aff2">
    <w:name w:val="Заголовок оглавления Знак"/>
    <w:basedOn w:val="10"/>
    <w:link w:val="aff1"/>
    <w:uiPriority w:val="39"/>
    <w:rsid w:val="00777F2B"/>
    <w:rPr>
      <w:rFonts w:ascii="Cambria" w:eastAsiaTheme="majorEastAsia" w:hAnsi="Cambria" w:cstheme="majorBidi"/>
      <w:b/>
      <w:bCs w:val="0"/>
      <w:kern w:val="32"/>
      <w:sz w:val="24"/>
      <w:szCs w:val="32"/>
    </w:rPr>
  </w:style>
  <w:style w:type="character" w:customStyle="1" w:styleId="aff4">
    <w:name w:val="Азовцева Знак"/>
    <w:basedOn w:val="aff2"/>
    <w:link w:val="aff3"/>
    <w:rsid w:val="00777F2B"/>
    <w:rPr>
      <w:rFonts w:ascii="Cambria" w:eastAsiaTheme="majorEastAsia" w:hAnsi="Cambria" w:cstheme="majorBidi"/>
      <w:b/>
      <w:bCs w:val="0"/>
      <w:kern w:val="32"/>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541552">
      <w:bodyDiv w:val="1"/>
      <w:marLeft w:val="0"/>
      <w:marRight w:val="0"/>
      <w:marTop w:val="0"/>
      <w:marBottom w:val="0"/>
      <w:divBdr>
        <w:top w:val="none" w:sz="0" w:space="0" w:color="auto"/>
        <w:left w:val="none" w:sz="0" w:space="0" w:color="auto"/>
        <w:bottom w:val="none" w:sz="0" w:space="0" w:color="auto"/>
        <w:right w:val="none" w:sz="0" w:space="0" w:color="auto"/>
      </w:divBdr>
    </w:div>
    <w:div w:id="467210119">
      <w:marLeft w:val="0"/>
      <w:marRight w:val="0"/>
      <w:marTop w:val="0"/>
      <w:marBottom w:val="0"/>
      <w:divBdr>
        <w:top w:val="none" w:sz="0" w:space="0" w:color="auto"/>
        <w:left w:val="none" w:sz="0" w:space="0" w:color="auto"/>
        <w:bottom w:val="none" w:sz="0" w:space="0" w:color="auto"/>
        <w:right w:val="none" w:sz="0" w:space="0" w:color="auto"/>
      </w:divBdr>
      <w:divsChild>
        <w:div w:id="467210118">
          <w:marLeft w:val="0"/>
          <w:marRight w:val="0"/>
          <w:marTop w:val="0"/>
          <w:marBottom w:val="0"/>
          <w:divBdr>
            <w:top w:val="none" w:sz="0" w:space="0" w:color="auto"/>
            <w:left w:val="none" w:sz="0" w:space="0" w:color="auto"/>
            <w:bottom w:val="none" w:sz="0" w:space="0" w:color="auto"/>
            <w:right w:val="none" w:sz="0" w:space="0" w:color="auto"/>
          </w:divBdr>
        </w:div>
      </w:divsChild>
    </w:div>
    <w:div w:id="467210123">
      <w:marLeft w:val="0"/>
      <w:marRight w:val="0"/>
      <w:marTop w:val="0"/>
      <w:marBottom w:val="0"/>
      <w:divBdr>
        <w:top w:val="none" w:sz="0" w:space="0" w:color="auto"/>
        <w:left w:val="none" w:sz="0" w:space="0" w:color="auto"/>
        <w:bottom w:val="none" w:sz="0" w:space="0" w:color="auto"/>
        <w:right w:val="none" w:sz="0" w:space="0" w:color="auto"/>
      </w:divBdr>
      <w:divsChild>
        <w:div w:id="467210124">
          <w:marLeft w:val="0"/>
          <w:marRight w:val="0"/>
          <w:marTop w:val="0"/>
          <w:marBottom w:val="0"/>
          <w:divBdr>
            <w:top w:val="none" w:sz="0" w:space="0" w:color="auto"/>
            <w:left w:val="none" w:sz="0" w:space="0" w:color="auto"/>
            <w:bottom w:val="none" w:sz="0" w:space="0" w:color="auto"/>
            <w:right w:val="none" w:sz="0" w:space="0" w:color="auto"/>
          </w:divBdr>
        </w:div>
      </w:divsChild>
    </w:div>
    <w:div w:id="467210125">
      <w:marLeft w:val="0"/>
      <w:marRight w:val="0"/>
      <w:marTop w:val="0"/>
      <w:marBottom w:val="0"/>
      <w:divBdr>
        <w:top w:val="none" w:sz="0" w:space="0" w:color="auto"/>
        <w:left w:val="none" w:sz="0" w:space="0" w:color="auto"/>
        <w:bottom w:val="none" w:sz="0" w:space="0" w:color="auto"/>
        <w:right w:val="none" w:sz="0" w:space="0" w:color="auto"/>
      </w:divBdr>
      <w:divsChild>
        <w:div w:id="467210120">
          <w:marLeft w:val="0"/>
          <w:marRight w:val="0"/>
          <w:marTop w:val="0"/>
          <w:marBottom w:val="0"/>
          <w:divBdr>
            <w:top w:val="none" w:sz="0" w:space="0" w:color="auto"/>
            <w:left w:val="none" w:sz="0" w:space="0" w:color="auto"/>
            <w:bottom w:val="none" w:sz="0" w:space="0" w:color="auto"/>
            <w:right w:val="none" w:sz="0" w:space="0" w:color="auto"/>
          </w:divBdr>
        </w:div>
      </w:divsChild>
    </w:div>
    <w:div w:id="467210127">
      <w:marLeft w:val="0"/>
      <w:marRight w:val="0"/>
      <w:marTop w:val="0"/>
      <w:marBottom w:val="0"/>
      <w:divBdr>
        <w:top w:val="none" w:sz="0" w:space="0" w:color="auto"/>
        <w:left w:val="none" w:sz="0" w:space="0" w:color="auto"/>
        <w:bottom w:val="none" w:sz="0" w:space="0" w:color="auto"/>
        <w:right w:val="none" w:sz="0" w:space="0" w:color="auto"/>
      </w:divBdr>
      <w:divsChild>
        <w:div w:id="467210122">
          <w:marLeft w:val="0"/>
          <w:marRight w:val="0"/>
          <w:marTop w:val="0"/>
          <w:marBottom w:val="0"/>
          <w:divBdr>
            <w:top w:val="none" w:sz="0" w:space="0" w:color="auto"/>
            <w:left w:val="none" w:sz="0" w:space="0" w:color="auto"/>
            <w:bottom w:val="none" w:sz="0" w:space="0" w:color="auto"/>
            <w:right w:val="none" w:sz="0" w:space="0" w:color="auto"/>
          </w:divBdr>
        </w:div>
      </w:divsChild>
    </w:div>
    <w:div w:id="467210130">
      <w:marLeft w:val="0"/>
      <w:marRight w:val="0"/>
      <w:marTop w:val="0"/>
      <w:marBottom w:val="0"/>
      <w:divBdr>
        <w:top w:val="none" w:sz="0" w:space="0" w:color="auto"/>
        <w:left w:val="none" w:sz="0" w:space="0" w:color="auto"/>
        <w:bottom w:val="none" w:sz="0" w:space="0" w:color="auto"/>
        <w:right w:val="none" w:sz="0" w:space="0" w:color="auto"/>
      </w:divBdr>
      <w:divsChild>
        <w:div w:id="467210121">
          <w:marLeft w:val="0"/>
          <w:marRight w:val="0"/>
          <w:marTop w:val="0"/>
          <w:marBottom w:val="0"/>
          <w:divBdr>
            <w:top w:val="none" w:sz="0" w:space="0" w:color="auto"/>
            <w:left w:val="none" w:sz="0" w:space="0" w:color="auto"/>
            <w:bottom w:val="none" w:sz="0" w:space="0" w:color="auto"/>
            <w:right w:val="none" w:sz="0" w:space="0" w:color="auto"/>
          </w:divBdr>
        </w:div>
      </w:divsChild>
    </w:div>
    <w:div w:id="467210131">
      <w:marLeft w:val="0"/>
      <w:marRight w:val="0"/>
      <w:marTop w:val="0"/>
      <w:marBottom w:val="0"/>
      <w:divBdr>
        <w:top w:val="none" w:sz="0" w:space="0" w:color="auto"/>
        <w:left w:val="none" w:sz="0" w:space="0" w:color="auto"/>
        <w:bottom w:val="none" w:sz="0" w:space="0" w:color="auto"/>
        <w:right w:val="none" w:sz="0" w:space="0" w:color="auto"/>
      </w:divBdr>
      <w:divsChild>
        <w:div w:id="467210126">
          <w:marLeft w:val="0"/>
          <w:marRight w:val="0"/>
          <w:marTop w:val="0"/>
          <w:marBottom w:val="0"/>
          <w:divBdr>
            <w:top w:val="none" w:sz="0" w:space="0" w:color="auto"/>
            <w:left w:val="none" w:sz="0" w:space="0" w:color="auto"/>
            <w:bottom w:val="none" w:sz="0" w:space="0" w:color="auto"/>
            <w:right w:val="none" w:sz="0" w:space="0" w:color="auto"/>
          </w:divBdr>
          <w:divsChild>
            <w:div w:id="46721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10132">
      <w:marLeft w:val="0"/>
      <w:marRight w:val="0"/>
      <w:marTop w:val="0"/>
      <w:marBottom w:val="0"/>
      <w:divBdr>
        <w:top w:val="none" w:sz="0" w:space="0" w:color="auto"/>
        <w:left w:val="none" w:sz="0" w:space="0" w:color="auto"/>
        <w:bottom w:val="none" w:sz="0" w:space="0" w:color="auto"/>
        <w:right w:val="none" w:sz="0" w:space="0" w:color="auto"/>
      </w:divBdr>
      <w:divsChild>
        <w:div w:id="467210128">
          <w:marLeft w:val="0"/>
          <w:marRight w:val="0"/>
          <w:marTop w:val="0"/>
          <w:marBottom w:val="0"/>
          <w:divBdr>
            <w:top w:val="none" w:sz="0" w:space="0" w:color="auto"/>
            <w:left w:val="none" w:sz="0" w:space="0" w:color="auto"/>
            <w:bottom w:val="none" w:sz="0" w:space="0" w:color="auto"/>
            <w:right w:val="none" w:sz="0" w:space="0" w:color="auto"/>
          </w:divBdr>
        </w:div>
      </w:divsChild>
    </w:div>
    <w:div w:id="1243100985">
      <w:bodyDiv w:val="1"/>
      <w:marLeft w:val="0"/>
      <w:marRight w:val="0"/>
      <w:marTop w:val="0"/>
      <w:marBottom w:val="0"/>
      <w:divBdr>
        <w:top w:val="none" w:sz="0" w:space="0" w:color="auto"/>
        <w:left w:val="none" w:sz="0" w:space="0" w:color="auto"/>
        <w:bottom w:val="none" w:sz="0" w:space="0" w:color="auto"/>
        <w:right w:val="none" w:sz="0" w:space="0" w:color="auto"/>
      </w:divBdr>
      <w:divsChild>
        <w:div w:id="1860314740">
          <w:marLeft w:val="0"/>
          <w:marRight w:val="0"/>
          <w:marTop w:val="0"/>
          <w:marBottom w:val="0"/>
          <w:divBdr>
            <w:top w:val="inset" w:sz="6" w:space="0" w:color="auto"/>
            <w:left w:val="inset" w:sz="6" w:space="0" w:color="auto"/>
            <w:bottom w:val="inset" w:sz="6" w:space="0" w:color="auto"/>
            <w:right w:val="inset" w:sz="6" w:space="0" w:color="auto"/>
          </w:divBdr>
        </w:div>
      </w:divsChild>
    </w:div>
    <w:div w:id="1268006860">
      <w:bodyDiv w:val="1"/>
      <w:marLeft w:val="0"/>
      <w:marRight w:val="0"/>
      <w:marTop w:val="0"/>
      <w:marBottom w:val="0"/>
      <w:divBdr>
        <w:top w:val="none" w:sz="0" w:space="0" w:color="auto"/>
        <w:left w:val="none" w:sz="0" w:space="0" w:color="auto"/>
        <w:bottom w:val="none" w:sz="0" w:space="0" w:color="auto"/>
        <w:right w:val="none" w:sz="0" w:space="0" w:color="auto"/>
      </w:divBdr>
    </w:div>
    <w:div w:id="1283267341">
      <w:bodyDiv w:val="1"/>
      <w:marLeft w:val="0"/>
      <w:marRight w:val="0"/>
      <w:marTop w:val="0"/>
      <w:marBottom w:val="0"/>
      <w:divBdr>
        <w:top w:val="none" w:sz="0" w:space="0" w:color="auto"/>
        <w:left w:val="none" w:sz="0" w:space="0" w:color="auto"/>
        <w:bottom w:val="none" w:sz="0" w:space="0" w:color="auto"/>
        <w:right w:val="none" w:sz="0" w:space="0" w:color="auto"/>
      </w:divBdr>
    </w:div>
    <w:div w:id="1331638015">
      <w:bodyDiv w:val="1"/>
      <w:marLeft w:val="0"/>
      <w:marRight w:val="0"/>
      <w:marTop w:val="0"/>
      <w:marBottom w:val="0"/>
      <w:divBdr>
        <w:top w:val="none" w:sz="0" w:space="0" w:color="auto"/>
        <w:left w:val="none" w:sz="0" w:space="0" w:color="auto"/>
        <w:bottom w:val="none" w:sz="0" w:space="0" w:color="auto"/>
        <w:right w:val="none" w:sz="0" w:space="0" w:color="auto"/>
      </w:divBdr>
    </w:div>
    <w:div w:id="1360740188">
      <w:bodyDiv w:val="1"/>
      <w:marLeft w:val="0"/>
      <w:marRight w:val="0"/>
      <w:marTop w:val="0"/>
      <w:marBottom w:val="0"/>
      <w:divBdr>
        <w:top w:val="none" w:sz="0" w:space="0" w:color="auto"/>
        <w:left w:val="none" w:sz="0" w:space="0" w:color="auto"/>
        <w:bottom w:val="none" w:sz="0" w:space="0" w:color="auto"/>
        <w:right w:val="none" w:sz="0" w:space="0" w:color="auto"/>
      </w:divBdr>
    </w:div>
    <w:div w:id="1782721491">
      <w:bodyDiv w:val="1"/>
      <w:marLeft w:val="0"/>
      <w:marRight w:val="0"/>
      <w:marTop w:val="0"/>
      <w:marBottom w:val="0"/>
      <w:divBdr>
        <w:top w:val="none" w:sz="0" w:space="0" w:color="auto"/>
        <w:left w:val="none" w:sz="0" w:space="0" w:color="auto"/>
        <w:bottom w:val="none" w:sz="0" w:space="0" w:color="auto"/>
        <w:right w:val="none" w:sz="0" w:space="0" w:color="auto"/>
      </w:divBdr>
    </w:div>
    <w:div w:id="196172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_________Microsoft_Word1.docx"/><Relationship Id="rId42" Type="http://schemas.openxmlformats.org/officeDocument/2006/relationships/image" Target="media/image14.emf"/><Relationship Id="rId47" Type="http://schemas.openxmlformats.org/officeDocument/2006/relationships/package" Target="embeddings/_________Microsoft_Word13.docx"/><Relationship Id="rId63" Type="http://schemas.openxmlformats.org/officeDocument/2006/relationships/package" Target="embeddings/_________Microsoft_Word21.docx"/><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package" Target="embeddings/_________Microsoft_Word5.docx"/><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package" Target="embeddings/_________Microsoft_Word8.docx"/><Relationship Id="rId40" Type="http://schemas.openxmlformats.org/officeDocument/2006/relationships/image" Target="media/image13.emf"/><Relationship Id="rId45" Type="http://schemas.openxmlformats.org/officeDocument/2006/relationships/package" Target="embeddings/_________Microsoft_Word12.docx"/><Relationship Id="rId53" Type="http://schemas.openxmlformats.org/officeDocument/2006/relationships/package" Target="embeddings/_________Microsoft_Word16.docx"/><Relationship Id="rId58" Type="http://schemas.openxmlformats.org/officeDocument/2006/relationships/image" Target="media/image22.emf"/><Relationship Id="rId66" Type="http://schemas.openxmlformats.org/officeDocument/2006/relationships/image" Target="media/image26.emf"/><Relationship Id="rId5" Type="http://schemas.openxmlformats.org/officeDocument/2006/relationships/numbering" Target="numbering.xml"/><Relationship Id="rId61" Type="http://schemas.openxmlformats.org/officeDocument/2006/relationships/package" Target="embeddings/_________Microsoft_Word20.docx"/><Relationship Id="rId19" Type="http://schemas.openxmlformats.org/officeDocument/2006/relationships/package" Target="embeddings/_________Microsoft_Word.docx"/><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package" Target="embeddings/_________Microsoft_Word4.docx"/><Relationship Id="rId30" Type="http://schemas.openxmlformats.org/officeDocument/2006/relationships/image" Target="media/image9.emf"/><Relationship Id="rId35" Type="http://schemas.openxmlformats.org/officeDocument/2006/relationships/footer" Target="footer3.xml"/><Relationship Id="rId43" Type="http://schemas.openxmlformats.org/officeDocument/2006/relationships/package" Target="embeddings/_________Microsoft_Word11.docx"/><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_________Microsoft_Word15.docx"/><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footer" Target="footer2.xml"/><Relationship Id="rId25" Type="http://schemas.openxmlformats.org/officeDocument/2006/relationships/package" Target="embeddings/_________Microsoft_Word3.docx"/><Relationship Id="rId33" Type="http://schemas.openxmlformats.org/officeDocument/2006/relationships/package" Target="embeddings/_________Microsoft_Word7.docx"/><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package" Target="embeddings/_________Microsoft_Word19.docx"/><Relationship Id="rId67" Type="http://schemas.openxmlformats.org/officeDocument/2006/relationships/package" Target="embeddings/_________Microsoft_Word23.docx"/><Relationship Id="rId20" Type="http://schemas.openxmlformats.org/officeDocument/2006/relationships/image" Target="media/image4.emf"/><Relationship Id="rId41" Type="http://schemas.openxmlformats.org/officeDocument/2006/relationships/package" Target="embeddings/_________Microsoft_Word10.docx"/><Relationship Id="rId54" Type="http://schemas.openxmlformats.org/officeDocument/2006/relationships/image" Target="media/image20.emf"/><Relationship Id="rId62"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package" Target="embeddings/_________Microsoft_Word2.docx"/><Relationship Id="rId28" Type="http://schemas.openxmlformats.org/officeDocument/2006/relationships/image" Target="media/image8.emf"/><Relationship Id="rId36" Type="http://schemas.openxmlformats.org/officeDocument/2006/relationships/image" Target="media/image11.emf"/><Relationship Id="rId49" Type="http://schemas.openxmlformats.org/officeDocument/2006/relationships/package" Target="embeddings/_________Microsoft_Word14.docx"/><Relationship Id="rId57" Type="http://schemas.openxmlformats.org/officeDocument/2006/relationships/package" Target="embeddings/_________Microsoft_Word18.docx"/><Relationship Id="rId10" Type="http://schemas.openxmlformats.org/officeDocument/2006/relationships/endnotes" Target="endnotes.xml"/><Relationship Id="rId31" Type="http://schemas.openxmlformats.org/officeDocument/2006/relationships/package" Target="embeddings/_________Microsoft_Word6.doc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package" Target="embeddings/_________Microsoft_Word22.doc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emf"/><Relationship Id="rId39" Type="http://schemas.openxmlformats.org/officeDocument/2006/relationships/package" Target="embeddings/_________Microsoft_Word9.docx"/><Relationship Id="rId34" Type="http://schemas.openxmlformats.org/officeDocument/2006/relationships/header" Target="header4.xml"/><Relationship Id="rId50" Type="http://schemas.openxmlformats.org/officeDocument/2006/relationships/image" Target="media/image18.emf"/><Relationship Id="rId55" Type="http://schemas.openxmlformats.org/officeDocument/2006/relationships/package" Target="embeddings/_________Microsoft_Word17.docx"/></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414__x043e__x043a__x0443__x043c__x0435__x043d__x0442__x0020__x043e__x0020__x0441__x0442__x0430__x0442__x0443__x0441__x0435__x0020__x0430__x043a__x0442__x0443__x0430__x043b__x044c__x043d__x043e__x0441__x0442__x0438_ xmlns="753dd817-c397-4e13-a7cd-49923db470ff">
      <Url xsi:nil="true"/>
      <Description xsi:nil="true"/>
    </_x0414__x043e__x043a__x0443__x043c__x0435__x043d__x0442__x0020__x043e__x0020__x0441__x0442__x0430__x0442__x0443__x0441__x0435__x0020__x0430__x043a__x0442__x0443__x0430__x043b__x044c__x043d__x043e__x0441__x0442__x0438_>
    <_x0414__x0430__x0442__x0430__x0020__x043e__x043f__x043e__x0432__x0435__x0449__x0435__x043d__x0438__x044f_ xmlns="753dd817-c397-4e13-a7cd-49923db470ff">2025-08-05T21:00:00+00:00</_x0414__x0430__x0442__x0430__x0020__x043e__x043f__x043e__x0432__x0435__x0449__x0435__x043d__x0438__x044f_>
    <_x0420__x0430__x0437__x0440__x0430__x0431__x043e__x0442__x0447__x0438__x043a__x0020__x0420__x0414_ xmlns="753dd817-c397-4e13-a7cd-49923db470ff">
      <UserInfo>
        <DisplayName>Нуретдинов Ринат Ильясович</DisplayName>
        <AccountId>1332</AccountId>
        <AccountType/>
      </UserInfo>
    </_x0420__x0430__x0437__x0440__x0430__x0431__x043e__x0442__x0447__x0438__x043a__x0020__x0420__x0414_>
    <_x0421__x0442__x0430__x0442__x0443__x0441_ xmlns="753dd817-c397-4e13-a7cd-49923db470ff">
      <Url>http://tnnh1/Project/quality_control/Markers/green.png</Url>
      <Description>Markers/green.png</Description>
    </_x0421__x0442__x0430__x0442__x0443__x0441_>
    <_x0421__x0442__x0430__x0442__x0443__x0441__x0020__x0420__x0414_ xmlns="753dd817-c397-4e13-a7cd-49923db470ff">Актуален</_x0421__x0442__x0430__x0442__x0443__x0441__x0020__x0420__x0414_>
    <_x0421__x0440__x043e__x043a__x0020__x043f__x0440__x043e__x0432__x0435__x0440__x043a__x0438__x0020__x0430__x043a__x0442__x0443__x0430__x043b__x044c__x043d__x043e__x0441__x0442__x0438_ xmlns="753dd817-c397-4e13-a7cd-49923db470ff">2025-09-19T21:00:00+00:00</_x0421__x0440__x043e__x043a__x0020__x043f__x0440__x043e__x0432__x0435__x0440__x043a__x0438__x0020__x0430__x043a__x0442__x0443__x0430__x043b__x044c__x043d__x043e__x0441__x0442__x0438_>
    <_dlc_ExpireDateSaved xmlns="http://schemas.microsoft.com/sharepoint/v3" xsi:nil="true"/>
    <_dlc_ExpireDate xmlns="http://schemas.microsoft.com/sharepoint/v3">2025-08-05T21:00:00+00:00</_dlc_ExpireDat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ABFEA8778B78F4BB67FBE3DAC9AFEEC" ma:contentTypeVersion="22" ma:contentTypeDescription="Создание документа." ma:contentTypeScope="" ma:versionID="78c19d40c4a76f02f10d78a17ad65025">
  <xsd:schema xmlns:xsd="http://www.w3.org/2001/XMLSchema" xmlns:xs="http://www.w3.org/2001/XMLSchema" xmlns:p="http://schemas.microsoft.com/office/2006/metadata/properties" xmlns:ns1="http://schemas.microsoft.com/sharepoint/v3" xmlns:ns2="753dd817-c397-4e13-a7cd-49923db470ff" targetNamespace="http://schemas.microsoft.com/office/2006/metadata/properties" ma:root="true" ma:fieldsID="ea02f456eb742cd53aeea1af99ca568a" ns1:_="" ns2:_="">
    <xsd:import namespace="http://schemas.microsoft.com/sharepoint/v3"/>
    <xsd:import namespace="753dd817-c397-4e13-a7cd-49923db470ff"/>
    <xsd:element name="properties">
      <xsd:complexType>
        <xsd:sequence>
          <xsd:element name="documentManagement">
            <xsd:complexType>
              <xsd:all>
                <xsd:element ref="ns2:_x0421__x0440__x043e__x043a__x0020__x043f__x0440__x043e__x0432__x0435__x0440__x043a__x0438__x0020__x0430__x043a__x0442__x0443__x0430__x043b__x044c__x043d__x043e__x0441__x0442__x0438_" minOccurs="0"/>
                <xsd:element ref="ns2:_x0421__x0442__x0430__x0442__x0443__x0441_" minOccurs="0"/>
                <xsd:element ref="ns2:_x0421__x0442__x0430__x0442__x0443__x0441__x0020__x0420__x0414_"/>
                <xsd:element ref="ns2:_x0414__x0430__x0442__x0430__x0020__x043e__x043f__x043e__x0432__x0435__x0449__x0435__x043d__x0438__x044f_" minOccurs="0"/>
                <xsd:element ref="ns2:_x0420__x0430__x0437__x0440__x0430__x0431__x043e__x0442__x0447__x0438__x043a__x0020__x0420__x0414_" minOccurs="0"/>
                <xsd:element ref="ns1:_dlc_ExpireDateSaved" minOccurs="0"/>
                <xsd:element ref="ns1:_dlc_ExpireDate" minOccurs="0"/>
                <xsd:element ref="ns1:_dlc_Exempt" minOccurs="0"/>
                <xsd:element ref="ns2:_x0414__x043e__x043a__x0443__x043c__x0435__x043d__x0442__x0020__x043e__x0020__x0441__x0442__x0430__x0442__x0443__x0441__x0435__x0020__x0430__x043a__x0442__x0443__x0430__x043b__x044c__x043d__x043e__x0441__x0442__x0438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3" nillable="true" ma:displayName="Исходный срок действия" ma:hidden="true" ma:internalName="_dlc_ExpireDateSaved" ma:readOnly="true">
      <xsd:simpleType>
        <xsd:restriction base="dms:DateTime"/>
      </xsd:simpleType>
    </xsd:element>
    <xsd:element name="_dlc_ExpireDate" ma:index="14" nillable="true" ma:displayName="Срок действия" ma:description="" ma:hidden="true" ma:indexed="true" ma:internalName="_dlc_ExpireDate" ma:readOnly="true">
      <xsd:simpleType>
        <xsd:restriction base="dms:DateTime"/>
      </xsd:simpleType>
    </xsd:element>
    <xsd:element name="_dlc_Exempt" ma:index="15" nillable="true" ma:displayName="Исключение из политики"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3dd817-c397-4e13-a7cd-49923db470ff" elementFormDefault="qualified">
    <xsd:import namespace="http://schemas.microsoft.com/office/2006/documentManagement/types"/>
    <xsd:import namespace="http://schemas.microsoft.com/office/infopath/2007/PartnerControls"/>
    <xsd:element name="_x0421__x0440__x043e__x043a__x0020__x043f__x0440__x043e__x0432__x0435__x0440__x043a__x0438__x0020__x0430__x043a__x0442__x0443__x0430__x043b__x044c__x043d__x043e__x0441__x0442__x0438_" ma:index="8" nillable="true" ma:displayName="Срок проверки актуальности" ma:format="DateOnly" ma:internalName="_x0421__x0440__x043e__x043a__x0020__x043f__x0440__x043e__x0432__x0435__x0440__x043a__x0438__x0020__x0430__x043a__x0442__x0443__x0430__x043b__x044c__x043d__x043e__x0441__x0442__x0438_">
      <xsd:simpleType>
        <xsd:restriction base="dms:DateTime"/>
      </xsd:simpleType>
    </xsd:element>
    <xsd:element name="_x0421__x0442__x0430__x0442__x0443__x0441_" ma:index="9" nillable="true" ma:displayName="Статус" ma:description="не заполнять при создании, изменяется автоматически от значения в поле Статус РД" ma:format="Image" ma:hidden="true" ma:internalName="_x0421__x0442__x0430__x0442__x0443__x0441_"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x0421__x0442__x0430__x0442__x0443__x0441__x0020__x0420__x0414_" ma:index="10" ma:displayName="Статус РД" ma:default="-" ma:description="не заполнять при создании, изменяется автоматически" ma:format="Dropdown" ma:internalName="_x0421__x0442__x0430__x0442__x0443__x0441__x0020__x0420__x0414_">
      <xsd:simpleType>
        <xsd:restriction base="dms:Choice">
          <xsd:enumeration value="-"/>
          <xsd:enumeration value="Актуален"/>
          <xsd:enumeration value="Требует актуализации"/>
          <xsd:enumeration value="Неактуален"/>
        </xsd:restriction>
      </xsd:simpleType>
    </xsd:element>
    <xsd:element name="_x0414__x0430__x0442__x0430__x0020__x043e__x043f__x043e__x0432__x0435__x0449__x0435__x043d__x0438__x044f_" ma:index="11" nillable="true" ma:displayName="Дата оповещения" ma:description="не заполнять, изменяется автоматически»." ma:format="DateOnly" ma:hidden="true" ma:internalName="_x0414__x0430__x0442__x0430__x0020__x043e__x043f__x043e__x0432__x0435__x0449__x0435__x043d__x0438__x044f_" ma:readOnly="false">
      <xsd:simpleType>
        <xsd:restriction base="dms:DateTime"/>
      </xsd:simpleType>
    </xsd:element>
    <xsd:element name="_x0420__x0430__x0437__x0440__x0430__x0431__x043e__x0442__x0447__x0438__x043a__x0020__x0420__x0414_" ma:index="12" nillable="true" ma:displayName="Руководитель разработчика РД" ma:list="UserInfo" ma:SharePointGroup="0" ma:internalName="_x0420__x0430__x0437__x0440__x0430__x0431__x043e__x0442__x0447__x0438__x043a__x0020__x0420__x0414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x0414__x043e__x043a__x0443__x043c__x0435__x043d__x0442__x0020__x043e__x0020__x0441__x0442__x0430__x0442__x0443__x0441__x0435__x0020__x0430__x043a__x0442__x0443__x0430__x043b__x044c__x043d__x043e__x0441__x0442__x0438_" ma:index="19" nillable="true" ma:displayName="Документ о статусе актуальности" ma:format="Hyperlink" ma:internalName="_x0414__x043e__x043a__x0443__x043c__x0435__x043d__x0442__x0020__x043e__x0020__x0441__x0442__x0430__x0442__x0443__x0441__x0435__x0020__x0430__x043a__x0442__x0443__x0430__x043b__x044c__x043d__x043e__x0441__x0442__x0438_"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FB4861-A30E-41F0-8A7C-55B9DDBE7E9D}">
  <ds:schemaRefs>
    <ds:schemaRef ds:uri="http://schemas.microsoft.com/sharepoint/v3/contenttype/forms"/>
  </ds:schemaRefs>
</ds:datastoreItem>
</file>

<file path=customXml/itemProps2.xml><?xml version="1.0" encoding="utf-8"?>
<ds:datastoreItem xmlns:ds="http://schemas.openxmlformats.org/officeDocument/2006/customXml" ds:itemID="{2231CBF4-AB18-4221-87F0-CD5516B3F419}">
  <ds:schemaRefs>
    <ds:schemaRef ds:uri="http://purl.org/dc/elements/1.1/"/>
    <ds:schemaRef ds:uri="753dd817-c397-4e13-a7cd-49923db470ff"/>
    <ds:schemaRef ds:uri="http://schemas.microsoft.com/office/2006/documentManagement/types"/>
    <ds:schemaRef ds:uri="http://www.w3.org/XML/1998/namespace"/>
    <ds:schemaRef ds:uri="http://schemas.openxmlformats.org/package/2006/metadata/core-properties"/>
    <ds:schemaRef ds:uri="http://purl.org/dc/dcmitype/"/>
    <ds:schemaRef ds:uri="http://schemas.microsoft.com/sharepoint/v3"/>
    <ds:schemaRef ds:uri="http://schemas.microsoft.com/office/2006/metadata/properti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3822D683-E406-4B7F-8CA9-9B83262A97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3dd817-c397-4e13-a7cd-49923db470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78DAB0-A6B1-4DE9-AEF9-F2E59C28B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16009</Words>
  <Characters>91253</Characters>
  <Application>Microsoft Office Word</Application>
  <DocSecurity>4</DocSecurity>
  <Lines>760</Lines>
  <Paragraphs>214</Paragraphs>
  <ScaleCrop>false</ScaleCrop>
  <HeadingPairs>
    <vt:vector size="2" baseType="variant">
      <vt:variant>
        <vt:lpstr>Название</vt:lpstr>
      </vt:variant>
      <vt:variant>
        <vt:i4>1</vt:i4>
      </vt:variant>
    </vt:vector>
  </HeadingPairs>
  <TitlesOfParts>
    <vt:vector size="1" baseType="lpstr">
      <vt:lpstr>Положение о порядке допуска подрядных организаций и организации безопасного производства работ на предприятиях KAMA TYRES</vt:lpstr>
    </vt:vector>
  </TitlesOfParts>
  <Company>MultiDVD Team</Company>
  <LinksUpToDate>false</LinksUpToDate>
  <CharactersWithSpaces>107048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 порядке допуска подрядных организаций и организации безопасного производства работ на предприятиях KAMA TYRES</dc:title>
  <dc:subject/>
  <dc:creator>Новожен Владимир Петрович</dc:creator>
  <cp:keywords/>
  <dc:description/>
  <cp:lastModifiedBy>Хабибуллина Ильзина Занилевна</cp:lastModifiedBy>
  <cp:revision>2</cp:revision>
  <cp:lastPrinted>2022-06-20T05:06:00Z</cp:lastPrinted>
  <dcterms:created xsi:type="dcterms:W3CDTF">2023-08-31T09:41:00Z</dcterms:created>
  <dcterms:modified xsi:type="dcterms:W3CDTF">2023-08-31T09:41:00Z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0x0101005ABFEA8778B78F4BB67FBE3DAC9AFEEC</vt:lpwstr>
  </property>
  <property fmtid="{D5CDD505-2E9C-101B-9397-08002B2CF9AE}" pid="3" name="_dlc_policyId">
    <vt:lpwstr>/Project/quality_control/RegDoc</vt:lpwstr>
  </property>
  <property fmtid="{D5CDD505-2E9C-101B-9397-08002B2CF9AE}" pid="4" name="ItemRetentionFormula">
    <vt:lpwstr>&lt;formula id="Microsoft.Office.RecordsManagement.PolicyFeatures.Expiration.Formula.BuiltIn"&gt;&lt;number&gt;0&lt;/number&gt;&lt;property&gt;_x005f_x0414__x005f_x0430__x005f_x0442__x005f_x0430__x005f_x0020__x005f_x043e__x005f_x043f__x005f_x043e__x005f_x0432__x005f_x0435__x005f_x0449__x005f_x0435__x005f_x043d__x005f_x0438__x005f_x044f_&lt;/property&gt;&lt;propertyId&gt;00000000</vt:lpwstr>
  </property>
  <property fmtid="{D5CDD505-2E9C-101B-9397-08002B2CF9AE}" pid="5" name="WorkflowChangePath">
    <vt:lpwstr>7813e1fc-bd6d-4e81-aa4f-151fb853341f,2;7813e1fc-bd6d-4e81-aa4f-151fb853341f,4;7813e1fc-bd6d-4e81-aa4f-151fb853341f,6;7813e1fc-bd6d-4e81-aa4f-151fb853341f,8;</vt:lpwstr>
  </property>
</Properties>
</file>